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41F6F" w14:textId="77777777" w:rsidR="00914DFE" w:rsidRPr="00914DFE" w:rsidRDefault="00914DFE" w:rsidP="00914DFE">
      <w:pPr>
        <w:suppressAutoHyphens/>
        <w:spacing w:after="0" w:line="240" w:lineRule="auto"/>
        <w:jc w:val="right"/>
        <w:rPr>
          <w:rFonts w:ascii="Arial" w:eastAsia="Calibri" w:hAnsi="Arial" w:cs="Arial"/>
          <w:i/>
          <w:kern w:val="0"/>
          <w:sz w:val="20"/>
          <w:szCs w:val="20"/>
          <w:u w:val="single"/>
          <w:lang w:eastAsia="zh-CN"/>
          <w14:ligatures w14:val="none"/>
        </w:rPr>
      </w:pPr>
      <w:r w:rsidRPr="00914DFE">
        <w:rPr>
          <w:rFonts w:ascii="Arial" w:eastAsia="Calibri" w:hAnsi="Arial" w:cs="Arial"/>
          <w:noProof/>
          <w:kern w:val="0"/>
          <w:lang w:eastAsia="zh-CN"/>
          <w14:ligatures w14:val="none"/>
        </w:rPr>
        <w:drawing>
          <wp:anchor distT="0" distB="0" distL="114300" distR="114300" simplePos="0" relativeHeight="251662336" behindDoc="1" locked="0" layoutInCell="1" allowOverlap="1" wp14:anchorId="5AD58DE7" wp14:editId="4A2A4FAE">
            <wp:simplePos x="0" y="0"/>
            <wp:positionH relativeFrom="column">
              <wp:posOffset>249555</wp:posOffset>
            </wp:positionH>
            <wp:positionV relativeFrom="paragraph">
              <wp:posOffset>445135</wp:posOffset>
            </wp:positionV>
            <wp:extent cx="1047750" cy="1460500"/>
            <wp:effectExtent l="0" t="0" r="0" b="6350"/>
            <wp:wrapNone/>
            <wp:docPr id="5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46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14DFE">
        <w:rPr>
          <w:rFonts w:ascii="Arial" w:eastAsia="Calibri" w:hAnsi="Arial" w:cs="Arial"/>
          <w:noProof/>
          <w:kern w:val="0"/>
          <w:lang w:eastAsia="zh-CN"/>
          <w14:ligatures w14:val="none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369FDF96" wp14:editId="2E5153D0">
                <wp:simplePos x="0" y="0"/>
                <wp:positionH relativeFrom="column">
                  <wp:posOffset>1463675</wp:posOffset>
                </wp:positionH>
                <wp:positionV relativeFrom="paragraph">
                  <wp:posOffset>482600</wp:posOffset>
                </wp:positionV>
                <wp:extent cx="3351530" cy="1084580"/>
                <wp:effectExtent l="6350" t="6350" r="13970" b="13970"/>
                <wp:wrapNone/>
                <wp:docPr id="109069959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1530" cy="1084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5F6284" w14:textId="77777777" w:rsidR="00914DFE" w:rsidRDefault="00914DFE" w:rsidP="00914DFE">
                            <w:pPr>
                              <w:pStyle w:val="Titlu1"/>
                              <w:keepLines w:val="0"/>
                              <w:numPr>
                                <w:ilvl w:val="0"/>
                                <w:numId w:val="2"/>
                              </w:numPr>
                              <w:suppressAutoHyphens/>
                              <w:spacing w:before="0" w:after="0" w:line="240" w:lineRule="auto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ROMÂNIA</w:t>
                            </w:r>
                          </w:p>
                          <w:p w14:paraId="28533606" w14:textId="77777777" w:rsidR="00914DFE" w:rsidRDefault="00914DFE" w:rsidP="00914DFE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Județul  ALBA </w:t>
                            </w:r>
                          </w:p>
                          <w:p w14:paraId="1B4C5661" w14:textId="77777777" w:rsidR="00914DFE" w:rsidRDefault="00914DFE" w:rsidP="00914DF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CONSILIUL LOCAL AL  COMUNEI OCOLIȘ</w:t>
                            </w:r>
                          </w:p>
                          <w:p w14:paraId="5A9A84AE" w14:textId="77777777" w:rsidR="00914DFE" w:rsidRDefault="00914DFE" w:rsidP="00914DF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74E0DEF3" w14:textId="77777777" w:rsidR="00914DFE" w:rsidRDefault="00914DFE" w:rsidP="00914DFE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>Codul de înregistrare fiscală : 4561910</w:t>
                            </w:r>
                          </w:p>
                          <w:p w14:paraId="71D60503" w14:textId="77777777" w:rsidR="00914DFE" w:rsidRDefault="00914DFE" w:rsidP="00914DFE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A8B444B" w14:textId="77777777" w:rsidR="00914DFE" w:rsidRDefault="00914DFE" w:rsidP="00914DFE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BC7C2FF" w14:textId="77777777" w:rsidR="00914DFE" w:rsidRDefault="00914DFE" w:rsidP="00914DFE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9906AA3" w14:textId="77777777" w:rsidR="00914DFE" w:rsidRDefault="00914DFE" w:rsidP="00914DFE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.................</w:t>
                            </w:r>
                          </w:p>
                          <w:p w14:paraId="045792F6" w14:textId="77777777" w:rsidR="00914DFE" w:rsidRDefault="00914DFE" w:rsidP="00914DF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9FDF9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15.25pt;margin-top:38pt;width:263.9pt;height:85.4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" strokecolor="white">
                <v:textbox>
                  <w:txbxContent>
                    <w:p w14:paraId="2A5F6284" w14:textId="77777777" w:rsidR="00914DFE" w:rsidRDefault="00914DFE" w:rsidP="00914DFE">
                      <w:pPr>
                        <w:pStyle w:val="Titlu1"/>
                        <w:keepLines w:val="0"/>
                        <w:numPr>
                          <w:ilvl w:val="0"/>
                          <w:numId w:val="2"/>
                        </w:numPr>
                        <w:suppressAutoHyphens/>
                        <w:spacing w:before="0" w:after="0" w:line="240" w:lineRule="auto"/>
                        <w:jc w:val="center"/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ROMÂNIA</w:t>
                      </w:r>
                    </w:p>
                    <w:p w14:paraId="28533606" w14:textId="77777777" w:rsidR="00914DFE" w:rsidRDefault="00914DFE" w:rsidP="00914DFE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Județul  ALBA </w:t>
                      </w:r>
                    </w:p>
                    <w:p w14:paraId="1B4C5661" w14:textId="77777777" w:rsidR="00914DFE" w:rsidRDefault="00914DFE" w:rsidP="00914DFE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CONSILIUL LOCAL AL  COMUNEI OCOLIȘ</w:t>
                      </w:r>
                    </w:p>
                    <w:p w14:paraId="5A9A84AE" w14:textId="77777777" w:rsidR="00914DFE" w:rsidRDefault="00914DFE" w:rsidP="00914DFE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</w:rPr>
                      </w:pPr>
                    </w:p>
                    <w:p w14:paraId="74E0DEF3" w14:textId="77777777" w:rsidR="00914DFE" w:rsidRDefault="00914DFE" w:rsidP="00914DFE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t>Codul de înregistrare fiscală : 4561910</w:t>
                      </w:r>
                    </w:p>
                    <w:p w14:paraId="71D60503" w14:textId="77777777" w:rsidR="00914DFE" w:rsidRDefault="00914DFE" w:rsidP="00914DFE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3A8B444B" w14:textId="77777777" w:rsidR="00914DFE" w:rsidRDefault="00914DFE" w:rsidP="00914DFE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0BC7C2FF" w14:textId="77777777" w:rsidR="00914DFE" w:rsidRDefault="00914DFE" w:rsidP="00914DFE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09906AA3" w14:textId="77777777" w:rsidR="00914DFE" w:rsidRDefault="00914DFE" w:rsidP="00914DFE">
                      <w:pPr>
                        <w:spacing w:after="0"/>
                        <w:jc w:val="center"/>
                      </w:pPr>
                      <w:r>
                        <w:rPr>
                          <w:sz w:val="28"/>
                          <w:szCs w:val="28"/>
                        </w:rPr>
                        <w:t>.................</w:t>
                      </w:r>
                    </w:p>
                    <w:p w14:paraId="045792F6" w14:textId="77777777" w:rsidR="00914DFE" w:rsidRDefault="00914DFE" w:rsidP="00914DFE"/>
                  </w:txbxContent>
                </v:textbox>
              </v:shape>
            </w:pict>
          </mc:Fallback>
        </mc:AlternateContent>
      </w:r>
    </w:p>
    <w:p w14:paraId="0446B0A2" w14:textId="77777777" w:rsidR="00914DFE" w:rsidRPr="00914DFE" w:rsidRDefault="00914DFE" w:rsidP="00914DFE">
      <w:pPr>
        <w:suppressAutoHyphens/>
        <w:spacing w:after="200" w:line="276" w:lineRule="auto"/>
        <w:ind w:firstLine="567"/>
        <w:jc w:val="both"/>
        <w:rPr>
          <w:rFonts w:ascii="Arial" w:eastAsia="Arial" w:hAnsi="Arial" w:cs="Arial"/>
          <w:kern w:val="0"/>
          <w:lang w:eastAsia="zh-CN"/>
          <w14:ligatures w14:val="none"/>
        </w:rPr>
      </w:pPr>
      <w:r w:rsidRPr="00914DFE">
        <w:rPr>
          <w:rFonts w:ascii="Arial" w:eastAsia="Calibri" w:hAnsi="Arial" w:cs="Arial"/>
          <w:noProof/>
          <w:kern w:val="0"/>
          <w:lang w:eastAsia="zh-CN"/>
          <w14:ligatures w14:val="none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01090FA2" wp14:editId="53A96EC0">
                <wp:simplePos x="0" y="0"/>
                <wp:positionH relativeFrom="column">
                  <wp:posOffset>5133975</wp:posOffset>
                </wp:positionH>
                <wp:positionV relativeFrom="paragraph">
                  <wp:posOffset>132715</wp:posOffset>
                </wp:positionV>
                <wp:extent cx="976630" cy="1341755"/>
                <wp:effectExtent l="9525" t="8890" r="13970" b="11430"/>
                <wp:wrapNone/>
                <wp:docPr id="4941158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6630" cy="1341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0C19CE" w14:textId="77777777" w:rsidR="00914DFE" w:rsidRDefault="00914DFE" w:rsidP="00914DFE">
                            <w:pPr>
                              <w:ind w:left="-57" w:right="-57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246E67B" w14:textId="77777777" w:rsidR="00914DFE" w:rsidRDefault="00914DFE" w:rsidP="00914DFE">
                            <w:pPr>
                              <w:spacing w:after="0"/>
                              <w:ind w:left="-57" w:right="-57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sz w:val="20"/>
                                <w:szCs w:val="20"/>
                                <w:lang w:eastAsia="ro-RO"/>
                              </w:rPr>
                              <w:drawing>
                                <wp:inline distT="0" distB="0" distL="0" distR="0" wp14:anchorId="5F62AC84" wp14:editId="67811B18">
                                  <wp:extent cx="781050" cy="981075"/>
                                  <wp:effectExtent l="0" t="0" r="0" b="9525"/>
                                  <wp:docPr id="1" name="Imagin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in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81050" cy="981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090FA2" id="Text Box 2" o:spid="_x0000_s1027" type="#_x0000_t202" style="position:absolute;left:0;text-align:left;margin-left:404.25pt;margin-top:10.45pt;width:76.9pt;height:105.6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">
                <v:textbox>
                  <w:txbxContent>
                    <w:p w14:paraId="530C19CE" w14:textId="77777777" w:rsidR="00914DFE" w:rsidRDefault="00914DFE" w:rsidP="00914DFE">
                      <w:pPr>
                        <w:ind w:left="-57" w:right="-57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1246E67B" w14:textId="77777777" w:rsidR="00914DFE" w:rsidRDefault="00914DFE" w:rsidP="00914DFE">
                      <w:pPr>
                        <w:spacing w:after="0"/>
                        <w:ind w:left="-57" w:right="-57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noProof/>
                          <w:sz w:val="20"/>
                          <w:szCs w:val="20"/>
                          <w:lang w:eastAsia="ro-RO"/>
                        </w:rPr>
                        <w:drawing>
                          <wp:inline distT="0" distB="0" distL="0" distR="0" wp14:anchorId="5F62AC84" wp14:editId="67811B18">
                            <wp:extent cx="781050" cy="981075"/>
                            <wp:effectExtent l="0" t="0" r="0" b="9525"/>
                            <wp:docPr id="1" name="Imagin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in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81050" cy="981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914DFE">
        <w:rPr>
          <w:rFonts w:ascii="Arial Black" w:eastAsia="Arial Black" w:hAnsi="Arial Black" w:cs="Arial Black"/>
          <w:kern w:val="0"/>
          <w:lang w:eastAsia="zh-CN"/>
          <w14:ligatures w14:val="none"/>
        </w:rPr>
        <w:t xml:space="preserve">                                     </w:t>
      </w:r>
    </w:p>
    <w:p w14:paraId="26F2D905" w14:textId="77777777" w:rsidR="00914DFE" w:rsidRPr="00914DFE" w:rsidRDefault="00914DFE" w:rsidP="00914DFE">
      <w:pPr>
        <w:suppressAutoHyphens/>
        <w:spacing w:after="200" w:line="276" w:lineRule="auto"/>
        <w:ind w:firstLine="567"/>
        <w:jc w:val="both"/>
        <w:rPr>
          <w:rFonts w:ascii="Arial" w:eastAsia="Arial" w:hAnsi="Arial" w:cs="Arial"/>
          <w:kern w:val="0"/>
          <w:lang w:eastAsia="zh-CN"/>
          <w14:ligatures w14:val="none"/>
        </w:rPr>
      </w:pPr>
      <w:r w:rsidRPr="00914DFE">
        <w:rPr>
          <w:rFonts w:ascii="Arial" w:eastAsia="Arial" w:hAnsi="Arial" w:cs="Arial"/>
          <w:kern w:val="0"/>
          <w:lang w:eastAsia="zh-CN"/>
          <w14:ligatures w14:val="none"/>
        </w:rPr>
        <w:t xml:space="preserve">                                </w:t>
      </w:r>
    </w:p>
    <w:p w14:paraId="4D7C6810" w14:textId="77777777" w:rsidR="00914DFE" w:rsidRPr="00914DFE" w:rsidRDefault="00914DFE" w:rsidP="00914DFE">
      <w:pPr>
        <w:suppressAutoHyphens/>
        <w:spacing w:after="200" w:line="276" w:lineRule="auto"/>
        <w:ind w:firstLine="567"/>
        <w:jc w:val="both"/>
        <w:rPr>
          <w:rFonts w:ascii="Arial" w:eastAsia="Calibri" w:hAnsi="Arial" w:cs="Arial"/>
          <w:kern w:val="0"/>
          <w:lang w:eastAsia="zh-CN"/>
          <w14:ligatures w14:val="none"/>
        </w:rPr>
      </w:pPr>
      <w:r w:rsidRPr="00914DFE">
        <w:rPr>
          <w:rFonts w:ascii="Arial" w:eastAsia="Arial" w:hAnsi="Arial" w:cs="Arial"/>
          <w:kern w:val="0"/>
          <w:lang w:eastAsia="zh-CN"/>
          <w14:ligatures w14:val="none"/>
        </w:rPr>
        <w:t xml:space="preserve">                          </w:t>
      </w:r>
    </w:p>
    <w:p w14:paraId="38B10016" w14:textId="77777777" w:rsidR="00914DFE" w:rsidRPr="00914DFE" w:rsidRDefault="00914DFE" w:rsidP="00914DFE">
      <w:pPr>
        <w:suppressAutoHyphens/>
        <w:spacing w:after="200" w:line="276" w:lineRule="auto"/>
        <w:ind w:firstLine="567"/>
        <w:jc w:val="both"/>
        <w:rPr>
          <w:rFonts w:ascii="Arial" w:eastAsia="Calibri" w:hAnsi="Arial" w:cs="Arial"/>
          <w:kern w:val="0"/>
          <w:lang w:eastAsia="zh-CN"/>
          <w14:ligatures w14:val="none"/>
        </w:rPr>
      </w:pPr>
    </w:p>
    <w:p w14:paraId="795D1066" w14:textId="77777777" w:rsidR="00914DFE" w:rsidRPr="00914DFE" w:rsidRDefault="00914DFE" w:rsidP="00914DFE">
      <w:pPr>
        <w:suppressAutoHyphens/>
        <w:spacing w:after="200" w:line="276" w:lineRule="auto"/>
        <w:ind w:firstLine="567"/>
        <w:jc w:val="both"/>
        <w:rPr>
          <w:rFonts w:ascii="Arial" w:eastAsia="Calibri" w:hAnsi="Arial" w:cs="Arial"/>
          <w:kern w:val="0"/>
          <w:lang w:eastAsia="zh-CN"/>
          <w14:ligatures w14:val="none"/>
        </w:rPr>
      </w:pPr>
      <w:r w:rsidRPr="00914DFE">
        <w:rPr>
          <w:rFonts w:ascii="Arial" w:eastAsia="Calibri" w:hAnsi="Arial" w:cs="Arial"/>
          <w:noProof/>
          <w:kern w:val="0"/>
          <w:lang w:eastAsia="zh-CN"/>
          <w14:ligatures w14:val="none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260A9EBC" wp14:editId="00784F38">
                <wp:simplePos x="0" y="0"/>
                <wp:positionH relativeFrom="column">
                  <wp:posOffset>136525</wp:posOffset>
                </wp:positionH>
                <wp:positionV relativeFrom="paragraph">
                  <wp:posOffset>160655</wp:posOffset>
                </wp:positionV>
                <wp:extent cx="6075680" cy="1186180"/>
                <wp:effectExtent l="12700" t="8255" r="7620" b="5715"/>
                <wp:wrapNone/>
                <wp:docPr id="101095294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5680" cy="1186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F94B12" w14:textId="777FD0D1" w:rsidR="00914DFE" w:rsidRDefault="00914DFE" w:rsidP="00914DFE">
                            <w:pPr>
                              <w:pStyle w:val="Titlu1"/>
                              <w:keepLines w:val="0"/>
                              <w:numPr>
                                <w:ilvl w:val="0"/>
                                <w:numId w:val="2"/>
                              </w:numPr>
                              <w:suppressAutoHyphens/>
                              <w:spacing w:before="0"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4"/>
                              </w:rPr>
                              <w:t xml:space="preserve">PROIECT DE </w:t>
                            </w:r>
                            <w:r>
                              <w:rPr>
                                <w:rFonts w:ascii="Arial" w:hAnsi="Arial" w:cs="Arial"/>
                                <w:szCs w:val="24"/>
                              </w:rPr>
                              <w:t>HOTĂRÂRE</w:t>
                            </w:r>
                          </w:p>
                          <w:p w14:paraId="1CC1EC33" w14:textId="6DBAC3BC" w:rsidR="00914DFE" w:rsidRDefault="00914DFE" w:rsidP="00914DFE">
                            <w:pPr>
                              <w:spacing w:after="0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lang w:eastAsia="ro-RO"/>
                              </w:rPr>
                            </w:pPr>
                            <w:r>
                              <w:rPr>
                                <w:b/>
                              </w:rPr>
                              <w:t>nr. 2</w:t>
                            </w:r>
                            <w:r>
                              <w:rPr>
                                <w:b/>
                              </w:rPr>
                              <w:t>5</w:t>
                            </w:r>
                            <w:r>
                              <w:rPr>
                                <w:b/>
                              </w:rPr>
                              <w:t xml:space="preserve"> din  : 27 martie  2026</w:t>
                            </w:r>
                          </w:p>
                          <w:p w14:paraId="568F2144" w14:textId="77777777" w:rsidR="00914DFE" w:rsidRDefault="00914DFE" w:rsidP="00914DFE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  <w:proofErr w:type="spellStart"/>
                            <w:r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>prvind</w:t>
                            </w:r>
                            <w:proofErr w:type="spellEnd"/>
                            <w:r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implementarea proiectului ” ACHIZIȚIE VIDANJĂ PENTRU COMUNA OCOLIȘ , în cadrul măsurilor de modernizare a serviciilor publice și de protecție sanitară și a mediului” </w:t>
                            </w:r>
                          </w:p>
                          <w:p w14:paraId="4BFC0525" w14:textId="77777777" w:rsidR="00914DFE" w:rsidRDefault="00914DFE" w:rsidP="00914DFE">
                            <w:pPr>
                              <w:spacing w:after="0"/>
                              <w:jc w:val="center"/>
                              <w:rPr>
                                <w:rFonts w:eastAsia="Calibri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0A9EBC" id="Text Box 4" o:spid="_x0000_s1028" type="#_x0000_t202" style="position:absolute;left:0;text-align:left;margin-left:10.75pt;margin-top:12.65pt;width:478.4pt;height:93.4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" strokecolor="white">
                <v:textbox>
                  <w:txbxContent>
                    <w:p w14:paraId="5EF94B12" w14:textId="777FD0D1" w:rsidR="00914DFE" w:rsidRDefault="00914DFE" w:rsidP="00914DFE">
                      <w:pPr>
                        <w:pStyle w:val="Titlu1"/>
                        <w:keepLines w:val="0"/>
                        <w:numPr>
                          <w:ilvl w:val="0"/>
                          <w:numId w:val="2"/>
                        </w:numPr>
                        <w:suppressAutoHyphens/>
                        <w:spacing w:before="0"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szCs w:val="24"/>
                        </w:rPr>
                        <w:t xml:space="preserve">PROIECT DE </w:t>
                      </w:r>
                      <w:r>
                        <w:rPr>
                          <w:rFonts w:ascii="Arial" w:hAnsi="Arial" w:cs="Arial"/>
                          <w:szCs w:val="24"/>
                        </w:rPr>
                        <w:t>HOTĂRÂRE</w:t>
                      </w:r>
                    </w:p>
                    <w:p w14:paraId="1CC1EC33" w14:textId="6DBAC3BC" w:rsidR="00914DFE" w:rsidRDefault="00914DFE" w:rsidP="00914DFE">
                      <w:pPr>
                        <w:spacing w:after="0"/>
                        <w:jc w:val="center"/>
                        <w:rPr>
                          <w:rFonts w:ascii="Arial" w:eastAsia="Times New Roman" w:hAnsi="Arial" w:cs="Arial"/>
                          <w:b/>
                          <w:lang w:eastAsia="ro-RO"/>
                        </w:rPr>
                      </w:pPr>
                      <w:r>
                        <w:rPr>
                          <w:b/>
                        </w:rPr>
                        <w:t>nr. 2</w:t>
                      </w:r>
                      <w:r>
                        <w:rPr>
                          <w:b/>
                        </w:rPr>
                        <w:t>5</w:t>
                      </w:r>
                      <w:r>
                        <w:rPr>
                          <w:b/>
                        </w:rPr>
                        <w:t xml:space="preserve"> din  : 27 martie  2026</w:t>
                      </w:r>
                    </w:p>
                    <w:p w14:paraId="568F2144" w14:textId="77777777" w:rsidR="00914DFE" w:rsidRDefault="00914DFE" w:rsidP="00914DFE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  <w:proofErr w:type="spellStart"/>
                      <w:r>
                        <w:rPr>
                          <w:rFonts w:eastAsia="Times New Roman"/>
                          <w:b/>
                          <w:lang w:eastAsia="ro-RO"/>
                        </w:rPr>
                        <w:t>prvind</w:t>
                      </w:r>
                      <w:proofErr w:type="spellEnd"/>
                      <w:r>
                        <w:rPr>
                          <w:rFonts w:eastAsia="Times New Roman"/>
                          <w:b/>
                          <w:lang w:eastAsia="ro-RO"/>
                        </w:rPr>
                        <w:t xml:space="preserve"> implementarea proiectului ” ACHIZIȚIE VIDANJĂ PENTRU COMUNA OCOLIȘ , în cadrul măsurilor de modernizare a serviciilor publice și de protecție sanitară și a mediului” </w:t>
                      </w:r>
                    </w:p>
                    <w:p w14:paraId="4BFC0525" w14:textId="77777777" w:rsidR="00914DFE" w:rsidRDefault="00914DFE" w:rsidP="00914DFE">
                      <w:pPr>
                        <w:spacing w:after="0"/>
                        <w:jc w:val="center"/>
                        <w:rPr>
                          <w:rFonts w:eastAsia="Calibri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24B130B" w14:textId="77777777" w:rsidR="00914DFE" w:rsidRPr="00914DFE" w:rsidRDefault="00914DFE" w:rsidP="00914DFE">
      <w:pPr>
        <w:suppressAutoHyphens/>
        <w:spacing w:after="200" w:line="276" w:lineRule="auto"/>
        <w:ind w:firstLine="567"/>
        <w:jc w:val="both"/>
        <w:rPr>
          <w:rFonts w:ascii="Arial" w:eastAsia="Calibri" w:hAnsi="Arial" w:cs="Arial"/>
          <w:kern w:val="0"/>
          <w:lang w:eastAsia="zh-CN"/>
          <w14:ligatures w14:val="none"/>
        </w:rPr>
      </w:pPr>
    </w:p>
    <w:p w14:paraId="15263563" w14:textId="77777777" w:rsidR="00914DFE" w:rsidRPr="00914DFE" w:rsidRDefault="00914DFE" w:rsidP="00914DFE">
      <w:pPr>
        <w:suppressAutoHyphens/>
        <w:spacing w:after="200" w:line="276" w:lineRule="auto"/>
        <w:ind w:firstLine="567"/>
        <w:jc w:val="both"/>
        <w:rPr>
          <w:rFonts w:ascii="Arial" w:eastAsia="Calibri" w:hAnsi="Arial" w:cs="Arial"/>
          <w:kern w:val="0"/>
          <w:lang w:eastAsia="zh-CN"/>
          <w14:ligatures w14:val="none"/>
        </w:rPr>
      </w:pPr>
    </w:p>
    <w:p w14:paraId="75DAC6C5" w14:textId="77777777" w:rsidR="00914DFE" w:rsidRPr="00914DFE" w:rsidRDefault="00914DFE" w:rsidP="00914DFE">
      <w:pPr>
        <w:suppressAutoHyphens/>
        <w:spacing w:after="0" w:line="240" w:lineRule="auto"/>
        <w:ind w:firstLine="851"/>
        <w:jc w:val="both"/>
        <w:rPr>
          <w:rFonts w:ascii="Arial" w:eastAsia="Calibri" w:hAnsi="Arial" w:cs="Arial"/>
          <w:kern w:val="0"/>
          <w:lang w:eastAsia="zh-CN"/>
          <w14:ligatures w14:val="none"/>
        </w:rPr>
      </w:pPr>
    </w:p>
    <w:p w14:paraId="65086010" w14:textId="77777777" w:rsidR="00914DFE" w:rsidRPr="00914DFE" w:rsidRDefault="00914DFE" w:rsidP="00914DFE">
      <w:pPr>
        <w:suppressAutoHyphens/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kern w:val="0"/>
          <w:lang w:eastAsia="ro-RO"/>
          <w14:ligatures w14:val="none"/>
        </w:rPr>
      </w:pPr>
    </w:p>
    <w:p w14:paraId="0D5A2041" w14:textId="77777777" w:rsidR="00914DFE" w:rsidRPr="00914DFE" w:rsidRDefault="00914DFE" w:rsidP="00914DFE">
      <w:pPr>
        <w:suppressAutoHyphens/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kern w:val="0"/>
          <w:lang w:eastAsia="ro-RO"/>
          <w14:ligatures w14:val="none"/>
        </w:rPr>
      </w:pPr>
    </w:p>
    <w:p w14:paraId="55941A4E" w14:textId="77777777" w:rsidR="00914DFE" w:rsidRPr="00914DFE" w:rsidRDefault="00914DFE" w:rsidP="00914DFE">
      <w:pPr>
        <w:suppressAutoHyphens/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kern w:val="0"/>
          <w:lang w:eastAsia="ro-RO"/>
          <w14:ligatures w14:val="none"/>
        </w:rPr>
      </w:pPr>
      <w:r w:rsidRPr="00914DFE">
        <w:rPr>
          <w:rFonts w:ascii="Arial" w:eastAsia="Times New Roman" w:hAnsi="Arial" w:cs="Arial"/>
          <w:color w:val="000000"/>
          <w:kern w:val="0"/>
          <w:lang w:eastAsia="ro-RO"/>
          <w14:ligatures w14:val="none"/>
        </w:rPr>
        <w:t>Consiliul Local al UAT Comuna OCOLIȘ</w:t>
      </w:r>
      <w:r w:rsidRPr="00914DFE">
        <w:rPr>
          <w:rFonts w:ascii="Arial" w:eastAsia="Calibri" w:hAnsi="Arial" w:cs="Arial"/>
          <w:kern w:val="0"/>
          <w:lang w:eastAsia="zh-CN"/>
          <w14:ligatures w14:val="none"/>
        </w:rPr>
        <w:t xml:space="preserve">, Județul ALBA, întrunit în </w:t>
      </w:r>
      <w:proofErr w:type="spellStart"/>
      <w:r w:rsidRPr="00914DFE">
        <w:rPr>
          <w:rFonts w:ascii="Arial" w:eastAsia="Calibri" w:hAnsi="Arial" w:cs="Arial"/>
          <w:kern w:val="0"/>
          <w:lang w:eastAsia="zh-CN"/>
          <w14:ligatures w14:val="none"/>
        </w:rPr>
        <w:t>ședintă</w:t>
      </w:r>
      <w:proofErr w:type="spellEnd"/>
      <w:r w:rsidRPr="00914DFE">
        <w:rPr>
          <w:rFonts w:ascii="Arial" w:eastAsia="Calibri" w:hAnsi="Arial" w:cs="Arial"/>
          <w:kern w:val="0"/>
          <w:lang w:eastAsia="zh-CN"/>
          <w14:ligatures w14:val="none"/>
        </w:rPr>
        <w:t xml:space="preserve"> ordinară la care participă un număr de 9 consilieri locali din cei 9 consilieri locali în funcție</w:t>
      </w:r>
    </w:p>
    <w:p w14:paraId="2DC2011F" w14:textId="77777777" w:rsidR="00914DFE" w:rsidRPr="00914DFE" w:rsidRDefault="00914DFE" w:rsidP="00914DFE">
      <w:pPr>
        <w:tabs>
          <w:tab w:val="left" w:pos="1134"/>
        </w:tabs>
        <w:suppressAutoHyphens/>
        <w:spacing w:after="0" w:line="240" w:lineRule="auto"/>
        <w:ind w:firstLine="851"/>
        <w:jc w:val="both"/>
        <w:rPr>
          <w:rFonts w:ascii="Arial" w:eastAsia="Calibri" w:hAnsi="Arial" w:cs="Arial"/>
          <w:kern w:val="0"/>
          <w:lang w:eastAsia="ro-RO"/>
          <w14:ligatures w14:val="none"/>
        </w:rPr>
      </w:pPr>
      <w:r w:rsidRPr="00914DFE">
        <w:rPr>
          <w:rFonts w:ascii="Arial" w:eastAsia="Calibri" w:hAnsi="Arial" w:cs="Arial"/>
          <w:kern w:val="0"/>
          <w:lang w:eastAsia="ro-RO"/>
          <w14:ligatures w14:val="none"/>
        </w:rPr>
        <w:t>Având în vedere temeiurile juridice, respectiv prevederile:</w:t>
      </w:r>
    </w:p>
    <w:p w14:paraId="06B1D37D" w14:textId="77777777" w:rsidR="00914DFE" w:rsidRPr="00914DFE" w:rsidRDefault="00914DFE" w:rsidP="00914DFE">
      <w:pPr>
        <w:numPr>
          <w:ilvl w:val="0"/>
          <w:numId w:val="3"/>
        </w:numPr>
        <w:tabs>
          <w:tab w:val="left" w:pos="1134"/>
        </w:tabs>
        <w:suppressAutoHyphens/>
        <w:spacing w:after="0" w:line="240" w:lineRule="auto"/>
        <w:ind w:firstLine="851"/>
        <w:jc w:val="both"/>
        <w:rPr>
          <w:rFonts w:ascii="Arial" w:eastAsia="Calibri" w:hAnsi="Arial" w:cs="Arial"/>
          <w:kern w:val="0"/>
          <w:lang w:eastAsia="ro-RO"/>
          <w14:ligatures w14:val="none"/>
        </w:rPr>
      </w:pPr>
      <w:r w:rsidRPr="00914DFE">
        <w:rPr>
          <w:rFonts w:ascii="Arial" w:eastAsia="Calibri" w:hAnsi="Arial" w:cs="Arial"/>
          <w:kern w:val="0"/>
          <w:lang w:eastAsia="ro-RO"/>
          <w14:ligatures w14:val="none"/>
        </w:rPr>
        <w:t>art. 129, 133, 139 și 196 din Ordonanța de Urgență a Guvernului nr. 57/2019 privind Codul administrativ, cu modificările și completările ulterioare,</w:t>
      </w:r>
    </w:p>
    <w:p w14:paraId="6F0B11FD" w14:textId="77777777" w:rsidR="00914DFE" w:rsidRPr="00914DFE" w:rsidRDefault="00914DFE" w:rsidP="00914DFE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lang w:eastAsia="ro-RO"/>
          <w14:ligatures w14:val="none"/>
        </w:rPr>
      </w:pPr>
    </w:p>
    <w:p w14:paraId="16BDFDDD" w14:textId="77777777" w:rsidR="00914DFE" w:rsidRPr="00914DFE" w:rsidRDefault="00914DFE" w:rsidP="00914DFE">
      <w:pPr>
        <w:suppressAutoHyphens/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kern w:val="0"/>
          <w:lang w:eastAsia="ro-RO"/>
          <w14:ligatures w14:val="none"/>
        </w:rPr>
      </w:pPr>
      <w:bookmarkStart w:id="0" w:name="tree%252357"/>
      <w:bookmarkEnd w:id="0"/>
      <w:r w:rsidRPr="00914DFE">
        <w:rPr>
          <w:rFonts w:ascii="Arial" w:eastAsia="Times New Roman" w:hAnsi="Arial" w:cs="Arial"/>
          <w:color w:val="000000"/>
          <w:kern w:val="0"/>
          <w:lang w:eastAsia="ro-RO"/>
          <w14:ligatures w14:val="none"/>
        </w:rPr>
        <w:t>luând act de:</w:t>
      </w:r>
    </w:p>
    <w:p w14:paraId="11C0D0F1" w14:textId="30F40500" w:rsidR="00914DFE" w:rsidRPr="00914DFE" w:rsidRDefault="00914DFE" w:rsidP="00914DFE">
      <w:pPr>
        <w:tabs>
          <w:tab w:val="left" w:pos="1276"/>
        </w:tabs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kern w:val="0"/>
          <w:lang w:eastAsia="ro-RO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ro-RO"/>
          <w14:ligatures w14:val="none"/>
        </w:rPr>
        <w:t>-</w:t>
      </w:r>
      <w:r w:rsidRPr="00914DFE">
        <w:rPr>
          <w:rFonts w:ascii="Arial" w:eastAsia="Times New Roman" w:hAnsi="Arial" w:cs="Arial"/>
          <w:color w:val="000000"/>
          <w:kern w:val="0"/>
          <w:lang w:eastAsia="ro-RO"/>
          <w14:ligatures w14:val="none"/>
        </w:rPr>
        <w:t xml:space="preserve">referatul de aprobare prezentat de către primarul Comunei Ocoliș , în calitatea sa de inițiator, înregistrat cu nr. 787 /27.03.2026, prin care se susține necesitatea, oportunitatea și </w:t>
      </w:r>
      <w:proofErr w:type="spellStart"/>
      <w:r w:rsidRPr="00914DFE">
        <w:rPr>
          <w:rFonts w:ascii="Arial" w:eastAsia="Times New Roman" w:hAnsi="Arial" w:cs="Arial"/>
          <w:color w:val="000000"/>
          <w:kern w:val="0"/>
          <w:lang w:eastAsia="ro-RO"/>
          <w14:ligatures w14:val="none"/>
        </w:rPr>
        <w:t>potenţialul</w:t>
      </w:r>
      <w:proofErr w:type="spellEnd"/>
      <w:r w:rsidRPr="00914DFE">
        <w:rPr>
          <w:rFonts w:ascii="Arial" w:eastAsia="Times New Roman" w:hAnsi="Arial" w:cs="Arial"/>
          <w:color w:val="000000"/>
          <w:kern w:val="0"/>
          <w:lang w:eastAsia="ro-RO"/>
          <w14:ligatures w14:val="none"/>
        </w:rPr>
        <w:t xml:space="preserve"> economic al </w:t>
      </w:r>
      <w:proofErr w:type="spellStart"/>
      <w:r w:rsidRPr="00914DFE">
        <w:rPr>
          <w:rFonts w:ascii="Arial" w:eastAsia="Times New Roman" w:hAnsi="Arial" w:cs="Arial"/>
          <w:color w:val="000000"/>
          <w:kern w:val="0"/>
          <w:lang w:eastAsia="ro-RO"/>
          <w14:ligatures w14:val="none"/>
        </w:rPr>
        <w:t>investiţiei</w:t>
      </w:r>
      <w:proofErr w:type="spellEnd"/>
      <w:r w:rsidRPr="00914DFE">
        <w:rPr>
          <w:rFonts w:ascii="Arial" w:eastAsia="Times New Roman" w:hAnsi="Arial" w:cs="Arial"/>
          <w:color w:val="000000"/>
          <w:kern w:val="0"/>
          <w:lang w:eastAsia="ro-RO"/>
          <w14:ligatures w14:val="none"/>
        </w:rPr>
        <w:t xml:space="preserve">, </w:t>
      </w:r>
    </w:p>
    <w:p w14:paraId="2D1C763C" w14:textId="1C7094AA" w:rsidR="00914DFE" w:rsidRPr="00914DFE" w:rsidRDefault="00914DFE" w:rsidP="00914DFE">
      <w:pPr>
        <w:tabs>
          <w:tab w:val="left" w:pos="1276"/>
        </w:tabs>
        <w:suppressAutoHyphens/>
        <w:spacing w:after="0" w:line="240" w:lineRule="auto"/>
        <w:contextualSpacing/>
        <w:jc w:val="both"/>
        <w:rPr>
          <w:rFonts w:ascii="Arial" w:eastAsia="Arial" w:hAnsi="Arial" w:cs="Arial"/>
          <w:color w:val="000000"/>
          <w:kern w:val="0"/>
          <w:lang w:eastAsia="ro-RO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ro-RO"/>
          <w14:ligatures w14:val="none"/>
        </w:rPr>
        <w:t>-</w:t>
      </w:r>
      <w:r w:rsidRPr="00914DFE">
        <w:rPr>
          <w:rFonts w:ascii="Arial" w:eastAsia="Times New Roman" w:hAnsi="Arial" w:cs="Arial"/>
          <w:color w:val="000000"/>
          <w:kern w:val="0"/>
          <w:lang w:eastAsia="ro-RO"/>
          <w14:ligatures w14:val="none"/>
        </w:rPr>
        <w:t xml:space="preserve">raportul compartimentului de resort din cadrul aparatului de specialitate al primarului, înregistrat cu nr. 788 /27.03.2026, prin care se motivează, în drept și în fapt,  necesitatea, oportunitatea și </w:t>
      </w:r>
      <w:proofErr w:type="spellStart"/>
      <w:r w:rsidRPr="00914DFE">
        <w:rPr>
          <w:rFonts w:ascii="Arial" w:eastAsia="Times New Roman" w:hAnsi="Arial" w:cs="Arial"/>
          <w:color w:val="000000"/>
          <w:kern w:val="0"/>
          <w:lang w:eastAsia="ro-RO"/>
          <w14:ligatures w14:val="none"/>
        </w:rPr>
        <w:t>potenţialul</w:t>
      </w:r>
      <w:proofErr w:type="spellEnd"/>
      <w:r w:rsidRPr="00914DFE">
        <w:rPr>
          <w:rFonts w:ascii="Arial" w:eastAsia="Times New Roman" w:hAnsi="Arial" w:cs="Arial"/>
          <w:color w:val="000000"/>
          <w:kern w:val="0"/>
          <w:lang w:eastAsia="ro-RO"/>
          <w14:ligatures w14:val="none"/>
        </w:rPr>
        <w:t xml:space="preserve"> economic al </w:t>
      </w:r>
      <w:proofErr w:type="spellStart"/>
      <w:r w:rsidRPr="00914DFE">
        <w:rPr>
          <w:rFonts w:ascii="Arial" w:eastAsia="Times New Roman" w:hAnsi="Arial" w:cs="Arial"/>
          <w:color w:val="000000"/>
          <w:kern w:val="0"/>
          <w:lang w:eastAsia="ro-RO"/>
          <w14:ligatures w14:val="none"/>
        </w:rPr>
        <w:t>investiţiei</w:t>
      </w:r>
      <w:proofErr w:type="spellEnd"/>
    </w:p>
    <w:p w14:paraId="37F0969E" w14:textId="2603F20F" w:rsidR="00914DFE" w:rsidRPr="00914DFE" w:rsidRDefault="00914DFE" w:rsidP="00914DFE">
      <w:pPr>
        <w:tabs>
          <w:tab w:val="left" w:pos="1276"/>
        </w:tabs>
        <w:suppressAutoHyphens/>
        <w:spacing w:after="0" w:line="240" w:lineRule="auto"/>
        <w:contextualSpacing/>
        <w:jc w:val="both"/>
        <w:rPr>
          <w:rFonts w:ascii="Arial" w:eastAsia="Calibri" w:hAnsi="Arial" w:cs="Arial"/>
          <w:kern w:val="0"/>
          <w:lang w:eastAsia="ro-RO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ro-RO"/>
          <w14:ligatures w14:val="none"/>
        </w:rPr>
        <w:t>-</w:t>
      </w:r>
      <w:r w:rsidRPr="00914DFE">
        <w:rPr>
          <w:rFonts w:ascii="Arial" w:eastAsia="Times New Roman" w:hAnsi="Arial" w:cs="Arial"/>
          <w:color w:val="000000"/>
          <w:kern w:val="0"/>
          <w:lang w:eastAsia="ro-RO"/>
          <w14:ligatures w14:val="none"/>
        </w:rPr>
        <w:t xml:space="preserve">raportul comisiei de specialitate a Consiliului Local Ocoliș, </w:t>
      </w:r>
      <w:r w:rsidRPr="00914DFE">
        <w:rPr>
          <w:rFonts w:ascii="Arial" w:eastAsia="Calibri" w:hAnsi="Arial" w:cs="Arial"/>
          <w:kern w:val="0"/>
          <w:lang w:eastAsia="ro-RO"/>
          <w14:ligatures w14:val="none"/>
        </w:rPr>
        <w:t xml:space="preserve">constatând necesitatea de a asigura cofinanțarea, pentru realizarea investițiilor publice de interes local; </w:t>
      </w:r>
    </w:p>
    <w:p w14:paraId="23CEF56E" w14:textId="0069FB0D" w:rsidR="00914DFE" w:rsidRPr="00914DFE" w:rsidRDefault="00914DFE" w:rsidP="00914DFE">
      <w:pPr>
        <w:tabs>
          <w:tab w:val="left" w:pos="1276"/>
        </w:tabs>
        <w:suppressAutoHyphens/>
        <w:spacing w:after="0" w:line="240" w:lineRule="auto"/>
        <w:contextualSpacing/>
        <w:jc w:val="both"/>
        <w:rPr>
          <w:rFonts w:ascii="Arial" w:eastAsia="Calibri" w:hAnsi="Arial" w:cs="Arial"/>
          <w:kern w:val="0"/>
          <w:lang w:eastAsia="ro-RO"/>
          <w14:ligatures w14:val="none"/>
        </w:rPr>
      </w:pPr>
      <w:r>
        <w:rPr>
          <w:rFonts w:ascii="Arial" w:eastAsia="Calibri" w:hAnsi="Arial" w:cs="Arial"/>
          <w:kern w:val="0"/>
          <w:lang w:eastAsia="ro-RO"/>
          <w14:ligatures w14:val="none"/>
        </w:rPr>
        <w:t>-</w:t>
      </w:r>
      <w:r w:rsidRPr="00914DFE">
        <w:rPr>
          <w:rFonts w:ascii="Arial" w:eastAsia="Calibri" w:hAnsi="Arial" w:cs="Arial"/>
          <w:kern w:val="0"/>
          <w:lang w:eastAsia="ro-RO"/>
          <w14:ligatures w14:val="none"/>
        </w:rPr>
        <w:t xml:space="preserve">referatul privind caracteristici tehnice (lungimi, arii, volume, </w:t>
      </w:r>
      <w:proofErr w:type="spellStart"/>
      <w:r w:rsidRPr="00914DFE">
        <w:rPr>
          <w:rFonts w:ascii="Arial" w:eastAsia="Calibri" w:hAnsi="Arial" w:cs="Arial"/>
          <w:kern w:val="0"/>
          <w:lang w:eastAsia="ro-RO"/>
          <w14:ligatures w14:val="none"/>
        </w:rPr>
        <w:t>capacităţi</w:t>
      </w:r>
      <w:proofErr w:type="spellEnd"/>
      <w:r w:rsidRPr="00914DFE">
        <w:rPr>
          <w:rFonts w:ascii="Arial" w:eastAsia="Calibri" w:hAnsi="Arial" w:cs="Arial"/>
          <w:kern w:val="0"/>
          <w:lang w:eastAsia="ro-RO"/>
          <w14:ligatures w14:val="none"/>
        </w:rPr>
        <w:t xml:space="preserve"> etc.) al </w:t>
      </w:r>
      <w:proofErr w:type="spellStart"/>
      <w:r w:rsidRPr="00914DFE">
        <w:rPr>
          <w:rFonts w:ascii="Arial" w:eastAsia="Calibri" w:hAnsi="Arial" w:cs="Arial"/>
          <w:kern w:val="0"/>
          <w:lang w:eastAsia="ro-RO"/>
          <w14:ligatures w14:val="none"/>
        </w:rPr>
        <w:t>investiţiei</w:t>
      </w:r>
      <w:proofErr w:type="spellEnd"/>
      <w:r w:rsidRPr="00914DFE">
        <w:rPr>
          <w:rFonts w:ascii="Arial" w:eastAsia="Calibri" w:hAnsi="Arial" w:cs="Arial"/>
          <w:kern w:val="0"/>
          <w:lang w:eastAsia="ro-RO"/>
          <w14:ligatures w14:val="none"/>
        </w:rPr>
        <w:t xml:space="preserve">, </w:t>
      </w:r>
    </w:p>
    <w:p w14:paraId="7FB76BD6" w14:textId="7CD0CDC7" w:rsidR="00914DFE" w:rsidRPr="00914DFE" w:rsidRDefault="00914DFE" w:rsidP="00914DFE">
      <w:pPr>
        <w:suppressAutoHyphens/>
        <w:spacing w:after="200" w:line="276" w:lineRule="auto"/>
        <w:jc w:val="both"/>
        <w:rPr>
          <w:rFonts w:ascii="Arial" w:eastAsia="Calibri" w:hAnsi="Arial" w:cs="Arial"/>
          <w:kern w:val="0"/>
          <w:lang w:eastAsia="ro-RO"/>
          <w14:ligatures w14:val="none"/>
        </w:rPr>
      </w:pPr>
      <w:r w:rsidRPr="00914DFE">
        <w:rPr>
          <w:rFonts w:ascii="Arial" w:eastAsia="Calibri" w:hAnsi="Arial" w:cs="Arial"/>
          <w:kern w:val="0"/>
          <w:lang w:eastAsia="ro-RO"/>
          <w14:ligatures w14:val="none"/>
        </w:rPr>
        <w:t xml:space="preserve">angajamentul de a include în categoria activelor proprii activele corporale și necorporale rezultate din implementarea proiectului și de a le utiliza pentru activitatea care a beneficiat de </w:t>
      </w:r>
      <w:proofErr w:type="spellStart"/>
      <w:r w:rsidRPr="00914DFE">
        <w:rPr>
          <w:rFonts w:ascii="Arial" w:eastAsia="Calibri" w:hAnsi="Arial" w:cs="Arial"/>
          <w:kern w:val="0"/>
          <w:lang w:eastAsia="ro-RO"/>
          <w14:ligatures w14:val="none"/>
        </w:rPr>
        <w:t>finanţare</w:t>
      </w:r>
      <w:proofErr w:type="spellEnd"/>
      <w:r w:rsidRPr="00914DFE">
        <w:rPr>
          <w:rFonts w:ascii="Arial" w:eastAsia="Calibri" w:hAnsi="Arial" w:cs="Arial"/>
          <w:kern w:val="0"/>
          <w:lang w:eastAsia="ro-RO"/>
          <w14:ligatures w14:val="none"/>
        </w:rPr>
        <w:t>, pe o perioadă de minimum 5 ani, de la data efectuării ultimei plăți</w:t>
      </w:r>
    </w:p>
    <w:p w14:paraId="3AB0E302" w14:textId="77777777" w:rsidR="00914DFE" w:rsidRPr="00914DFE" w:rsidRDefault="00914DFE" w:rsidP="00914DFE">
      <w:pPr>
        <w:suppressAutoHyphens/>
        <w:spacing w:after="0" w:line="240" w:lineRule="auto"/>
        <w:ind w:firstLine="851"/>
        <w:jc w:val="both"/>
        <w:rPr>
          <w:rFonts w:ascii="Arial" w:eastAsia="Times New Roman" w:hAnsi="Arial" w:cs="Arial"/>
          <w:kern w:val="0"/>
          <w:lang w:eastAsia="ro-RO"/>
          <w14:ligatures w14:val="none"/>
        </w:rPr>
      </w:pPr>
    </w:p>
    <w:p w14:paraId="2F019DB8" w14:textId="77777777" w:rsidR="00914DFE" w:rsidRPr="00914DFE" w:rsidRDefault="00914DFE" w:rsidP="00914DFE">
      <w:pPr>
        <w:suppressAutoHyphens/>
        <w:spacing w:after="0" w:line="240" w:lineRule="auto"/>
        <w:ind w:firstLine="851"/>
        <w:jc w:val="center"/>
        <w:rPr>
          <w:rFonts w:ascii="Arial" w:eastAsia="Times New Roman" w:hAnsi="Arial" w:cs="Arial"/>
          <w:b/>
          <w:kern w:val="0"/>
          <w:lang w:eastAsia="ro-RO"/>
          <w14:ligatures w14:val="none"/>
        </w:rPr>
      </w:pPr>
      <w:r w:rsidRPr="00914DFE">
        <w:rPr>
          <w:rFonts w:ascii="Arial" w:eastAsia="Times New Roman" w:hAnsi="Arial" w:cs="Arial"/>
          <w:kern w:val="0"/>
          <w:lang w:eastAsia="ro-RO"/>
          <w14:ligatures w14:val="none"/>
        </w:rPr>
        <w:t>H O T Ă R Ă Ș T E :</w:t>
      </w:r>
    </w:p>
    <w:p w14:paraId="6C0C5516" w14:textId="77777777" w:rsidR="00914DFE" w:rsidRPr="00914DFE" w:rsidRDefault="00914DFE" w:rsidP="00914DFE">
      <w:pPr>
        <w:suppressAutoHyphens/>
        <w:spacing w:after="0" w:line="240" w:lineRule="auto"/>
        <w:ind w:firstLine="851"/>
        <w:jc w:val="both"/>
        <w:rPr>
          <w:rFonts w:ascii="Arial" w:eastAsia="Times New Roman" w:hAnsi="Arial" w:cs="Arial"/>
          <w:kern w:val="0"/>
          <w:lang w:eastAsia="ro-RO"/>
          <w14:ligatures w14:val="none"/>
        </w:rPr>
      </w:pPr>
    </w:p>
    <w:p w14:paraId="30292481" w14:textId="77777777" w:rsidR="00914DFE" w:rsidRPr="00914DFE" w:rsidRDefault="00914DFE" w:rsidP="00914DFE">
      <w:pPr>
        <w:suppressAutoHyphens/>
        <w:spacing w:after="0" w:line="240" w:lineRule="auto"/>
        <w:ind w:firstLine="851"/>
        <w:jc w:val="both"/>
        <w:rPr>
          <w:rFonts w:ascii="Arial" w:eastAsia="Times New Roman" w:hAnsi="Arial" w:cs="Arial"/>
          <w:b/>
          <w:kern w:val="0"/>
          <w:lang w:eastAsia="ro-RO"/>
          <w14:ligatures w14:val="none"/>
        </w:rPr>
      </w:pPr>
      <w:bookmarkStart w:id="1" w:name="ref%2523A1"/>
      <w:bookmarkStart w:id="2" w:name="ref%2523A4"/>
      <w:bookmarkEnd w:id="1"/>
      <w:bookmarkEnd w:id="2"/>
      <w:r w:rsidRPr="00914DFE">
        <w:rPr>
          <w:rFonts w:ascii="Arial" w:eastAsia="Times New Roman" w:hAnsi="Arial" w:cs="Arial"/>
          <w:b/>
          <w:bCs/>
          <w:kern w:val="0"/>
          <w:lang w:eastAsia="ro-RO"/>
          <w14:ligatures w14:val="none"/>
        </w:rPr>
        <w:t>Art.1.</w:t>
      </w:r>
      <w:r w:rsidRPr="00914DFE">
        <w:rPr>
          <w:rFonts w:ascii="Arial" w:eastAsia="Times New Roman" w:hAnsi="Arial" w:cs="Arial"/>
          <w:bCs/>
          <w:kern w:val="0"/>
          <w:lang w:eastAsia="ro-RO"/>
          <w14:ligatures w14:val="none"/>
        </w:rPr>
        <w:t xml:space="preserve"> - Se aprobă implementarea proiectului „</w:t>
      </w:r>
      <w:r w:rsidRPr="00914DFE">
        <w:rPr>
          <w:rFonts w:ascii="Arial" w:eastAsia="Times New Roman" w:hAnsi="Arial" w:cs="Arial"/>
          <w:b/>
          <w:kern w:val="0"/>
          <w:lang w:eastAsia="ro-RO"/>
          <w14:ligatures w14:val="none"/>
        </w:rPr>
        <w:t>ACHIZIȚIE VIDANJĂ PENTRU COMUNA OCOLIȘ , în cadrul măsurilor de modernizare a serviciilor publice și de protecție sanitară și a mediului”.</w:t>
      </w:r>
    </w:p>
    <w:p w14:paraId="356A37EA" w14:textId="77777777" w:rsidR="00914DFE" w:rsidRPr="00914DFE" w:rsidRDefault="00914DFE" w:rsidP="00914DFE">
      <w:pPr>
        <w:suppressAutoHyphens/>
        <w:spacing w:after="0" w:line="240" w:lineRule="auto"/>
        <w:ind w:firstLine="851"/>
        <w:jc w:val="both"/>
        <w:rPr>
          <w:rFonts w:ascii="Arial" w:eastAsia="Times New Roman" w:hAnsi="Arial" w:cs="Arial"/>
          <w:kern w:val="0"/>
          <w:lang w:eastAsia="ro-RO"/>
          <w14:ligatures w14:val="none"/>
        </w:rPr>
      </w:pPr>
      <w:r w:rsidRPr="00914DFE">
        <w:rPr>
          <w:rFonts w:ascii="Arial" w:eastAsia="Times New Roman" w:hAnsi="Arial" w:cs="Arial"/>
          <w:b/>
          <w:kern w:val="0"/>
          <w:lang w:eastAsia="ro-RO"/>
          <w14:ligatures w14:val="none"/>
        </w:rPr>
        <w:t>Art.2 –</w:t>
      </w:r>
      <w:r w:rsidRPr="00914DFE">
        <w:rPr>
          <w:rFonts w:ascii="Arial" w:eastAsia="Times New Roman" w:hAnsi="Arial" w:cs="Arial"/>
          <w:kern w:val="0"/>
          <w:lang w:eastAsia="ro-RO"/>
          <w14:ligatures w14:val="none"/>
        </w:rPr>
        <w:t xml:space="preserve"> Se aprobă necesitatea, oportunitatea și </w:t>
      </w:r>
      <w:proofErr w:type="spellStart"/>
      <w:r w:rsidRPr="00914DFE">
        <w:rPr>
          <w:rFonts w:ascii="Arial" w:eastAsia="Times New Roman" w:hAnsi="Arial" w:cs="Arial"/>
          <w:kern w:val="0"/>
          <w:lang w:eastAsia="ro-RO"/>
          <w14:ligatures w14:val="none"/>
        </w:rPr>
        <w:t>potenţialul</w:t>
      </w:r>
      <w:proofErr w:type="spellEnd"/>
      <w:r w:rsidRPr="00914DFE">
        <w:rPr>
          <w:rFonts w:ascii="Arial" w:eastAsia="Times New Roman" w:hAnsi="Arial" w:cs="Arial"/>
          <w:kern w:val="0"/>
          <w:lang w:eastAsia="ro-RO"/>
          <w14:ligatures w14:val="none"/>
        </w:rPr>
        <w:t xml:space="preserve"> economic al </w:t>
      </w:r>
      <w:proofErr w:type="spellStart"/>
      <w:r w:rsidRPr="00914DFE">
        <w:rPr>
          <w:rFonts w:ascii="Arial" w:eastAsia="Times New Roman" w:hAnsi="Arial" w:cs="Arial"/>
          <w:kern w:val="0"/>
          <w:lang w:eastAsia="ro-RO"/>
          <w14:ligatures w14:val="none"/>
        </w:rPr>
        <w:t>investiţiei</w:t>
      </w:r>
      <w:proofErr w:type="spellEnd"/>
      <w:r w:rsidRPr="00914DFE">
        <w:rPr>
          <w:rFonts w:ascii="Arial" w:eastAsia="Times New Roman" w:hAnsi="Arial" w:cs="Arial"/>
          <w:kern w:val="0"/>
          <w:lang w:eastAsia="ro-RO"/>
          <w14:ligatures w14:val="none"/>
        </w:rPr>
        <w:t>.</w:t>
      </w:r>
    </w:p>
    <w:p w14:paraId="46EFD7AF" w14:textId="77777777" w:rsidR="00914DFE" w:rsidRPr="00914DFE" w:rsidRDefault="00914DFE" w:rsidP="00914DFE">
      <w:pPr>
        <w:suppressAutoHyphens/>
        <w:spacing w:after="0" w:line="240" w:lineRule="auto"/>
        <w:ind w:firstLine="851"/>
        <w:jc w:val="both"/>
        <w:rPr>
          <w:rFonts w:ascii="Arial" w:eastAsia="Times New Roman" w:hAnsi="Arial" w:cs="Arial"/>
          <w:kern w:val="0"/>
          <w:lang w:eastAsia="ro-RO"/>
          <w14:ligatures w14:val="none"/>
        </w:rPr>
      </w:pPr>
      <w:r w:rsidRPr="00914DFE">
        <w:rPr>
          <w:rFonts w:ascii="Arial" w:eastAsia="Times New Roman" w:hAnsi="Arial" w:cs="Arial"/>
          <w:b/>
          <w:kern w:val="0"/>
          <w:lang w:eastAsia="ro-RO"/>
          <w14:ligatures w14:val="none"/>
        </w:rPr>
        <w:t>Art.3</w:t>
      </w:r>
      <w:r w:rsidRPr="00914DFE">
        <w:rPr>
          <w:rFonts w:ascii="Arial" w:eastAsia="Times New Roman" w:hAnsi="Arial" w:cs="Arial"/>
          <w:kern w:val="0"/>
          <w:lang w:eastAsia="ro-RO"/>
          <w14:ligatures w14:val="none"/>
        </w:rPr>
        <w:t xml:space="preserve"> </w:t>
      </w:r>
      <w:r w:rsidRPr="00914DFE">
        <w:rPr>
          <w:rFonts w:ascii="Arial" w:eastAsia="Times New Roman" w:hAnsi="Arial" w:cs="Arial"/>
          <w:b/>
          <w:kern w:val="0"/>
          <w:lang w:eastAsia="ro-RO"/>
          <w14:ligatures w14:val="none"/>
        </w:rPr>
        <w:t>–</w:t>
      </w:r>
      <w:r w:rsidRPr="00914DFE">
        <w:rPr>
          <w:rFonts w:ascii="Arial" w:eastAsia="Times New Roman" w:hAnsi="Arial" w:cs="Arial"/>
          <w:kern w:val="0"/>
          <w:lang w:eastAsia="ro-RO"/>
          <w14:ligatures w14:val="none"/>
        </w:rPr>
        <w:t xml:space="preserve"> Se aprobă lucrările ce vor fi prevăzute în bugetul local pentru perioada de realizare a </w:t>
      </w:r>
      <w:proofErr w:type="spellStart"/>
      <w:r w:rsidRPr="00914DFE">
        <w:rPr>
          <w:rFonts w:ascii="Arial" w:eastAsia="Times New Roman" w:hAnsi="Arial" w:cs="Arial"/>
          <w:kern w:val="0"/>
          <w:lang w:eastAsia="ro-RO"/>
          <w14:ligatures w14:val="none"/>
        </w:rPr>
        <w:t>investiţiei</w:t>
      </w:r>
      <w:proofErr w:type="spellEnd"/>
      <w:r w:rsidRPr="00914DFE">
        <w:rPr>
          <w:rFonts w:ascii="Arial" w:eastAsia="Times New Roman" w:hAnsi="Arial" w:cs="Arial"/>
          <w:kern w:val="0"/>
          <w:lang w:eastAsia="ro-RO"/>
          <w14:ligatures w14:val="none"/>
        </w:rPr>
        <w:t xml:space="preserve"> în cazul </w:t>
      </w:r>
      <w:proofErr w:type="spellStart"/>
      <w:r w:rsidRPr="00914DFE">
        <w:rPr>
          <w:rFonts w:ascii="Arial" w:eastAsia="Times New Roman" w:hAnsi="Arial" w:cs="Arial"/>
          <w:kern w:val="0"/>
          <w:lang w:eastAsia="ro-RO"/>
          <w14:ligatures w14:val="none"/>
        </w:rPr>
        <w:t>obţinerii</w:t>
      </w:r>
      <w:proofErr w:type="spellEnd"/>
      <w:r w:rsidRPr="00914DFE">
        <w:rPr>
          <w:rFonts w:ascii="Arial" w:eastAsia="Times New Roman" w:hAnsi="Arial" w:cs="Arial"/>
          <w:kern w:val="0"/>
          <w:lang w:eastAsia="ro-RO"/>
          <w14:ligatures w14:val="none"/>
        </w:rPr>
        <w:t xml:space="preserve"> </w:t>
      </w:r>
      <w:proofErr w:type="spellStart"/>
      <w:r w:rsidRPr="00914DFE">
        <w:rPr>
          <w:rFonts w:ascii="Arial" w:eastAsia="Times New Roman" w:hAnsi="Arial" w:cs="Arial"/>
          <w:kern w:val="0"/>
          <w:lang w:eastAsia="ro-RO"/>
          <w14:ligatures w14:val="none"/>
        </w:rPr>
        <w:t>finanţării</w:t>
      </w:r>
      <w:proofErr w:type="spellEnd"/>
      <w:r w:rsidRPr="00914DFE">
        <w:rPr>
          <w:rFonts w:ascii="Arial" w:eastAsia="Times New Roman" w:hAnsi="Arial" w:cs="Arial"/>
          <w:kern w:val="0"/>
          <w:lang w:eastAsia="ro-RO"/>
          <w14:ligatures w14:val="none"/>
        </w:rPr>
        <w:t>.</w:t>
      </w:r>
    </w:p>
    <w:p w14:paraId="7A323FF1" w14:textId="77777777" w:rsidR="00914DFE" w:rsidRPr="00914DFE" w:rsidRDefault="00914DFE" w:rsidP="00914DFE">
      <w:pPr>
        <w:suppressAutoHyphens/>
        <w:spacing w:after="0" w:line="240" w:lineRule="auto"/>
        <w:ind w:firstLine="851"/>
        <w:jc w:val="both"/>
        <w:rPr>
          <w:rFonts w:ascii="Arial" w:eastAsia="Times New Roman" w:hAnsi="Arial" w:cs="Arial"/>
          <w:bCs/>
          <w:kern w:val="0"/>
          <w:lang w:eastAsia="ro-RO"/>
          <w14:ligatures w14:val="none"/>
        </w:rPr>
      </w:pPr>
      <w:r w:rsidRPr="00914DFE">
        <w:rPr>
          <w:rFonts w:ascii="Arial" w:eastAsia="Times New Roman" w:hAnsi="Arial" w:cs="Arial"/>
          <w:b/>
          <w:bCs/>
          <w:kern w:val="0"/>
          <w:lang w:eastAsia="ro-RO"/>
          <w14:ligatures w14:val="none"/>
        </w:rPr>
        <w:t>Art.4. -</w:t>
      </w:r>
      <w:r w:rsidRPr="00914DFE">
        <w:rPr>
          <w:rFonts w:ascii="Arial" w:eastAsia="Times New Roman" w:hAnsi="Arial" w:cs="Arial"/>
          <w:bCs/>
          <w:kern w:val="0"/>
          <w:lang w:eastAsia="ro-RO"/>
          <w14:ligatures w14:val="none"/>
        </w:rPr>
        <w:t xml:space="preserve"> Cheltuielile aferente investiției se prevăd în bugetul local pentru perioada de realizare a investiției, în cazul obținerii finanțării prin Planului Strategic (PS) 2023-2027, potrivit legii.</w:t>
      </w:r>
    </w:p>
    <w:p w14:paraId="74CC0BEA" w14:textId="77777777" w:rsidR="00914DFE" w:rsidRPr="00914DFE" w:rsidRDefault="00914DFE" w:rsidP="00914DFE">
      <w:pPr>
        <w:suppressAutoHyphens/>
        <w:spacing w:after="0" w:line="240" w:lineRule="auto"/>
        <w:ind w:firstLine="851"/>
        <w:jc w:val="both"/>
        <w:rPr>
          <w:rFonts w:ascii="Arial" w:eastAsia="Times New Roman" w:hAnsi="Arial" w:cs="Arial"/>
          <w:bCs/>
          <w:kern w:val="0"/>
          <w:lang w:val="sk-SK" w:eastAsia="ro-RO"/>
          <w14:ligatures w14:val="none"/>
        </w:rPr>
      </w:pPr>
      <w:r w:rsidRPr="00914DFE">
        <w:rPr>
          <w:rFonts w:ascii="Arial" w:eastAsia="Times New Roman" w:hAnsi="Arial" w:cs="Arial"/>
          <w:b/>
          <w:bCs/>
          <w:kern w:val="0"/>
          <w:lang w:eastAsia="ro-RO"/>
          <w14:ligatures w14:val="none"/>
        </w:rPr>
        <w:lastRenderedPageBreak/>
        <w:t xml:space="preserve">Art.5. – </w:t>
      </w:r>
      <w:r w:rsidRPr="00914DFE">
        <w:rPr>
          <w:rFonts w:ascii="Arial" w:eastAsia="Times New Roman" w:hAnsi="Arial" w:cs="Arial"/>
          <w:bCs/>
          <w:kern w:val="0"/>
          <w:lang w:eastAsia="ro-RO"/>
          <w14:ligatures w14:val="none"/>
        </w:rPr>
        <w:t>Se aprobă</w:t>
      </w:r>
      <w:r w:rsidRPr="00914DFE">
        <w:rPr>
          <w:rFonts w:ascii="Arial" w:eastAsia="Times New Roman" w:hAnsi="Arial" w:cs="Arial"/>
          <w:b/>
          <w:bCs/>
          <w:kern w:val="0"/>
          <w:lang w:eastAsia="ro-RO"/>
          <w14:ligatures w14:val="none"/>
        </w:rPr>
        <w:t xml:space="preserve"> </w:t>
      </w:r>
      <w:r w:rsidRPr="00914DFE">
        <w:rPr>
          <w:rFonts w:ascii="Arial" w:eastAsia="Times New Roman" w:hAnsi="Arial" w:cs="Arial"/>
          <w:bCs/>
          <w:kern w:val="0"/>
          <w:lang w:eastAsia="ro-RO"/>
          <w14:ligatures w14:val="none"/>
        </w:rPr>
        <w:t xml:space="preserve">localizarea </w:t>
      </w:r>
      <w:proofErr w:type="spellStart"/>
      <w:r w:rsidRPr="00914DFE">
        <w:rPr>
          <w:rFonts w:ascii="Arial" w:eastAsia="Times New Roman" w:hAnsi="Arial" w:cs="Arial"/>
          <w:bCs/>
          <w:kern w:val="0"/>
          <w:lang w:eastAsia="ro-RO"/>
          <w14:ligatures w14:val="none"/>
        </w:rPr>
        <w:t>investitiei</w:t>
      </w:r>
      <w:proofErr w:type="spellEnd"/>
      <w:r w:rsidRPr="00914DFE">
        <w:rPr>
          <w:rFonts w:ascii="Arial" w:eastAsia="Times New Roman" w:hAnsi="Arial" w:cs="Arial"/>
          <w:bCs/>
          <w:kern w:val="0"/>
          <w:lang w:eastAsia="ro-RO"/>
          <w14:ligatures w14:val="none"/>
        </w:rPr>
        <w:t xml:space="preserve"> la adresa Comuna Ocoliș, nr. 152,  pe un amplasament care se </w:t>
      </w:r>
      <w:proofErr w:type="spellStart"/>
      <w:r w:rsidRPr="00914DFE">
        <w:rPr>
          <w:rFonts w:ascii="Arial" w:eastAsia="Times New Roman" w:hAnsi="Arial" w:cs="Arial"/>
          <w:bCs/>
          <w:kern w:val="0"/>
          <w:lang w:eastAsia="ro-RO"/>
          <w14:ligatures w14:val="none"/>
        </w:rPr>
        <w:t>regaseste</w:t>
      </w:r>
      <w:proofErr w:type="spellEnd"/>
      <w:r w:rsidRPr="00914DFE">
        <w:rPr>
          <w:rFonts w:ascii="Arial" w:eastAsia="Times New Roman" w:hAnsi="Arial" w:cs="Arial"/>
          <w:bCs/>
          <w:kern w:val="0"/>
          <w:lang w:eastAsia="ro-RO"/>
          <w14:ligatures w14:val="none"/>
        </w:rPr>
        <w:t xml:space="preserve"> in inventarul UAT-ului la </w:t>
      </w:r>
      <w:proofErr w:type="spellStart"/>
      <w:r w:rsidRPr="00914DFE">
        <w:rPr>
          <w:rFonts w:ascii="Arial" w:eastAsia="Times New Roman" w:hAnsi="Arial" w:cs="Arial"/>
          <w:bCs/>
          <w:kern w:val="0"/>
          <w:lang w:eastAsia="ro-RO"/>
          <w14:ligatures w14:val="none"/>
        </w:rPr>
        <w:t>pozitia</w:t>
      </w:r>
      <w:proofErr w:type="spellEnd"/>
      <w:r w:rsidRPr="00914DFE">
        <w:rPr>
          <w:rFonts w:ascii="Arial" w:eastAsia="Times New Roman" w:hAnsi="Arial" w:cs="Arial"/>
          <w:bCs/>
          <w:kern w:val="0"/>
          <w:lang w:eastAsia="ro-RO"/>
          <w14:ligatures w14:val="none"/>
        </w:rPr>
        <w:t xml:space="preserve"> 1 , conform CF. 72890 </w:t>
      </w:r>
      <w:proofErr w:type="spellStart"/>
      <w:r w:rsidRPr="00914DFE">
        <w:rPr>
          <w:rFonts w:ascii="Arial" w:eastAsia="Times New Roman" w:hAnsi="Arial" w:cs="Arial"/>
          <w:bCs/>
          <w:kern w:val="0"/>
          <w:lang w:eastAsia="ro-RO"/>
          <w14:ligatures w14:val="none"/>
        </w:rPr>
        <w:t>nr.top</w:t>
      </w:r>
      <w:proofErr w:type="spellEnd"/>
      <w:r w:rsidRPr="00914DFE">
        <w:rPr>
          <w:rFonts w:ascii="Arial" w:eastAsia="Times New Roman" w:hAnsi="Arial" w:cs="Arial"/>
          <w:bCs/>
          <w:kern w:val="0"/>
          <w:lang w:eastAsia="ro-RO"/>
          <w14:ligatures w14:val="none"/>
        </w:rPr>
        <w:t xml:space="preserve">. 72890. </w:t>
      </w:r>
    </w:p>
    <w:p w14:paraId="52F20A84" w14:textId="77777777" w:rsidR="00914DFE" w:rsidRPr="00914DFE" w:rsidRDefault="00914DFE" w:rsidP="00914DFE">
      <w:pPr>
        <w:suppressAutoHyphens/>
        <w:spacing w:after="0" w:line="240" w:lineRule="auto"/>
        <w:ind w:firstLine="851"/>
        <w:jc w:val="both"/>
        <w:rPr>
          <w:rFonts w:ascii="Arial" w:eastAsia="Times New Roman" w:hAnsi="Arial" w:cs="Arial"/>
          <w:bCs/>
          <w:kern w:val="0"/>
          <w:lang w:val="sk-SK" w:eastAsia="ro-RO"/>
          <w14:ligatures w14:val="none"/>
        </w:rPr>
      </w:pPr>
      <w:r w:rsidRPr="00914DFE">
        <w:rPr>
          <w:rFonts w:ascii="Arial" w:eastAsia="Times New Roman" w:hAnsi="Arial" w:cs="Arial"/>
          <w:b/>
          <w:bCs/>
          <w:kern w:val="0"/>
          <w:lang w:val="sk-SK" w:eastAsia="ro-RO"/>
          <w14:ligatures w14:val="none"/>
        </w:rPr>
        <w:t>Art.6 –</w:t>
      </w:r>
      <w:r w:rsidRPr="00914DFE">
        <w:rPr>
          <w:rFonts w:ascii="Arial" w:eastAsia="Times New Roman" w:hAnsi="Arial" w:cs="Arial"/>
          <w:bCs/>
          <w:kern w:val="0"/>
          <w:lang w:val="sk-SK" w:eastAsia="ro-RO"/>
          <w14:ligatures w14:val="none"/>
        </w:rPr>
        <w:t xml:space="preserve"> Se aprobă angajamentul de a include în categoria activelor proprii activele corporale și necorporale rezultate din implementarea proiectului și de a le utiliza pentru activitatea care a beneficiat de finanţare, precum si de a </w:t>
      </w:r>
      <w:r w:rsidRPr="00914DFE">
        <w:rPr>
          <w:rFonts w:ascii="Arial" w:eastAsia="Calibri" w:hAnsi="Arial" w:cs="Arial"/>
          <w:kern w:val="0"/>
          <w:lang w:eastAsia="zh-CN"/>
          <w14:ligatures w14:val="none"/>
        </w:rPr>
        <w:t xml:space="preserve">asigure veniturile necesare acoperirii cheltuielilor de </w:t>
      </w:r>
      <w:proofErr w:type="spellStart"/>
      <w:r w:rsidRPr="00914DFE">
        <w:rPr>
          <w:rFonts w:ascii="Arial" w:eastAsia="Calibri" w:hAnsi="Arial" w:cs="Arial"/>
          <w:kern w:val="0"/>
          <w:lang w:eastAsia="zh-CN"/>
          <w14:ligatures w14:val="none"/>
        </w:rPr>
        <w:t>mentenanta</w:t>
      </w:r>
      <w:proofErr w:type="spellEnd"/>
      <w:r w:rsidRPr="00914DFE">
        <w:rPr>
          <w:rFonts w:ascii="Arial" w:eastAsia="Calibri" w:hAnsi="Arial" w:cs="Arial"/>
          <w:kern w:val="0"/>
          <w:lang w:eastAsia="zh-CN"/>
          <w14:ligatures w14:val="none"/>
        </w:rPr>
        <w:t xml:space="preserve"> a investiției</w:t>
      </w:r>
      <w:r w:rsidRPr="00914DFE">
        <w:rPr>
          <w:rFonts w:ascii="Arial" w:eastAsia="Times New Roman" w:hAnsi="Arial" w:cs="Arial"/>
          <w:bCs/>
          <w:kern w:val="0"/>
          <w:lang w:val="sk-SK" w:eastAsia="ro-RO"/>
          <w14:ligatures w14:val="none"/>
        </w:rPr>
        <w:t xml:space="preserve"> pe o perioadă de minimum 5 ani, de la data efectuării ultimei plăți.</w:t>
      </w:r>
    </w:p>
    <w:p w14:paraId="2A8A4332" w14:textId="77777777" w:rsidR="00914DFE" w:rsidRPr="00914DFE" w:rsidRDefault="00914DFE" w:rsidP="00914DFE">
      <w:pPr>
        <w:suppressAutoHyphens/>
        <w:spacing w:after="0" w:line="240" w:lineRule="auto"/>
        <w:ind w:firstLine="851"/>
        <w:jc w:val="both"/>
        <w:rPr>
          <w:rFonts w:ascii="Arial" w:eastAsia="Times New Roman" w:hAnsi="Arial" w:cs="Arial"/>
          <w:bCs/>
          <w:kern w:val="0"/>
          <w:lang w:val="sk-SK" w:eastAsia="ro-RO"/>
          <w14:ligatures w14:val="none"/>
        </w:rPr>
      </w:pPr>
      <w:r w:rsidRPr="00914DFE">
        <w:rPr>
          <w:rFonts w:ascii="Arial" w:eastAsia="Times New Roman" w:hAnsi="Arial" w:cs="Arial"/>
          <w:b/>
          <w:bCs/>
          <w:kern w:val="0"/>
          <w:lang w:val="sk-SK" w:eastAsia="ro-RO"/>
          <w14:ligatures w14:val="none"/>
        </w:rPr>
        <w:t>Art.7</w:t>
      </w:r>
      <w:r w:rsidRPr="00914DFE">
        <w:rPr>
          <w:rFonts w:ascii="Arial" w:eastAsia="Times New Roman" w:hAnsi="Arial" w:cs="Arial"/>
          <w:bCs/>
          <w:kern w:val="0"/>
          <w:lang w:val="sk-SK" w:eastAsia="ro-RO"/>
          <w14:ligatures w14:val="none"/>
        </w:rPr>
        <w:t xml:space="preserve"> </w:t>
      </w:r>
      <w:r w:rsidRPr="00914DFE">
        <w:rPr>
          <w:rFonts w:ascii="Arial" w:eastAsia="Times New Roman" w:hAnsi="Arial" w:cs="Arial"/>
          <w:b/>
          <w:bCs/>
          <w:kern w:val="0"/>
          <w:lang w:val="sk-SK" w:eastAsia="ro-RO"/>
          <w14:ligatures w14:val="none"/>
        </w:rPr>
        <w:t>–</w:t>
      </w:r>
      <w:r w:rsidRPr="00914DFE">
        <w:rPr>
          <w:rFonts w:ascii="Arial" w:eastAsia="Times New Roman" w:hAnsi="Arial" w:cs="Arial"/>
          <w:bCs/>
          <w:kern w:val="0"/>
          <w:lang w:val="sk-SK" w:eastAsia="ro-RO"/>
          <w14:ligatures w14:val="none"/>
        </w:rPr>
        <w:t xml:space="preserve"> Se aprobă documentație tehnico-economică conform devizului general anexat prezentei hotarari . </w:t>
      </w:r>
    </w:p>
    <w:p w14:paraId="15409575" w14:textId="77777777" w:rsidR="00914DFE" w:rsidRPr="00914DFE" w:rsidRDefault="00914DFE" w:rsidP="00914DFE">
      <w:pPr>
        <w:suppressAutoHyphens/>
        <w:spacing w:after="0" w:line="240" w:lineRule="auto"/>
        <w:ind w:firstLine="851"/>
        <w:jc w:val="both"/>
        <w:rPr>
          <w:rFonts w:ascii="Arial" w:eastAsia="Times New Roman" w:hAnsi="Arial" w:cs="Arial"/>
          <w:bCs/>
          <w:kern w:val="0"/>
          <w:lang w:val="sk-SK" w:eastAsia="ro-RO"/>
          <w14:ligatures w14:val="none"/>
        </w:rPr>
      </w:pPr>
      <w:r w:rsidRPr="00914DFE">
        <w:rPr>
          <w:rFonts w:ascii="Arial" w:eastAsia="Times New Roman" w:hAnsi="Arial" w:cs="Arial"/>
          <w:b/>
          <w:bCs/>
          <w:kern w:val="0"/>
          <w:lang w:val="sk-SK" w:eastAsia="ro-RO"/>
          <w14:ligatures w14:val="none"/>
        </w:rPr>
        <w:t>Art.8 –</w:t>
      </w:r>
      <w:r w:rsidRPr="00914DFE">
        <w:rPr>
          <w:rFonts w:ascii="Arial" w:eastAsia="Times New Roman" w:hAnsi="Arial" w:cs="Arial"/>
          <w:bCs/>
          <w:kern w:val="0"/>
          <w:lang w:val="sk-SK" w:eastAsia="ro-RO"/>
          <w14:ligatures w14:val="none"/>
        </w:rPr>
        <w:t xml:space="preserve"> Se aprobă referatul privind caracteristici tehnice (lungimi, arii, volume, capacităţi etc.) al investiţiei.</w:t>
      </w:r>
    </w:p>
    <w:p w14:paraId="69B25722" w14:textId="77777777" w:rsidR="00914DFE" w:rsidRPr="00914DFE" w:rsidRDefault="00914DFE" w:rsidP="00914DFE">
      <w:pPr>
        <w:suppressAutoHyphens/>
        <w:spacing w:after="0" w:line="240" w:lineRule="auto"/>
        <w:ind w:firstLine="851"/>
        <w:jc w:val="both"/>
        <w:rPr>
          <w:rFonts w:ascii="Arial" w:eastAsia="Times New Roman" w:hAnsi="Arial" w:cs="Arial"/>
          <w:bCs/>
          <w:kern w:val="0"/>
          <w:lang w:val="sk-SK" w:eastAsia="ro-RO"/>
          <w14:ligatures w14:val="none"/>
        </w:rPr>
      </w:pPr>
      <w:r w:rsidRPr="00914DFE">
        <w:rPr>
          <w:rFonts w:ascii="Arial" w:eastAsia="Times New Roman" w:hAnsi="Arial" w:cs="Arial"/>
          <w:b/>
          <w:bCs/>
          <w:kern w:val="0"/>
          <w:lang w:val="sk-SK" w:eastAsia="ro-RO"/>
          <w14:ligatures w14:val="none"/>
        </w:rPr>
        <w:t xml:space="preserve">Art.9. - </w:t>
      </w:r>
      <w:r w:rsidRPr="00914DFE">
        <w:rPr>
          <w:rFonts w:ascii="Arial" w:eastAsia="Times New Roman" w:hAnsi="Arial" w:cs="Arial"/>
          <w:bCs/>
          <w:kern w:val="0"/>
          <w:lang w:val="sk-SK" w:eastAsia="ro-RO"/>
          <w14:ligatures w14:val="none"/>
        </w:rPr>
        <w:t>Reprezentantul legal al Unității Administrativ Teritoriale este, potrivit legii, primarul acesteia, în dubla sa calitate și de ordonator principal de credite, sau administratorul public al UAT-ului.</w:t>
      </w:r>
    </w:p>
    <w:p w14:paraId="79C5A4F1" w14:textId="77777777" w:rsidR="00914DFE" w:rsidRPr="00914DFE" w:rsidRDefault="00914DFE" w:rsidP="00914DFE">
      <w:pPr>
        <w:suppressAutoHyphens/>
        <w:spacing w:after="0" w:line="240" w:lineRule="auto"/>
        <w:ind w:firstLine="851"/>
        <w:jc w:val="both"/>
        <w:rPr>
          <w:rFonts w:ascii="Arial" w:eastAsia="Times New Roman" w:hAnsi="Arial" w:cs="Arial"/>
          <w:bCs/>
          <w:kern w:val="0"/>
          <w:lang w:eastAsia="ro-RO"/>
          <w14:ligatures w14:val="none"/>
        </w:rPr>
      </w:pPr>
      <w:r w:rsidRPr="00914DFE">
        <w:rPr>
          <w:rFonts w:ascii="Arial" w:eastAsia="Times New Roman" w:hAnsi="Arial" w:cs="Arial"/>
          <w:b/>
          <w:bCs/>
          <w:kern w:val="0"/>
          <w:lang w:eastAsia="ro-RO"/>
          <w14:ligatures w14:val="none"/>
        </w:rPr>
        <w:t>Art.10. -</w:t>
      </w:r>
      <w:r w:rsidRPr="00914DFE">
        <w:rPr>
          <w:rFonts w:ascii="Arial" w:eastAsia="Times New Roman" w:hAnsi="Arial" w:cs="Arial"/>
          <w:bCs/>
          <w:kern w:val="0"/>
          <w:lang w:eastAsia="ro-RO"/>
          <w14:ligatures w14:val="none"/>
        </w:rPr>
        <w:t xml:space="preserve"> A</w:t>
      </w:r>
      <w:r w:rsidRPr="00914DFE">
        <w:rPr>
          <w:rFonts w:ascii="Arial" w:eastAsia="Times New Roman" w:hAnsi="Arial" w:cs="Arial"/>
          <w:kern w:val="0"/>
          <w:lang w:eastAsia="ro-RO"/>
          <w14:ligatures w14:val="none"/>
        </w:rPr>
        <w:t>ducerea la îndeplinire a prezentei hotărâri se asigură de către Consiliul Local.</w:t>
      </w:r>
    </w:p>
    <w:p w14:paraId="2E55997A" w14:textId="77777777" w:rsidR="00914DFE" w:rsidRPr="00914DFE" w:rsidRDefault="00914DFE" w:rsidP="00914DFE">
      <w:pPr>
        <w:suppressAutoHyphens/>
        <w:spacing w:after="0" w:line="240" w:lineRule="auto"/>
        <w:ind w:firstLine="851"/>
        <w:jc w:val="both"/>
        <w:rPr>
          <w:rFonts w:ascii="Arial" w:eastAsia="Times New Roman" w:hAnsi="Arial" w:cs="Arial"/>
          <w:kern w:val="0"/>
          <w:lang w:eastAsia="ro-RO"/>
          <w14:ligatures w14:val="none"/>
        </w:rPr>
      </w:pPr>
      <w:bookmarkStart w:id="3" w:name="tree%252374"/>
      <w:bookmarkStart w:id="4" w:name="ref%2523A5"/>
      <w:bookmarkEnd w:id="3"/>
      <w:bookmarkEnd w:id="4"/>
      <w:r w:rsidRPr="00914DFE">
        <w:rPr>
          <w:rFonts w:ascii="Arial" w:eastAsia="Times New Roman" w:hAnsi="Arial" w:cs="Arial"/>
          <w:b/>
          <w:bCs/>
          <w:kern w:val="0"/>
          <w:lang w:eastAsia="ro-RO"/>
          <w14:ligatures w14:val="none"/>
        </w:rPr>
        <w:t>Art.11. -</w:t>
      </w:r>
      <w:r w:rsidRPr="00914DFE">
        <w:rPr>
          <w:rFonts w:ascii="Arial" w:eastAsia="Times New Roman" w:hAnsi="Arial" w:cs="Arial"/>
          <w:bCs/>
          <w:kern w:val="0"/>
          <w:lang w:eastAsia="ro-RO"/>
          <w14:ligatures w14:val="none"/>
        </w:rPr>
        <w:t xml:space="preserve"> P</w:t>
      </w:r>
      <w:r w:rsidRPr="00914DFE">
        <w:rPr>
          <w:rFonts w:ascii="Arial" w:eastAsia="Times New Roman" w:hAnsi="Arial" w:cs="Arial"/>
          <w:kern w:val="0"/>
          <w:lang w:eastAsia="ro-RO"/>
          <w14:ligatures w14:val="none"/>
        </w:rPr>
        <w:t xml:space="preserve">rezenta hotărâre va fi comunicată de secretarul general al UAT-ului, Instituției Prefectului județului Alba și se aduce la cunoștință publică prin afișarea la sediul primăriei, precum și pe pagina de internet www.ocolis-ab.ro. </w:t>
      </w:r>
    </w:p>
    <w:p w14:paraId="24EDB4C3" w14:textId="77777777" w:rsidR="00914DFE" w:rsidRPr="00914DFE" w:rsidRDefault="00914DFE" w:rsidP="00914DFE">
      <w:pPr>
        <w:suppressAutoHyphens/>
        <w:spacing w:after="0" w:line="240" w:lineRule="auto"/>
        <w:ind w:firstLine="851"/>
        <w:jc w:val="both"/>
        <w:rPr>
          <w:rFonts w:ascii="Arial" w:eastAsia="Times New Roman" w:hAnsi="Arial" w:cs="Arial"/>
          <w:kern w:val="0"/>
          <w:lang w:eastAsia="ro-RO"/>
          <w14:ligatures w14:val="none"/>
        </w:rPr>
      </w:pPr>
    </w:p>
    <w:p w14:paraId="4E3C75B4" w14:textId="77777777" w:rsidR="00914DFE" w:rsidRPr="00914DFE" w:rsidRDefault="00914DFE" w:rsidP="00914DFE">
      <w:pPr>
        <w:suppressAutoHyphens/>
        <w:spacing w:after="0" w:line="240" w:lineRule="auto"/>
        <w:jc w:val="both"/>
        <w:rPr>
          <w:rFonts w:ascii="Arial" w:eastAsia="Calibri" w:hAnsi="Arial" w:cs="Arial"/>
          <w:kern w:val="0"/>
          <w:lang w:eastAsia="zh-CN"/>
          <w14:ligatures w14:val="none"/>
        </w:rPr>
      </w:pPr>
    </w:p>
    <w:p w14:paraId="007C6491" w14:textId="77777777" w:rsidR="00914DFE" w:rsidRPr="00914DFE" w:rsidRDefault="00914DFE" w:rsidP="00914DFE">
      <w:pPr>
        <w:suppressAutoHyphens/>
        <w:spacing w:after="200" w:line="276" w:lineRule="auto"/>
        <w:ind w:firstLine="1080"/>
        <w:jc w:val="both"/>
        <w:rPr>
          <w:rFonts w:ascii="Arial" w:eastAsia="Calibri" w:hAnsi="Arial" w:cs="Arial"/>
          <w:b/>
          <w:kern w:val="0"/>
          <w:lang w:eastAsia="zh-CN"/>
          <w14:ligatures w14:val="none"/>
        </w:rPr>
      </w:pPr>
      <w:r w:rsidRPr="00914DFE">
        <w:rPr>
          <w:rFonts w:ascii="Arial" w:eastAsia="Calibri" w:hAnsi="Arial" w:cs="Arial"/>
          <w:noProof/>
          <w:kern w:val="0"/>
          <w:lang w:eastAsia="zh-CN"/>
          <w14:ligatures w14:val="none"/>
        </w:rPr>
        <mc:AlternateContent>
          <mc:Choice Requires="wps">
            <w:drawing>
              <wp:anchor distT="0" distB="0" distL="114935" distR="114935" simplePos="0" relativeHeight="251663360" behindDoc="0" locked="0" layoutInCell="1" allowOverlap="1" wp14:anchorId="2283BE4F" wp14:editId="3328A190">
                <wp:simplePos x="0" y="0"/>
                <wp:positionH relativeFrom="column">
                  <wp:posOffset>226695</wp:posOffset>
                </wp:positionH>
                <wp:positionV relativeFrom="paragraph">
                  <wp:posOffset>43180</wp:posOffset>
                </wp:positionV>
                <wp:extent cx="2818130" cy="1120775"/>
                <wp:effectExtent l="7620" t="5080" r="12700" b="7620"/>
                <wp:wrapNone/>
                <wp:docPr id="82518666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8130" cy="1120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2FDB83" w14:textId="405B6E6C" w:rsidR="00914DFE" w:rsidRDefault="00914DFE" w:rsidP="00914DFE">
                            <w:pPr>
                              <w:spacing w:line="240" w:lineRule="auto"/>
                              <w:jc w:val="center"/>
                              <w:rPr>
                                <w:rFonts w:ascii="Wingdings" w:eastAsia="Wingdings" w:hAnsi="Wingdings" w:cs="Wingdings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t>Pr</w:t>
                            </w:r>
                            <w:r>
                              <w:t>imar</w:t>
                            </w:r>
                            <w:r>
                              <w:t>,</w:t>
                            </w:r>
                          </w:p>
                          <w:p w14:paraId="0A04F2D4" w14:textId="77777777" w:rsidR="00914DFE" w:rsidRDefault="00914DFE" w:rsidP="00914DFE">
                            <w:pPr>
                              <w:spacing w:line="240" w:lineRule="auto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b/>
                                <w:sz w:val="32"/>
                                <w:szCs w:val="32"/>
                              </w:rPr>
                              <w:t>?</w:t>
                            </w:r>
                            <w:r>
                              <w:rPr>
                                <w:rFonts w:eastAsia="Arial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eastAsia="Arial"/>
                                <w:sz w:val="20"/>
                                <w:szCs w:val="20"/>
                              </w:rPr>
                              <w:t>…………………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.…………………………</w:t>
                            </w:r>
                          </w:p>
                          <w:p w14:paraId="7AE4785E" w14:textId="7B8A6977" w:rsidR="00914DFE" w:rsidRDefault="00914DFE" w:rsidP="00914DFE">
                            <w:pPr>
                              <w:spacing w:after="0" w:line="240" w:lineRule="auto"/>
                              <w:jc w:val="center"/>
                              <w:rPr>
                                <w:rFonts w:eastAsia="Calibri"/>
                                <w:spacing w:val="4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Arial"/>
                                <w:sz w:val="20"/>
                                <w:szCs w:val="20"/>
                              </w:rPr>
                              <w:t xml:space="preserve">JUCAN ALIN ALEXANDRU </w:t>
                            </w:r>
                          </w:p>
                          <w:p w14:paraId="29EAA7AF" w14:textId="77777777" w:rsidR="00914DFE" w:rsidRDefault="00914DFE" w:rsidP="00914DFE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spacing w:val="40"/>
                                <w:sz w:val="20"/>
                                <w:szCs w:val="20"/>
                              </w:rPr>
                              <w:t>(prenumele și numele)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83BE4F" id="Text Box 6" o:spid="_x0000_s1029" type="#_x0000_t202" style="position:absolute;left:0;text-align:left;margin-left:17.85pt;margin-top:3.4pt;width:221.9pt;height:88.25pt;z-index:25166336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" strokecolor="white">
                <v:textbox>
                  <w:txbxContent>
                    <w:p w14:paraId="1F2FDB83" w14:textId="405B6E6C" w:rsidR="00914DFE" w:rsidRDefault="00914DFE" w:rsidP="00914DFE">
                      <w:pPr>
                        <w:spacing w:line="240" w:lineRule="auto"/>
                        <w:jc w:val="center"/>
                        <w:rPr>
                          <w:rFonts w:ascii="Wingdings" w:eastAsia="Wingdings" w:hAnsi="Wingdings" w:cs="Wingdings"/>
                          <w:b/>
                          <w:sz w:val="32"/>
                          <w:szCs w:val="32"/>
                        </w:rPr>
                      </w:pPr>
                      <w:r>
                        <w:t>Pr</w:t>
                      </w:r>
                      <w:r>
                        <w:t>imar</w:t>
                      </w:r>
                      <w:r>
                        <w:t>,</w:t>
                      </w:r>
                    </w:p>
                    <w:p w14:paraId="0A04F2D4" w14:textId="77777777" w:rsidR="00914DFE" w:rsidRDefault="00914DFE" w:rsidP="00914DFE">
                      <w:pPr>
                        <w:spacing w:line="240" w:lineRule="auto"/>
                        <w:jc w:val="center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Wingdings" w:eastAsia="Wingdings" w:hAnsi="Wingdings" w:cs="Wingdings"/>
                          <w:b/>
                          <w:sz w:val="32"/>
                          <w:szCs w:val="32"/>
                        </w:rPr>
                        <w:t>?</w:t>
                      </w:r>
                      <w:r>
                        <w:rPr>
                          <w:rFonts w:eastAsia="Arial"/>
                          <w:b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eastAsia="Arial"/>
                          <w:sz w:val="20"/>
                          <w:szCs w:val="20"/>
                        </w:rPr>
                        <w:t>…………………</w:t>
                      </w:r>
                      <w:r>
                        <w:rPr>
                          <w:sz w:val="20"/>
                          <w:szCs w:val="20"/>
                        </w:rPr>
                        <w:t>.…………………………</w:t>
                      </w:r>
                    </w:p>
                    <w:p w14:paraId="7AE4785E" w14:textId="7B8A6977" w:rsidR="00914DFE" w:rsidRDefault="00914DFE" w:rsidP="00914DFE">
                      <w:pPr>
                        <w:spacing w:after="0" w:line="240" w:lineRule="auto"/>
                        <w:jc w:val="center"/>
                        <w:rPr>
                          <w:rFonts w:eastAsia="Calibri"/>
                          <w:spacing w:val="40"/>
                          <w:sz w:val="20"/>
                          <w:szCs w:val="20"/>
                        </w:rPr>
                      </w:pPr>
                      <w:r>
                        <w:rPr>
                          <w:rFonts w:eastAsia="Arial"/>
                          <w:sz w:val="20"/>
                          <w:szCs w:val="20"/>
                        </w:rPr>
                        <w:t xml:space="preserve">JUCAN ALIN ALEXANDRU </w:t>
                      </w:r>
                    </w:p>
                    <w:p w14:paraId="29EAA7AF" w14:textId="77777777" w:rsidR="00914DFE" w:rsidRDefault="00914DFE" w:rsidP="00914DFE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spacing w:val="40"/>
                          <w:sz w:val="20"/>
                          <w:szCs w:val="20"/>
                        </w:rPr>
                        <w:t>(prenumele și numele)</w:t>
                      </w:r>
                    </w:p>
                  </w:txbxContent>
                </v:textbox>
              </v:shape>
            </w:pict>
          </mc:Fallback>
        </mc:AlternateContent>
      </w:r>
      <w:r w:rsidRPr="00914DFE">
        <w:rPr>
          <w:rFonts w:ascii="Arial" w:eastAsia="Calibri" w:hAnsi="Arial" w:cs="Arial"/>
          <w:noProof/>
          <w:kern w:val="0"/>
          <w:lang w:eastAsia="zh-CN"/>
          <w14:ligatures w14:val="none"/>
        </w:rPr>
        <mc:AlternateContent>
          <mc:Choice Requires="wps">
            <w:drawing>
              <wp:anchor distT="0" distB="0" distL="114935" distR="114935" simplePos="0" relativeHeight="251664384" behindDoc="0" locked="0" layoutInCell="1" allowOverlap="1" wp14:anchorId="38CACD85" wp14:editId="573B2BFD">
                <wp:simplePos x="0" y="0"/>
                <wp:positionH relativeFrom="column">
                  <wp:posOffset>3238500</wp:posOffset>
                </wp:positionH>
                <wp:positionV relativeFrom="paragraph">
                  <wp:posOffset>43815</wp:posOffset>
                </wp:positionV>
                <wp:extent cx="3046730" cy="1486535"/>
                <wp:effectExtent l="9525" t="5715" r="10795" b="12700"/>
                <wp:wrapNone/>
                <wp:docPr id="42408035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6730" cy="1486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80D304" w14:textId="77777777" w:rsidR="00914DFE" w:rsidRDefault="00914DFE" w:rsidP="00914DFE">
                            <w:pPr>
                              <w:jc w:val="center"/>
                            </w:pPr>
                            <w:r>
                              <w:rPr>
                                <w:u w:val="single"/>
                              </w:rPr>
                              <w:t>Contrasemnează:</w:t>
                            </w:r>
                          </w:p>
                          <w:p w14:paraId="232BE518" w14:textId="77777777" w:rsidR="00914DFE" w:rsidRDefault="00914DFE" w:rsidP="00914DFE">
                            <w:pPr>
                              <w:spacing w:line="240" w:lineRule="auto"/>
                              <w:jc w:val="center"/>
                              <w:rPr>
                                <w:rFonts w:ascii="Wingdings" w:eastAsia="Wingdings" w:hAnsi="Wingdings" w:cs="Wingdings"/>
                                <w:b/>
                              </w:rPr>
                            </w:pPr>
                            <w:r>
                              <w:t xml:space="preserve">Secretarul General al comunei, </w:t>
                            </w:r>
                          </w:p>
                          <w:p w14:paraId="66009CBD" w14:textId="77777777" w:rsidR="00914DFE" w:rsidRDefault="00914DFE" w:rsidP="00914DFE">
                            <w:pPr>
                              <w:spacing w:line="240" w:lineRule="auto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b/>
                              </w:rPr>
                              <w:t>?</w:t>
                            </w:r>
                            <w:r>
                              <w:rPr>
                                <w:rFonts w:eastAsia="Arial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eastAsia="Arial"/>
                              </w:rPr>
                              <w:t>……………………………</w:t>
                            </w:r>
                            <w:r>
                              <w:t>.…………</w:t>
                            </w:r>
                          </w:p>
                          <w:p w14:paraId="4089F965" w14:textId="77777777" w:rsidR="00914DFE" w:rsidRDefault="00914DFE" w:rsidP="00914DFE">
                            <w:pPr>
                              <w:spacing w:after="0" w:line="240" w:lineRule="auto"/>
                              <w:jc w:val="center"/>
                              <w:rPr>
                                <w:rFonts w:eastAsia="Calibri"/>
                                <w:spacing w:val="4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Arial"/>
                              </w:rPr>
                              <w:t>CHIRICA PARASCHIVA</w:t>
                            </w:r>
                          </w:p>
                          <w:p w14:paraId="08315F67" w14:textId="77777777" w:rsidR="00914DFE" w:rsidRDefault="00914DFE" w:rsidP="00914DFE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spacing w:val="40"/>
                                <w:sz w:val="20"/>
                                <w:szCs w:val="20"/>
                              </w:rPr>
                              <w:t>(prenumele și numele)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CACD85" id="Text Box 7" o:spid="_x0000_s1030" type="#_x0000_t202" style="position:absolute;left:0;text-align:left;margin-left:255pt;margin-top:3.45pt;width:239.9pt;height:117.05pt;z-index:25166438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" strokecolor="white">
                <v:textbox>
                  <w:txbxContent>
                    <w:p w14:paraId="0280D304" w14:textId="77777777" w:rsidR="00914DFE" w:rsidRDefault="00914DFE" w:rsidP="00914DFE">
                      <w:pPr>
                        <w:jc w:val="center"/>
                      </w:pPr>
                      <w:r>
                        <w:rPr>
                          <w:u w:val="single"/>
                        </w:rPr>
                        <w:t>Contrasemnează:</w:t>
                      </w:r>
                    </w:p>
                    <w:p w14:paraId="232BE518" w14:textId="77777777" w:rsidR="00914DFE" w:rsidRDefault="00914DFE" w:rsidP="00914DFE">
                      <w:pPr>
                        <w:spacing w:line="240" w:lineRule="auto"/>
                        <w:jc w:val="center"/>
                        <w:rPr>
                          <w:rFonts w:ascii="Wingdings" w:eastAsia="Wingdings" w:hAnsi="Wingdings" w:cs="Wingdings"/>
                          <w:b/>
                        </w:rPr>
                      </w:pPr>
                      <w:r>
                        <w:t xml:space="preserve">Secretarul General al comunei, </w:t>
                      </w:r>
                    </w:p>
                    <w:p w14:paraId="66009CBD" w14:textId="77777777" w:rsidR="00914DFE" w:rsidRDefault="00914DFE" w:rsidP="00914DFE">
                      <w:pPr>
                        <w:spacing w:line="240" w:lineRule="auto"/>
                        <w:jc w:val="center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Wingdings" w:eastAsia="Wingdings" w:hAnsi="Wingdings" w:cs="Wingdings"/>
                          <w:b/>
                        </w:rPr>
                        <w:t>?</w:t>
                      </w:r>
                      <w:r>
                        <w:rPr>
                          <w:rFonts w:eastAsia="Arial"/>
                          <w:b/>
                        </w:rPr>
                        <w:t xml:space="preserve"> </w:t>
                      </w:r>
                      <w:r>
                        <w:rPr>
                          <w:rFonts w:eastAsia="Arial"/>
                        </w:rPr>
                        <w:t>……………………………</w:t>
                      </w:r>
                      <w:r>
                        <w:t>.…………</w:t>
                      </w:r>
                    </w:p>
                    <w:p w14:paraId="4089F965" w14:textId="77777777" w:rsidR="00914DFE" w:rsidRDefault="00914DFE" w:rsidP="00914DFE">
                      <w:pPr>
                        <w:spacing w:after="0" w:line="240" w:lineRule="auto"/>
                        <w:jc w:val="center"/>
                        <w:rPr>
                          <w:rFonts w:eastAsia="Calibri"/>
                          <w:spacing w:val="40"/>
                          <w:sz w:val="20"/>
                          <w:szCs w:val="20"/>
                        </w:rPr>
                      </w:pPr>
                      <w:r>
                        <w:rPr>
                          <w:rFonts w:eastAsia="Arial"/>
                        </w:rPr>
                        <w:t>CHIRICA PARASCHIVA</w:t>
                      </w:r>
                    </w:p>
                    <w:p w14:paraId="08315F67" w14:textId="77777777" w:rsidR="00914DFE" w:rsidRDefault="00914DFE" w:rsidP="00914DFE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spacing w:val="40"/>
                          <w:sz w:val="20"/>
                          <w:szCs w:val="20"/>
                        </w:rPr>
                        <w:t>(prenumele și numele)</w:t>
                      </w:r>
                    </w:p>
                  </w:txbxContent>
                </v:textbox>
              </v:shape>
            </w:pict>
          </mc:Fallback>
        </mc:AlternateContent>
      </w:r>
    </w:p>
    <w:p w14:paraId="3F2AD0EA" w14:textId="77777777" w:rsidR="00914DFE" w:rsidRPr="00914DFE" w:rsidRDefault="00914DFE" w:rsidP="00914DFE">
      <w:pPr>
        <w:tabs>
          <w:tab w:val="left" w:pos="6113"/>
        </w:tabs>
        <w:suppressAutoHyphens/>
        <w:spacing w:after="200" w:line="276" w:lineRule="auto"/>
        <w:ind w:firstLine="1080"/>
        <w:jc w:val="both"/>
        <w:rPr>
          <w:rFonts w:ascii="Arial" w:eastAsia="Calibri" w:hAnsi="Arial" w:cs="Arial"/>
          <w:kern w:val="0"/>
          <w:lang w:eastAsia="zh-CN"/>
          <w14:ligatures w14:val="none"/>
        </w:rPr>
      </w:pPr>
      <w:r w:rsidRPr="00914DFE">
        <w:rPr>
          <w:rFonts w:ascii="Arial" w:eastAsia="Calibri" w:hAnsi="Arial" w:cs="Arial"/>
          <w:kern w:val="0"/>
          <w:lang w:eastAsia="zh-CN"/>
          <w14:ligatures w14:val="none"/>
        </w:rPr>
        <w:tab/>
      </w:r>
    </w:p>
    <w:p w14:paraId="689D6A5D" w14:textId="77777777" w:rsidR="00914DFE" w:rsidRPr="00914DFE" w:rsidRDefault="00914DFE" w:rsidP="00914DFE">
      <w:pPr>
        <w:suppressAutoHyphens/>
        <w:spacing w:after="200" w:line="276" w:lineRule="auto"/>
        <w:ind w:firstLine="1080"/>
        <w:jc w:val="both"/>
        <w:rPr>
          <w:rFonts w:ascii="Arial" w:eastAsia="Calibri" w:hAnsi="Arial" w:cs="Arial"/>
          <w:b/>
          <w:kern w:val="0"/>
          <w:lang w:eastAsia="zh-CN"/>
          <w14:ligatures w14:val="none"/>
        </w:rPr>
      </w:pPr>
      <w:r w:rsidRPr="00914DFE">
        <w:rPr>
          <w:rFonts w:ascii="Arial" w:eastAsia="Calibri" w:hAnsi="Arial" w:cs="Arial"/>
          <w:noProof/>
          <w:kern w:val="0"/>
          <w:lang w:eastAsia="zh-CN"/>
          <w14:ligatures w14:val="none"/>
        </w:rPr>
        <mc:AlternateContent>
          <mc:Choice Requires="wps">
            <w:drawing>
              <wp:anchor distT="0" distB="0" distL="114935" distR="114935" simplePos="0" relativeHeight="251665408" behindDoc="0" locked="0" layoutInCell="1" allowOverlap="1" wp14:anchorId="141361C7" wp14:editId="469AD31A">
                <wp:simplePos x="0" y="0"/>
                <wp:positionH relativeFrom="column">
                  <wp:posOffset>0</wp:posOffset>
                </wp:positionH>
                <wp:positionV relativeFrom="paragraph">
                  <wp:posOffset>-2540</wp:posOffset>
                </wp:positionV>
                <wp:extent cx="379730" cy="227330"/>
                <wp:effectExtent l="9525" t="6985" r="10795" b="13335"/>
                <wp:wrapNone/>
                <wp:docPr id="164095984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730" cy="227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5FFF1D" w14:textId="77777777" w:rsidR="00914DFE" w:rsidRDefault="00914DFE" w:rsidP="00914DFE">
                            <w:r>
                              <w:rPr>
                                <w:sz w:val="16"/>
                                <w:szCs w:val="16"/>
                              </w:rPr>
                              <w:t>L.S.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1361C7" id="Text Box 8" o:spid="_x0000_s1031" type="#_x0000_t202" style="position:absolute;left:0;text-align:left;margin-left:0;margin-top:-.2pt;width:29.9pt;height:17.9pt;z-index:25166540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">
                <v:textbox>
                  <w:txbxContent>
                    <w:p w14:paraId="635FFF1D" w14:textId="77777777" w:rsidR="00914DFE" w:rsidRDefault="00914DFE" w:rsidP="00914DFE">
                      <w:r>
                        <w:rPr>
                          <w:sz w:val="16"/>
                          <w:szCs w:val="16"/>
                        </w:rPr>
                        <w:t>L.S.</w:t>
                      </w:r>
                    </w:p>
                  </w:txbxContent>
                </v:textbox>
              </v:shape>
            </w:pict>
          </mc:Fallback>
        </mc:AlternateContent>
      </w:r>
    </w:p>
    <w:p w14:paraId="7A06506B" w14:textId="77777777" w:rsidR="00914DFE" w:rsidRPr="00914DFE" w:rsidRDefault="00914DFE" w:rsidP="00914DFE">
      <w:pPr>
        <w:suppressAutoHyphens/>
        <w:spacing w:after="200" w:line="276" w:lineRule="auto"/>
        <w:rPr>
          <w:rFonts w:ascii="Arial" w:eastAsia="Calibri" w:hAnsi="Arial" w:cs="Arial"/>
          <w:bCs/>
          <w:kern w:val="0"/>
          <w:lang w:eastAsia="zh-CN"/>
          <w14:ligatures w14:val="none"/>
        </w:rPr>
      </w:pPr>
    </w:p>
    <w:p w14:paraId="5F480285" w14:textId="77777777" w:rsidR="00914DFE" w:rsidRPr="00914DFE" w:rsidRDefault="00914DFE" w:rsidP="00914DFE">
      <w:pPr>
        <w:suppressAutoHyphens/>
        <w:spacing w:after="0" w:line="240" w:lineRule="auto"/>
        <w:rPr>
          <w:rFonts w:ascii="Arial" w:eastAsia="Times New Roman" w:hAnsi="Arial" w:cs="Arial"/>
          <w:kern w:val="0"/>
          <w:sz w:val="18"/>
          <w:szCs w:val="20"/>
          <w:lang w:eastAsia="ro-RO"/>
          <w14:ligatures w14:val="none"/>
        </w:rPr>
      </w:pPr>
    </w:p>
    <w:p w14:paraId="689586A6" w14:textId="77777777" w:rsidR="00914DFE" w:rsidRPr="00914DFE" w:rsidRDefault="00914DFE" w:rsidP="00914DFE">
      <w:pPr>
        <w:suppressAutoHyphens/>
        <w:spacing w:after="200" w:line="276" w:lineRule="auto"/>
        <w:rPr>
          <w:rFonts w:ascii="Arial" w:eastAsia="Calibri" w:hAnsi="Arial" w:cs="Arial"/>
          <w:bCs/>
          <w:kern w:val="0"/>
          <w:lang w:eastAsia="zh-CN"/>
          <w14:ligatures w14:val="none"/>
        </w:rPr>
      </w:pPr>
    </w:p>
    <w:p w14:paraId="4B5B8271" w14:textId="77777777" w:rsidR="00914DFE" w:rsidRPr="00914DFE" w:rsidRDefault="00914DFE" w:rsidP="00914DFE">
      <w:pPr>
        <w:suppressAutoHyphens/>
        <w:spacing w:after="200" w:line="276" w:lineRule="auto"/>
        <w:rPr>
          <w:rFonts w:ascii="Arial" w:eastAsia="Calibri" w:hAnsi="Arial" w:cs="Arial"/>
          <w:bCs/>
          <w:kern w:val="0"/>
          <w:lang w:eastAsia="zh-CN"/>
          <w14:ligatures w14:val="none"/>
        </w:rPr>
      </w:pPr>
    </w:p>
    <w:p w14:paraId="10A817B9" w14:textId="77777777" w:rsidR="00914DFE" w:rsidRPr="00914DFE" w:rsidRDefault="00914DFE" w:rsidP="00914DFE">
      <w:pPr>
        <w:suppressAutoHyphens/>
        <w:spacing w:after="200" w:line="276" w:lineRule="auto"/>
        <w:rPr>
          <w:rFonts w:ascii="Arial" w:eastAsia="Calibri" w:hAnsi="Arial" w:cs="Arial"/>
          <w:bCs/>
          <w:kern w:val="0"/>
          <w:lang w:eastAsia="zh-CN"/>
          <w14:ligatures w14:val="none"/>
        </w:rPr>
      </w:pPr>
    </w:p>
    <w:p w14:paraId="1BA2D28D" w14:textId="77777777" w:rsidR="00914DFE" w:rsidRPr="00914DFE" w:rsidRDefault="00914DFE" w:rsidP="00914DFE">
      <w:pPr>
        <w:suppressAutoHyphens/>
        <w:spacing w:after="200" w:line="276" w:lineRule="auto"/>
        <w:rPr>
          <w:rFonts w:ascii="Arial" w:eastAsia="Calibri" w:hAnsi="Arial" w:cs="Arial"/>
          <w:bCs/>
          <w:kern w:val="0"/>
          <w:lang w:eastAsia="zh-CN"/>
          <w14:ligatures w14:val="none"/>
        </w:rPr>
      </w:pPr>
    </w:p>
    <w:p w14:paraId="5074237E" w14:textId="77777777" w:rsidR="00914DFE" w:rsidRPr="00914DFE" w:rsidRDefault="00914DFE" w:rsidP="00914DFE">
      <w:pPr>
        <w:suppressAutoHyphens/>
        <w:spacing w:after="200" w:line="276" w:lineRule="auto"/>
        <w:rPr>
          <w:rFonts w:ascii="Arial" w:eastAsia="Calibri" w:hAnsi="Arial" w:cs="Arial"/>
          <w:bCs/>
          <w:kern w:val="0"/>
          <w:lang w:eastAsia="zh-CN"/>
          <w14:ligatures w14:val="none"/>
        </w:rPr>
      </w:pPr>
    </w:p>
    <w:p w14:paraId="1282826D" w14:textId="77777777" w:rsidR="00914DFE" w:rsidRPr="00914DFE" w:rsidRDefault="00914DFE" w:rsidP="00914DFE">
      <w:pPr>
        <w:suppressAutoHyphens/>
        <w:spacing w:after="200" w:line="276" w:lineRule="auto"/>
        <w:rPr>
          <w:rFonts w:ascii="Arial" w:eastAsia="Calibri" w:hAnsi="Arial" w:cs="Arial"/>
          <w:bCs/>
          <w:kern w:val="0"/>
          <w:lang w:eastAsia="zh-CN"/>
          <w14:ligatures w14:val="none"/>
        </w:rPr>
      </w:pPr>
    </w:p>
    <w:p w14:paraId="33D2476C" w14:textId="77777777" w:rsidR="00914DFE" w:rsidRPr="00914DFE" w:rsidRDefault="00914DFE" w:rsidP="00914DFE">
      <w:pPr>
        <w:suppressAutoHyphens/>
        <w:spacing w:after="200" w:line="276" w:lineRule="auto"/>
        <w:rPr>
          <w:rFonts w:ascii="Arial" w:eastAsia="Calibri" w:hAnsi="Arial" w:cs="Arial"/>
          <w:bCs/>
          <w:kern w:val="0"/>
          <w:lang w:eastAsia="zh-CN"/>
          <w14:ligatures w14:val="none"/>
        </w:rPr>
      </w:pPr>
    </w:p>
    <w:p w14:paraId="250ABA13" w14:textId="77777777" w:rsidR="00914DFE" w:rsidRPr="00914DFE" w:rsidRDefault="00914DFE" w:rsidP="00914DFE">
      <w:pPr>
        <w:suppressAutoHyphens/>
        <w:spacing w:after="200" w:line="276" w:lineRule="auto"/>
        <w:rPr>
          <w:rFonts w:ascii="Arial" w:eastAsia="Calibri" w:hAnsi="Arial" w:cs="Arial"/>
          <w:bCs/>
          <w:kern w:val="0"/>
          <w:lang w:eastAsia="zh-CN"/>
          <w14:ligatures w14:val="none"/>
        </w:rPr>
      </w:pPr>
    </w:p>
    <w:p w14:paraId="27913B74" w14:textId="77777777" w:rsidR="00914DFE" w:rsidRPr="00914DFE" w:rsidRDefault="00914DFE" w:rsidP="00914DFE">
      <w:pPr>
        <w:suppressAutoHyphens/>
        <w:spacing w:after="200" w:line="276" w:lineRule="auto"/>
        <w:rPr>
          <w:rFonts w:ascii="Arial" w:eastAsia="Calibri" w:hAnsi="Arial" w:cs="Arial"/>
          <w:bCs/>
          <w:kern w:val="0"/>
          <w:lang w:eastAsia="zh-CN"/>
          <w14:ligatures w14:val="none"/>
        </w:rPr>
      </w:pPr>
    </w:p>
    <w:p w14:paraId="09A28EBC" w14:textId="77777777" w:rsidR="00914DFE" w:rsidRPr="00914DFE" w:rsidRDefault="00914DFE" w:rsidP="00914DFE">
      <w:pPr>
        <w:suppressAutoHyphens/>
        <w:spacing w:after="200" w:line="276" w:lineRule="auto"/>
        <w:rPr>
          <w:rFonts w:ascii="Arial" w:eastAsia="Calibri" w:hAnsi="Arial" w:cs="Arial"/>
          <w:bCs/>
          <w:kern w:val="0"/>
          <w:lang w:eastAsia="zh-CN"/>
          <w14:ligatures w14:val="none"/>
        </w:rPr>
      </w:pPr>
    </w:p>
    <w:p w14:paraId="3C4A819D" w14:textId="77777777" w:rsidR="00914DFE" w:rsidRPr="00914DFE" w:rsidRDefault="00914DFE" w:rsidP="00914DFE">
      <w:pPr>
        <w:suppressAutoHyphens/>
        <w:spacing w:after="200" w:line="276" w:lineRule="auto"/>
        <w:rPr>
          <w:rFonts w:ascii="Arial" w:eastAsia="Calibri" w:hAnsi="Arial" w:cs="Arial"/>
          <w:bCs/>
          <w:kern w:val="0"/>
          <w:lang w:eastAsia="zh-CN"/>
          <w14:ligatures w14:val="none"/>
        </w:rPr>
      </w:pPr>
    </w:p>
    <w:p w14:paraId="115B2A2C" w14:textId="77777777" w:rsidR="00914DFE" w:rsidRPr="00914DFE" w:rsidRDefault="00914DFE" w:rsidP="00914DFE">
      <w:pPr>
        <w:suppressAutoHyphens/>
        <w:spacing w:after="200" w:line="276" w:lineRule="auto"/>
        <w:rPr>
          <w:rFonts w:ascii="Arial" w:eastAsia="Calibri" w:hAnsi="Arial" w:cs="Arial"/>
          <w:bCs/>
          <w:kern w:val="0"/>
          <w:lang w:eastAsia="zh-CN"/>
          <w14:ligatures w14:val="none"/>
        </w:rPr>
      </w:pPr>
    </w:p>
    <w:p w14:paraId="716D8E0F" w14:textId="77777777" w:rsidR="00914DFE" w:rsidRPr="00914DFE" w:rsidRDefault="00914DFE" w:rsidP="00914DFE">
      <w:pPr>
        <w:suppressAutoHyphens/>
        <w:spacing w:after="200" w:line="276" w:lineRule="auto"/>
        <w:rPr>
          <w:rFonts w:ascii="Arial" w:eastAsia="Calibri" w:hAnsi="Arial" w:cs="Arial"/>
          <w:bCs/>
          <w:kern w:val="0"/>
          <w:lang w:eastAsia="zh-CN"/>
          <w14:ligatures w14:val="none"/>
        </w:rPr>
      </w:pPr>
    </w:p>
    <w:p w14:paraId="107E5D7F" w14:textId="77777777" w:rsidR="00914DFE" w:rsidRPr="00914DFE" w:rsidRDefault="00914DFE" w:rsidP="00914DFE">
      <w:pPr>
        <w:suppressAutoHyphens/>
        <w:spacing w:after="0" w:line="240" w:lineRule="auto"/>
        <w:jc w:val="both"/>
        <w:rPr>
          <w:rFonts w:ascii="Arial" w:eastAsia="Calibri" w:hAnsi="Arial" w:cs="Arial"/>
          <w:kern w:val="0"/>
          <w:lang w:eastAsia="zh-CN"/>
          <w14:ligatures w14:val="none"/>
        </w:rPr>
      </w:pPr>
      <w:bookmarkStart w:id="5" w:name="tree%252375"/>
      <w:bookmarkEnd w:id="5"/>
    </w:p>
    <w:p w14:paraId="763893FD" w14:textId="77777777" w:rsidR="0009029C" w:rsidRDefault="0009029C"/>
    <w:sectPr w:rsidR="0009029C" w:rsidSect="00914DFE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2126" w:hanging="1275"/>
      </w:pPr>
      <w:rPr>
        <w:rFonts w:eastAsia="Times New Roman"/>
        <w:color w:val="000000"/>
        <w:lang w:eastAsia="ro-RO"/>
      </w:rPr>
    </w:lvl>
  </w:abstractNum>
  <w:abstractNum w:abstractNumId="2" w15:restartNumberingAfterBreak="0">
    <w:nsid w:val="79237DD0"/>
    <w:multiLevelType w:val="hybridMultilevel"/>
    <w:tmpl w:val="C0809A88"/>
    <w:lvl w:ilvl="0" w:tplc="08090017">
      <w:start w:val="1"/>
      <w:numFmt w:val="lowerLetter"/>
      <w:lvlText w:val="%1)"/>
      <w:lvlJc w:val="left"/>
      <w:pPr>
        <w:ind w:left="1571" w:hanging="360"/>
      </w:pPr>
    </w:lvl>
    <w:lvl w:ilvl="1" w:tplc="08090019">
      <w:start w:val="1"/>
      <w:numFmt w:val="lowerLetter"/>
      <w:lvlText w:val="%2."/>
      <w:lvlJc w:val="left"/>
      <w:pPr>
        <w:ind w:left="2291" w:hanging="360"/>
      </w:pPr>
    </w:lvl>
    <w:lvl w:ilvl="2" w:tplc="0809001B">
      <w:start w:val="1"/>
      <w:numFmt w:val="lowerRoman"/>
      <w:lvlText w:val="%3."/>
      <w:lvlJc w:val="right"/>
      <w:pPr>
        <w:ind w:left="3011" w:hanging="180"/>
      </w:pPr>
    </w:lvl>
    <w:lvl w:ilvl="3" w:tplc="0809000F">
      <w:start w:val="1"/>
      <w:numFmt w:val="decimal"/>
      <w:lvlText w:val="%4."/>
      <w:lvlJc w:val="left"/>
      <w:pPr>
        <w:ind w:left="3731" w:hanging="360"/>
      </w:pPr>
    </w:lvl>
    <w:lvl w:ilvl="4" w:tplc="08090019">
      <w:start w:val="1"/>
      <w:numFmt w:val="lowerLetter"/>
      <w:lvlText w:val="%5."/>
      <w:lvlJc w:val="left"/>
      <w:pPr>
        <w:ind w:left="4451" w:hanging="360"/>
      </w:pPr>
    </w:lvl>
    <w:lvl w:ilvl="5" w:tplc="0809001B">
      <w:start w:val="1"/>
      <w:numFmt w:val="lowerRoman"/>
      <w:lvlText w:val="%6."/>
      <w:lvlJc w:val="right"/>
      <w:pPr>
        <w:ind w:left="5171" w:hanging="180"/>
      </w:pPr>
    </w:lvl>
    <w:lvl w:ilvl="6" w:tplc="0809000F">
      <w:start w:val="1"/>
      <w:numFmt w:val="decimal"/>
      <w:lvlText w:val="%7."/>
      <w:lvlJc w:val="left"/>
      <w:pPr>
        <w:ind w:left="5891" w:hanging="360"/>
      </w:pPr>
    </w:lvl>
    <w:lvl w:ilvl="7" w:tplc="08090019">
      <w:start w:val="1"/>
      <w:numFmt w:val="lowerLetter"/>
      <w:lvlText w:val="%8."/>
      <w:lvlJc w:val="left"/>
      <w:pPr>
        <w:ind w:left="6611" w:hanging="360"/>
      </w:pPr>
    </w:lvl>
    <w:lvl w:ilvl="8" w:tplc="0809001B">
      <w:start w:val="1"/>
      <w:numFmt w:val="lowerRoman"/>
      <w:lvlText w:val="%9."/>
      <w:lvlJc w:val="right"/>
      <w:pPr>
        <w:ind w:left="7331" w:hanging="180"/>
      </w:pPr>
    </w:lvl>
  </w:abstractNum>
  <w:num w:numId="1" w16cid:durableId="1844083055">
    <w:abstractNumId w:val="1"/>
    <w:lvlOverride w:ilvl="0">
      <w:startOverride w:val="1"/>
    </w:lvlOverride>
  </w:num>
  <w:num w:numId="2" w16cid:durableId="16087286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202129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29C"/>
    <w:rsid w:val="0009029C"/>
    <w:rsid w:val="00221F97"/>
    <w:rsid w:val="00914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D63FA"/>
  <w15:chartTrackingRefBased/>
  <w15:docId w15:val="{87896AD4-4929-45DC-AF4B-5CE074E47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0902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0902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0902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0902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0902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0902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0902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0902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0902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0902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0902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0902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09029C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09029C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09029C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09029C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09029C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09029C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0902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0902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0902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0902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0902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09029C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09029C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09029C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0902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09029C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0902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513</Words>
  <Characters>2979</Characters>
  <Application>Microsoft Office Word</Application>
  <DocSecurity>0</DocSecurity>
  <Lines>24</Lines>
  <Paragraphs>6</Paragraphs>
  <ScaleCrop>false</ScaleCrop>
  <Company/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Ocolis</dc:creator>
  <cp:keywords/>
  <dc:description/>
  <cp:lastModifiedBy>Primaria Ocolis</cp:lastModifiedBy>
  <cp:revision>3</cp:revision>
  <cp:lastPrinted>2026-04-06T07:25:00Z</cp:lastPrinted>
  <dcterms:created xsi:type="dcterms:W3CDTF">2026-04-06T07:21:00Z</dcterms:created>
  <dcterms:modified xsi:type="dcterms:W3CDTF">2026-04-06T07:26:00Z</dcterms:modified>
</cp:coreProperties>
</file>