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3186" w14:textId="77777777" w:rsidR="00E32C04" w:rsidRDefault="00000000">
      <w:pPr>
        <w:ind w:right="431"/>
      </w:pPr>
      <w:r>
        <w:t>România</w:t>
      </w:r>
    </w:p>
    <w:p w14:paraId="2CABB454" w14:textId="77777777" w:rsidR="00E32C04" w:rsidRDefault="00000000">
      <w:pPr>
        <w:ind w:right="431"/>
      </w:pPr>
      <w:r>
        <w:t>Județul Alba</w:t>
      </w:r>
    </w:p>
    <w:p w14:paraId="319009C9" w14:textId="7DD428BA" w:rsidR="008632D9" w:rsidRPr="008632D9" w:rsidRDefault="008632D9" w:rsidP="008632D9">
      <w:pPr>
        <w:spacing w:after="5" w:line="269" w:lineRule="auto"/>
        <w:ind w:left="259" w:right="4546" w:hanging="5"/>
        <w:rPr>
          <w:sz w:val="22"/>
        </w:rPr>
      </w:pPr>
      <w:r>
        <w:rPr>
          <w:sz w:val="22"/>
        </w:rPr>
        <w:t xml:space="preserve">COMUNA OCOLIȘ </w:t>
      </w:r>
    </w:p>
    <w:p w14:paraId="58EF43CB" w14:textId="31A7C138" w:rsidR="00E32C04" w:rsidRDefault="008632D9">
      <w:pPr>
        <w:ind w:right="431"/>
      </w:pPr>
      <w:r>
        <w:t xml:space="preserve">PRIMAR </w:t>
      </w:r>
    </w:p>
    <w:p w14:paraId="6DDCAFA0" w14:textId="77777777" w:rsidR="008632D9" w:rsidRDefault="008632D9">
      <w:pPr>
        <w:ind w:right="431"/>
      </w:pPr>
    </w:p>
    <w:p w14:paraId="56EFCC51" w14:textId="77777777" w:rsidR="008632D9" w:rsidRDefault="00000000">
      <w:pPr>
        <w:spacing w:after="239" w:line="255" w:lineRule="auto"/>
        <w:ind w:left="524" w:right="710" w:hanging="10"/>
        <w:jc w:val="center"/>
        <w:rPr>
          <w:sz w:val="26"/>
        </w:rPr>
      </w:pPr>
      <w:r>
        <w:rPr>
          <w:sz w:val="26"/>
        </w:rPr>
        <w:t xml:space="preserve">PROIECT DE HOTĂRÂRE </w:t>
      </w:r>
      <w:r w:rsidR="008632D9">
        <w:rPr>
          <w:sz w:val="26"/>
        </w:rPr>
        <w:t xml:space="preserve">NR. 86 / 10.12.2025 </w:t>
      </w:r>
    </w:p>
    <w:p w14:paraId="5FCA25DB" w14:textId="1BBB356A" w:rsidR="00E32C04" w:rsidRDefault="00000000">
      <w:pPr>
        <w:spacing w:after="239" w:line="255" w:lineRule="auto"/>
        <w:ind w:left="524" w:right="710" w:hanging="10"/>
        <w:jc w:val="center"/>
      </w:pPr>
      <w:r>
        <w:rPr>
          <w:sz w:val="26"/>
        </w:rPr>
        <w:t xml:space="preserve">privind acordarea de sprijin financiar unor unități de cult din </w:t>
      </w:r>
      <w:r w:rsidR="008632D9">
        <w:rPr>
          <w:sz w:val="26"/>
        </w:rPr>
        <w:t xml:space="preserve">comuna Ocoliș </w:t>
      </w:r>
      <w:r>
        <w:rPr>
          <w:sz w:val="26"/>
        </w:rPr>
        <w:t>, Județul Alba, aparținând cultelor religioase recunoscute din România</w:t>
      </w:r>
    </w:p>
    <w:p w14:paraId="691B2430" w14:textId="487E7C74" w:rsidR="00E32C04" w:rsidRDefault="00000000">
      <w:pPr>
        <w:spacing w:after="0" w:line="265" w:lineRule="auto"/>
        <w:ind w:left="156" w:right="358" w:hanging="10"/>
        <w:jc w:val="center"/>
      </w:pPr>
      <w:r>
        <w:t xml:space="preserve">Consiliul Local al </w:t>
      </w:r>
      <w:r w:rsidR="008632D9">
        <w:t>comunei Ocoliș</w:t>
      </w:r>
      <w:r>
        <w:t>, județul Alba întrunit în ședință ordinară publică;</w:t>
      </w:r>
    </w:p>
    <w:p w14:paraId="5ACA2B96" w14:textId="77777777" w:rsidR="00E32C04" w:rsidRDefault="00000000">
      <w:pPr>
        <w:ind w:left="1109" w:right="431"/>
      </w:pPr>
      <w:r>
        <w:t>Având în vedere :</w:t>
      </w:r>
    </w:p>
    <w:p w14:paraId="18F70EAF" w14:textId="6CFC48CC" w:rsidR="00E32C04" w:rsidRDefault="008632D9" w:rsidP="008632D9">
      <w:pPr>
        <w:ind w:right="431"/>
      </w:pPr>
      <w:r>
        <w:t>-Referatul de aprobare al inițiatorului la proiectul de hotărâre înregistrat sub nr. ________ din __________________;</w:t>
      </w:r>
    </w:p>
    <w:p w14:paraId="00B4C658" w14:textId="77777777" w:rsidR="008632D9" w:rsidRDefault="008632D9" w:rsidP="008632D9">
      <w:pPr>
        <w:ind w:right="431"/>
      </w:pPr>
      <w:r>
        <w:t xml:space="preserve">-Raportul de specialitate nr. __________ din _______________ al Compartimentului  financiar contabil prin care propune aprobarea repartizării sumei de  40  mii lei pentru unitățile de cult aparținând cultelor religioase recunoscute din România, din comuna Ocoliș, Județul Alba, care au depus documentație, conform anexei la proiectul de hotărâre </w:t>
      </w:r>
    </w:p>
    <w:p w14:paraId="5E4B3BC6" w14:textId="462DC988" w:rsidR="00E32C04" w:rsidRDefault="008632D9" w:rsidP="008632D9">
      <w:pPr>
        <w:ind w:right="431"/>
      </w:pPr>
      <w:r>
        <w:t xml:space="preserve">-Avizele Comisiilor de specialitate  din cadrul Consiliului Local al comunei Ocoliș ; </w:t>
      </w:r>
    </w:p>
    <w:p w14:paraId="07410B8D" w14:textId="27EEA334" w:rsidR="00E32C04" w:rsidRDefault="00000000">
      <w:pPr>
        <w:ind w:left="245" w:right="431" w:firstLine="931"/>
      </w:pPr>
      <w:r>
        <w:t xml:space="preserve">Ținând cont de solicitările unităților de cult din </w:t>
      </w:r>
      <w:r w:rsidR="008632D9">
        <w:t>comuna Ocoliș,</w:t>
      </w:r>
      <w:r>
        <w:t xml:space="preserve"> aparținătoare cultelor religioase recunoscute din România;</w:t>
      </w:r>
    </w:p>
    <w:p w14:paraId="6564D3EC" w14:textId="77777777" w:rsidR="00E32C04" w:rsidRDefault="00000000">
      <w:pPr>
        <w:ind w:left="1234" w:right="431"/>
      </w:pPr>
      <w:r>
        <w:t xml:space="preserve">În baza </w:t>
      </w:r>
      <w:proofErr w:type="spellStart"/>
      <w:r>
        <w:t>prevederior</w:t>
      </w:r>
      <w:proofErr w:type="spellEnd"/>
      <w:r>
        <w:t>:</w:t>
      </w:r>
    </w:p>
    <w:p w14:paraId="6822EB4F" w14:textId="08F7B84B" w:rsidR="00E32C04" w:rsidRDefault="008632D9" w:rsidP="008632D9">
      <w:pPr>
        <w:ind w:right="431"/>
      </w:pPr>
      <w:r>
        <w:t xml:space="preserve">-Legii nr. 273/2006 privind finanțele publice locale, cu modificările și completările ulterioare; </w:t>
      </w:r>
      <w:r>
        <w:rPr>
          <w:noProof/>
        </w:rPr>
        <w:drawing>
          <wp:inline distT="0" distB="0" distL="0" distR="0" wp14:anchorId="42787B77" wp14:editId="232551C9">
            <wp:extent cx="42672" cy="18293"/>
            <wp:effectExtent l="0" t="0" r="0" b="0"/>
            <wp:docPr id="2530" name="Picture 2530"/>
            <wp:cNvGraphicFramePr/>
            <a:graphic xmlns:a="http://schemas.openxmlformats.org/drawingml/2006/main">
              <a:graphicData uri="http://schemas.openxmlformats.org/drawingml/2006/picture">
                <pic:pic xmlns:pic="http://schemas.openxmlformats.org/drawingml/2006/picture">
                  <pic:nvPicPr>
                    <pic:cNvPr id="2530" name="Picture 2530"/>
                    <pic:cNvPicPr/>
                  </pic:nvPicPr>
                  <pic:blipFill>
                    <a:blip r:embed="rId7"/>
                    <a:stretch>
                      <a:fillRect/>
                    </a:stretch>
                  </pic:blipFill>
                  <pic:spPr>
                    <a:xfrm>
                      <a:off x="0" y="0"/>
                      <a:ext cx="42672" cy="18293"/>
                    </a:xfrm>
                    <a:prstGeom prst="rect">
                      <a:avLst/>
                    </a:prstGeom>
                  </pic:spPr>
                </pic:pic>
              </a:graphicData>
            </a:graphic>
          </wp:inline>
        </w:drawing>
      </w:r>
      <w:r>
        <w:t xml:space="preserve"> art. 3 alin. 3 din O.G. nr. 82/2001 privind stabilirea unor forme de sprijin financiar pentru unitățile de cult aparținând cultelor religioase recunoscute din România, republicată, cu modificările și completările ulterioare;</w:t>
      </w:r>
    </w:p>
    <w:p w14:paraId="1EAA2917" w14:textId="03B8E7E5" w:rsidR="00E32C04" w:rsidRDefault="008632D9" w:rsidP="008632D9">
      <w:pPr>
        <w:ind w:right="431"/>
      </w:pPr>
      <w:r>
        <w:t xml:space="preserve">- art. 5 din H.G. nr. 1470/2002 privind aprobarea Normelor metodologice pentru aplicarea prevederilor O.G. nr. 82/2001 privind stabilirea unor forme de sprijin financiar pentru unitățile de cult aparținând cultelor religioase recunoscute din România, republicată, cu modificările și completările ulterioare; - art. 129 alin.(8) </w:t>
      </w:r>
      <w:proofErr w:type="spellStart"/>
      <w:r>
        <w:t>lit.a</w:t>
      </w:r>
      <w:proofErr w:type="spellEnd"/>
      <w:r>
        <w:t>) din Ordonanța de Urgență a Guvernului nr.57/2019 privind Codul administrativ, cu modificările și completările ulterioare;</w:t>
      </w:r>
    </w:p>
    <w:p w14:paraId="00F726B5" w14:textId="77777777" w:rsidR="00E32C04" w:rsidRDefault="00000000">
      <w:pPr>
        <w:spacing w:after="261"/>
        <w:ind w:left="254" w:right="431" w:firstLine="1042"/>
      </w:pPr>
      <w:r>
        <w:t xml:space="preserve">În temeiul art. 139 alin.3 </w:t>
      </w:r>
      <w:proofErr w:type="spellStart"/>
      <w:r>
        <w:t>lit.a</w:t>
      </w:r>
      <w:proofErr w:type="spellEnd"/>
      <w:r>
        <w:t xml:space="preserve">) și art.196 alin. I </w:t>
      </w:r>
      <w:proofErr w:type="spellStart"/>
      <w:r>
        <w:t>lit.a</w:t>
      </w:r>
      <w:proofErr w:type="spellEnd"/>
      <w:r>
        <w:t xml:space="preserve"> Ordonanța de Urgență a Guvernului nr.57/2019 privind Codul administrativ, cu modificările și completările ulterioare, adoptă următoarea:</w:t>
      </w:r>
    </w:p>
    <w:p w14:paraId="2494AEF2" w14:textId="77777777" w:rsidR="00E32C04" w:rsidRDefault="00000000">
      <w:pPr>
        <w:spacing w:after="0" w:line="265" w:lineRule="auto"/>
        <w:ind w:left="156" w:right="334" w:hanging="10"/>
        <w:jc w:val="center"/>
      </w:pPr>
      <w:r>
        <w:t>HOTĂRÂRE:</w:t>
      </w:r>
    </w:p>
    <w:p w14:paraId="77082E70" w14:textId="41DB884E" w:rsidR="00E32C04" w:rsidRDefault="00000000">
      <w:pPr>
        <w:ind w:left="259" w:right="431" w:firstLine="581"/>
      </w:pPr>
      <w:r>
        <w:t xml:space="preserve">Art. 1. Se aprobă sprijin financiar unor unități de cult din </w:t>
      </w:r>
      <w:r w:rsidR="008632D9">
        <w:t>comuna Ocoliș</w:t>
      </w:r>
      <w:r>
        <w:t xml:space="preserve">, Județul Alba, aparținând cultelor religioase recunoscute din România, în sumă de </w:t>
      </w:r>
      <w:r w:rsidR="00896596">
        <w:t>4</w:t>
      </w:r>
      <w:r>
        <w:t>0 mii lei, conform anexei - parte integrantă din prezenta hotărâre.</w:t>
      </w:r>
    </w:p>
    <w:p w14:paraId="0FEA70B2" w14:textId="2DC73F22" w:rsidR="00E32C04" w:rsidRDefault="00000000">
      <w:pPr>
        <w:ind w:left="221" w:right="431" w:firstLine="581"/>
      </w:pPr>
      <w:r>
        <w:t xml:space="preserve">Art.2. Primarul </w:t>
      </w:r>
      <w:r w:rsidR="00896596">
        <w:t xml:space="preserve">comunei Ocoliș </w:t>
      </w:r>
      <w:r>
        <w:t xml:space="preserve"> prin Serviciul financiar-contabil va duce la îndeplinire prevederile prezentei hotărâri.</w:t>
      </w:r>
    </w:p>
    <w:p w14:paraId="2FF20B0C" w14:textId="3A566753" w:rsidR="00E32C04" w:rsidRDefault="00000000">
      <w:pPr>
        <w:ind w:left="230" w:right="431" w:firstLine="571"/>
      </w:pPr>
      <w:r>
        <w:t xml:space="preserve">Art.3. Hotărârea se comunică Instituției Prefectului Județului Alba, Primarului </w:t>
      </w:r>
      <w:r w:rsidR="00896596">
        <w:t>comunei Ocoliș</w:t>
      </w:r>
      <w:r>
        <w:t xml:space="preserve">, Compartimentului  contabilitate, și unităților de cult de pe raza </w:t>
      </w:r>
      <w:r w:rsidR="00896596">
        <w:t xml:space="preserve">comunei Ocoliș </w:t>
      </w:r>
      <w:r>
        <w:t>.</w:t>
      </w:r>
    </w:p>
    <w:p w14:paraId="6CE20D94" w14:textId="13377670" w:rsidR="00896596" w:rsidRPr="00896596" w:rsidRDefault="00000000" w:rsidP="00896596">
      <w:pPr>
        <w:spacing w:after="0"/>
        <w:ind w:left="226" w:right="431" w:firstLine="1387"/>
      </w:pPr>
      <w:r>
        <w:t xml:space="preserve">Prezenta hotărâre a fost adoptată în urma votului favorabil a unui număr de .. consilieri din totalul de </w:t>
      </w:r>
      <w:r w:rsidR="00896596">
        <w:t>9</w:t>
      </w:r>
      <w:r>
        <w:t xml:space="preserve"> consilieri locali în funcție și . . . consilieri prezenț</w:t>
      </w:r>
      <w:r w:rsidR="00896596">
        <w:t>i</w:t>
      </w:r>
    </w:p>
    <w:p w14:paraId="372FE0D3" w14:textId="77777777" w:rsidR="00896596" w:rsidRPr="00896596" w:rsidRDefault="00896596" w:rsidP="00896596">
      <w:pPr>
        <w:widowControl w:val="0"/>
        <w:suppressAutoHyphens/>
        <w:spacing w:after="0" w:line="276" w:lineRule="auto"/>
        <w:ind w:left="708" w:firstLine="57"/>
        <w:jc w:val="left"/>
        <w:rPr>
          <w:rFonts w:eastAsia="SimSun" w:cs="Mangal"/>
          <w:b/>
          <w:bCs/>
          <w:color w:val="auto"/>
          <w:sz w:val="26"/>
          <w:szCs w:val="26"/>
          <w:lang w:val="en-US" w:eastAsia="hi-IN" w:bidi="hi-IN"/>
          <w14:ligatures w14:val="none"/>
        </w:rPr>
      </w:pPr>
      <w:proofErr w:type="gramStart"/>
      <w:r w:rsidRPr="00896596">
        <w:rPr>
          <w:rFonts w:eastAsia="SimSun" w:cs="Mangal"/>
          <w:b/>
          <w:bCs/>
          <w:color w:val="auto"/>
          <w:sz w:val="26"/>
          <w:szCs w:val="26"/>
          <w:lang w:val="en-US" w:eastAsia="hi-IN" w:bidi="hi-IN"/>
          <w14:ligatures w14:val="none"/>
        </w:rPr>
        <w:t>Primar ,</w:t>
      </w:r>
      <w:proofErr w:type="gramEnd"/>
      <w:r w:rsidRPr="00896596">
        <w:rPr>
          <w:rFonts w:eastAsia="SimSun" w:cs="Mangal"/>
          <w:b/>
          <w:bCs/>
          <w:color w:val="auto"/>
          <w:sz w:val="26"/>
          <w:szCs w:val="26"/>
          <w:lang w:val="en-US" w:eastAsia="hi-IN" w:bidi="hi-IN"/>
          <w14:ligatures w14:val="none"/>
        </w:rPr>
        <w:t xml:space="preserve">                                                               </w:t>
      </w:r>
      <w:proofErr w:type="spellStart"/>
      <w:r w:rsidRPr="00896596">
        <w:rPr>
          <w:rFonts w:eastAsia="SimSun" w:cs="Mangal"/>
          <w:b/>
          <w:bCs/>
          <w:color w:val="auto"/>
          <w:sz w:val="26"/>
          <w:szCs w:val="26"/>
          <w:lang w:val="en-US" w:eastAsia="hi-IN" w:bidi="hi-IN"/>
          <w14:ligatures w14:val="none"/>
        </w:rPr>
        <w:t>Contrasemnează</w:t>
      </w:r>
      <w:proofErr w:type="spellEnd"/>
      <w:r w:rsidRPr="00896596">
        <w:rPr>
          <w:rFonts w:eastAsia="SimSun" w:cs="Mangal"/>
          <w:b/>
          <w:bCs/>
          <w:color w:val="auto"/>
          <w:sz w:val="26"/>
          <w:szCs w:val="26"/>
          <w:lang w:val="en-US" w:eastAsia="hi-IN" w:bidi="hi-IN"/>
          <w14:ligatures w14:val="none"/>
        </w:rPr>
        <w:t xml:space="preserve">,                            </w:t>
      </w:r>
    </w:p>
    <w:p w14:paraId="42D0D472" w14:textId="77777777" w:rsidR="00896596" w:rsidRPr="00896596" w:rsidRDefault="00896596" w:rsidP="00896596">
      <w:pPr>
        <w:widowControl w:val="0"/>
        <w:suppressAutoHyphens/>
        <w:spacing w:after="0" w:line="276" w:lineRule="auto"/>
        <w:ind w:left="708" w:firstLine="57"/>
        <w:jc w:val="left"/>
        <w:rPr>
          <w:rFonts w:eastAsia="SimSun" w:cs="Mangal"/>
          <w:b/>
          <w:bCs/>
          <w:color w:val="auto"/>
          <w:sz w:val="26"/>
          <w:szCs w:val="26"/>
          <w:lang w:val="en-US" w:eastAsia="hi-IN" w:bidi="hi-IN"/>
          <w14:ligatures w14:val="none"/>
        </w:rPr>
      </w:pPr>
      <w:r w:rsidRPr="00896596">
        <w:rPr>
          <w:rFonts w:eastAsia="SimSun" w:cs="Mangal"/>
          <w:b/>
          <w:bCs/>
          <w:color w:val="auto"/>
          <w:sz w:val="26"/>
          <w:szCs w:val="26"/>
          <w:lang w:val="en-US" w:eastAsia="hi-IN" w:bidi="hi-IN"/>
          <w14:ligatures w14:val="none"/>
        </w:rPr>
        <w:t xml:space="preserve">Alin- Alexandru JUCAN                           </w:t>
      </w:r>
      <w:proofErr w:type="spellStart"/>
      <w:r w:rsidRPr="00896596">
        <w:rPr>
          <w:rFonts w:eastAsia="SimSun" w:cs="Mangal"/>
          <w:b/>
          <w:bCs/>
          <w:color w:val="auto"/>
          <w:sz w:val="26"/>
          <w:szCs w:val="26"/>
          <w:lang w:val="en-US" w:eastAsia="hi-IN" w:bidi="hi-IN"/>
          <w14:ligatures w14:val="none"/>
        </w:rPr>
        <w:t>Secretarul</w:t>
      </w:r>
      <w:proofErr w:type="spellEnd"/>
      <w:r w:rsidRPr="00896596">
        <w:rPr>
          <w:rFonts w:eastAsia="SimSun" w:cs="Mangal"/>
          <w:b/>
          <w:bCs/>
          <w:color w:val="auto"/>
          <w:sz w:val="26"/>
          <w:szCs w:val="26"/>
          <w:lang w:val="en-US" w:eastAsia="hi-IN" w:bidi="hi-IN"/>
          <w14:ligatures w14:val="none"/>
        </w:rPr>
        <w:t xml:space="preserve"> general </w:t>
      </w:r>
      <w:proofErr w:type="gramStart"/>
      <w:r w:rsidRPr="00896596">
        <w:rPr>
          <w:rFonts w:eastAsia="SimSun" w:cs="Mangal"/>
          <w:b/>
          <w:bCs/>
          <w:color w:val="auto"/>
          <w:sz w:val="26"/>
          <w:szCs w:val="26"/>
          <w:lang w:val="en-US" w:eastAsia="hi-IN" w:bidi="hi-IN"/>
          <w14:ligatures w14:val="none"/>
        </w:rPr>
        <w:t xml:space="preserve">al  </w:t>
      </w:r>
      <w:proofErr w:type="spellStart"/>
      <w:r w:rsidRPr="00896596">
        <w:rPr>
          <w:rFonts w:eastAsia="SimSun" w:cs="Mangal"/>
          <w:b/>
          <w:bCs/>
          <w:color w:val="auto"/>
          <w:sz w:val="26"/>
          <w:szCs w:val="26"/>
          <w:lang w:val="en-US" w:eastAsia="hi-IN" w:bidi="hi-IN"/>
          <w14:ligatures w14:val="none"/>
        </w:rPr>
        <w:t>comunei</w:t>
      </w:r>
      <w:proofErr w:type="spellEnd"/>
      <w:proofErr w:type="gramEnd"/>
      <w:r w:rsidRPr="00896596">
        <w:rPr>
          <w:rFonts w:eastAsia="SimSun" w:cs="Mangal"/>
          <w:b/>
          <w:bCs/>
          <w:color w:val="auto"/>
          <w:sz w:val="26"/>
          <w:szCs w:val="26"/>
          <w:lang w:val="en-US" w:eastAsia="hi-IN" w:bidi="hi-IN"/>
          <w14:ligatures w14:val="none"/>
        </w:rPr>
        <w:t xml:space="preserve"> ,</w:t>
      </w:r>
    </w:p>
    <w:p w14:paraId="6072F26D" w14:textId="77777777" w:rsidR="00896596" w:rsidRPr="00896596" w:rsidRDefault="00896596" w:rsidP="00896596">
      <w:pPr>
        <w:widowControl w:val="0"/>
        <w:suppressAutoHyphens/>
        <w:spacing w:after="0" w:line="240" w:lineRule="auto"/>
        <w:ind w:left="0" w:firstLine="0"/>
        <w:jc w:val="left"/>
        <w:rPr>
          <w:rFonts w:eastAsia="SimSun" w:cs="Mangal"/>
          <w:b/>
          <w:bCs/>
          <w:color w:val="auto"/>
          <w:sz w:val="26"/>
          <w:szCs w:val="26"/>
          <w:lang w:val="en-US" w:eastAsia="hi-IN" w:bidi="hi-IN"/>
          <w14:ligatures w14:val="none"/>
        </w:rPr>
      </w:pPr>
      <w:r w:rsidRPr="00896596">
        <w:rPr>
          <w:rFonts w:eastAsia="SimSun" w:cs="Mangal"/>
          <w:b/>
          <w:bCs/>
          <w:color w:val="auto"/>
          <w:sz w:val="26"/>
          <w:szCs w:val="26"/>
          <w:lang w:val="en-US" w:eastAsia="hi-IN" w:bidi="hi-IN"/>
          <w14:ligatures w14:val="none"/>
        </w:rPr>
        <w:t xml:space="preserve">                                                                                       </w:t>
      </w:r>
      <w:proofErr w:type="spellStart"/>
      <w:r w:rsidRPr="00896596">
        <w:rPr>
          <w:rFonts w:eastAsia="SimSun" w:cs="Mangal"/>
          <w:b/>
          <w:bCs/>
          <w:color w:val="auto"/>
          <w:sz w:val="26"/>
          <w:szCs w:val="26"/>
          <w:lang w:val="en-US" w:eastAsia="hi-IN" w:bidi="hi-IN"/>
          <w14:ligatures w14:val="none"/>
        </w:rPr>
        <w:t>Paraschiva</w:t>
      </w:r>
      <w:proofErr w:type="spellEnd"/>
      <w:r w:rsidRPr="00896596">
        <w:rPr>
          <w:rFonts w:eastAsia="SimSun" w:cs="Mangal"/>
          <w:b/>
          <w:bCs/>
          <w:color w:val="auto"/>
          <w:sz w:val="26"/>
          <w:szCs w:val="26"/>
          <w:lang w:val="en-US" w:eastAsia="hi-IN" w:bidi="hi-IN"/>
          <w14:ligatures w14:val="none"/>
        </w:rPr>
        <w:t xml:space="preserve"> CHIRICA</w:t>
      </w:r>
    </w:p>
    <w:p w14:paraId="34CB37B5" w14:textId="77777777" w:rsidR="00896596" w:rsidRPr="00896596" w:rsidRDefault="00896596" w:rsidP="00896596">
      <w:pPr>
        <w:widowControl w:val="0"/>
        <w:suppressAutoHyphens/>
        <w:spacing w:after="0" w:line="240" w:lineRule="auto"/>
        <w:ind w:left="0" w:firstLine="0"/>
        <w:jc w:val="left"/>
        <w:rPr>
          <w:rFonts w:eastAsia="SimSun" w:cs="Mangal"/>
          <w:b/>
          <w:bCs/>
          <w:color w:val="auto"/>
          <w:sz w:val="26"/>
          <w:szCs w:val="26"/>
          <w:lang w:val="en-US" w:eastAsia="hi-IN" w:bidi="hi-IN"/>
          <w14:ligatures w14:val="none"/>
        </w:rPr>
      </w:pPr>
    </w:p>
    <w:p w14:paraId="7324FB1C" w14:textId="77777777" w:rsidR="00896596" w:rsidRPr="00896596" w:rsidRDefault="00896596" w:rsidP="00896596">
      <w:pPr>
        <w:widowControl w:val="0"/>
        <w:suppressAutoHyphens/>
        <w:spacing w:after="0" w:line="240" w:lineRule="auto"/>
        <w:ind w:left="0" w:firstLine="0"/>
        <w:jc w:val="left"/>
        <w:rPr>
          <w:rFonts w:eastAsia="SimSun" w:cs="Mangal"/>
          <w:b/>
          <w:bCs/>
          <w:color w:val="auto"/>
          <w:sz w:val="26"/>
          <w:szCs w:val="26"/>
          <w:lang w:val="en-US" w:eastAsia="hi-IN" w:bidi="hi-IN"/>
          <w14:ligatures w14:val="none"/>
        </w:rPr>
      </w:pPr>
    </w:p>
    <w:p w14:paraId="508F26C3" w14:textId="77777777" w:rsidR="00896596" w:rsidRDefault="00896596">
      <w:pPr>
        <w:spacing w:after="925"/>
        <w:ind w:left="226" w:right="431" w:firstLine="1387"/>
      </w:pPr>
    </w:p>
    <w:p w14:paraId="2D289DCD" w14:textId="77777777" w:rsidR="00896596" w:rsidRDefault="00896596">
      <w:pPr>
        <w:spacing w:after="0" w:line="265" w:lineRule="auto"/>
        <w:ind w:left="156" w:right="314" w:hanging="10"/>
        <w:jc w:val="center"/>
      </w:pPr>
    </w:p>
    <w:p w14:paraId="6C112175" w14:textId="56D7C985" w:rsidR="00E32C04" w:rsidRDefault="00000000">
      <w:pPr>
        <w:spacing w:after="0" w:line="265" w:lineRule="auto"/>
        <w:ind w:left="156" w:right="314" w:hanging="10"/>
        <w:jc w:val="center"/>
      </w:pPr>
      <w:r>
        <w:t xml:space="preserve">UNITĂȚILE DE CULT DIN </w:t>
      </w:r>
      <w:r w:rsidR="00896596">
        <w:t xml:space="preserve">COMUNA OCOLIȘ </w:t>
      </w:r>
      <w:r>
        <w:t>, JUDEȚUL ALBA, APARȚINÂND</w:t>
      </w:r>
    </w:p>
    <w:p w14:paraId="683D84F4" w14:textId="77777777" w:rsidR="00E32C04" w:rsidRDefault="00000000">
      <w:pPr>
        <w:ind w:left="293" w:right="431"/>
      </w:pPr>
      <w:r>
        <w:t>CULTELOR RELIGIOASE RECUNOSCUTE DIN ROMÂNIA PENTRU CARE SE ACORDĂ</w:t>
      </w:r>
    </w:p>
    <w:p w14:paraId="1B2283CC" w14:textId="77777777" w:rsidR="00E32C04" w:rsidRDefault="00000000">
      <w:pPr>
        <w:spacing w:after="749" w:line="265" w:lineRule="auto"/>
        <w:ind w:left="156" w:right="286" w:hanging="10"/>
        <w:jc w:val="center"/>
      </w:pPr>
      <w:r>
        <w:t>SPRIJIN FINANCIAR</w:t>
      </w:r>
    </w:p>
    <w:tbl>
      <w:tblPr>
        <w:tblStyle w:val="TableGrid"/>
        <w:tblW w:w="9592" w:type="dxa"/>
        <w:tblInd w:w="264" w:type="dxa"/>
        <w:tblCellMar>
          <w:top w:w="24" w:type="dxa"/>
          <w:left w:w="139" w:type="dxa"/>
          <w:right w:w="147" w:type="dxa"/>
        </w:tblCellMar>
        <w:tblLook w:val="04A0" w:firstRow="1" w:lastRow="0" w:firstColumn="1" w:lastColumn="0" w:noHBand="0" w:noVBand="1"/>
      </w:tblPr>
      <w:tblGrid>
        <w:gridCol w:w="822"/>
        <w:gridCol w:w="3263"/>
        <w:gridCol w:w="3659"/>
        <w:gridCol w:w="1848"/>
      </w:tblGrid>
      <w:tr w:rsidR="00E32C04" w14:paraId="2E1BC4D7" w14:textId="77777777" w:rsidTr="00424125">
        <w:trPr>
          <w:trHeight w:val="814"/>
        </w:trPr>
        <w:tc>
          <w:tcPr>
            <w:tcW w:w="822" w:type="dxa"/>
            <w:tcBorders>
              <w:top w:val="single" w:sz="2" w:space="0" w:color="000000"/>
              <w:left w:val="single" w:sz="2" w:space="0" w:color="000000"/>
              <w:bottom w:val="single" w:sz="2" w:space="0" w:color="000000"/>
              <w:right w:val="single" w:sz="2" w:space="0" w:color="000000"/>
            </w:tcBorders>
          </w:tcPr>
          <w:p w14:paraId="1626E5F4" w14:textId="77777777" w:rsidR="00E32C04" w:rsidRDefault="00000000">
            <w:pPr>
              <w:spacing w:after="0" w:line="259" w:lineRule="auto"/>
              <w:ind w:left="72" w:firstLine="0"/>
              <w:jc w:val="left"/>
            </w:pPr>
            <w:r>
              <w:t>NR.</w:t>
            </w:r>
          </w:p>
          <w:p w14:paraId="6D5087FF" w14:textId="77777777" w:rsidR="00E32C04" w:rsidRDefault="00000000">
            <w:pPr>
              <w:spacing w:after="0" w:line="259" w:lineRule="auto"/>
              <w:ind w:left="0" w:firstLine="0"/>
              <w:jc w:val="left"/>
            </w:pPr>
            <w:r>
              <w:rPr>
                <w:sz w:val="26"/>
              </w:rPr>
              <w:t>CRT.</w:t>
            </w:r>
          </w:p>
        </w:tc>
        <w:tc>
          <w:tcPr>
            <w:tcW w:w="3263" w:type="dxa"/>
            <w:tcBorders>
              <w:top w:val="single" w:sz="2" w:space="0" w:color="000000"/>
              <w:left w:val="single" w:sz="2" w:space="0" w:color="000000"/>
              <w:bottom w:val="single" w:sz="2" w:space="0" w:color="000000"/>
              <w:right w:val="single" w:sz="2" w:space="0" w:color="000000"/>
            </w:tcBorders>
          </w:tcPr>
          <w:p w14:paraId="457E30FB" w14:textId="77777777" w:rsidR="00E32C04" w:rsidRDefault="00000000">
            <w:pPr>
              <w:spacing w:after="0" w:line="259" w:lineRule="auto"/>
              <w:ind w:left="5" w:firstLine="0"/>
              <w:jc w:val="center"/>
            </w:pPr>
            <w:r>
              <w:t>PAROHIA</w:t>
            </w:r>
          </w:p>
        </w:tc>
        <w:tc>
          <w:tcPr>
            <w:tcW w:w="3659" w:type="dxa"/>
            <w:tcBorders>
              <w:top w:val="single" w:sz="2" w:space="0" w:color="000000"/>
              <w:left w:val="single" w:sz="2" w:space="0" w:color="000000"/>
              <w:bottom w:val="single" w:sz="2" w:space="0" w:color="000000"/>
              <w:right w:val="single" w:sz="2" w:space="0" w:color="000000"/>
            </w:tcBorders>
          </w:tcPr>
          <w:p w14:paraId="1529E407" w14:textId="77777777" w:rsidR="00E32C04" w:rsidRDefault="00000000">
            <w:pPr>
              <w:spacing w:after="0" w:line="259" w:lineRule="auto"/>
              <w:ind w:left="125" w:firstLine="0"/>
              <w:jc w:val="left"/>
            </w:pPr>
            <w:r>
              <w:t>LUCRARILE PENTRU CARE</w:t>
            </w:r>
          </w:p>
          <w:p w14:paraId="031DA807" w14:textId="77777777" w:rsidR="00E32C04" w:rsidRDefault="00000000">
            <w:pPr>
              <w:spacing w:after="0" w:line="259" w:lineRule="auto"/>
              <w:ind w:left="0" w:firstLine="0"/>
              <w:jc w:val="center"/>
            </w:pPr>
            <w:r>
              <w:t>SE ACORDĂ SPRIJIN FINANCIAR</w:t>
            </w:r>
          </w:p>
        </w:tc>
        <w:tc>
          <w:tcPr>
            <w:tcW w:w="1848" w:type="dxa"/>
            <w:tcBorders>
              <w:top w:val="single" w:sz="2" w:space="0" w:color="000000"/>
              <w:left w:val="single" w:sz="2" w:space="0" w:color="000000"/>
              <w:bottom w:val="single" w:sz="2" w:space="0" w:color="000000"/>
              <w:right w:val="single" w:sz="2" w:space="0" w:color="000000"/>
            </w:tcBorders>
          </w:tcPr>
          <w:p w14:paraId="23C3D2F6" w14:textId="77777777" w:rsidR="00E32C04" w:rsidRDefault="00000000">
            <w:pPr>
              <w:spacing w:after="0" w:line="259" w:lineRule="auto"/>
              <w:ind w:left="11" w:firstLine="0"/>
              <w:jc w:val="center"/>
            </w:pPr>
            <w:r>
              <w:t>SUMA</w:t>
            </w:r>
          </w:p>
          <w:p w14:paraId="2A80E69C" w14:textId="77777777" w:rsidR="00E32C04" w:rsidRDefault="00000000">
            <w:pPr>
              <w:spacing w:after="0" w:line="259" w:lineRule="auto"/>
              <w:ind w:left="6" w:firstLine="0"/>
              <w:jc w:val="center"/>
            </w:pPr>
            <w:r>
              <w:rPr>
                <w:sz w:val="26"/>
              </w:rPr>
              <w:t>LEI</w:t>
            </w:r>
          </w:p>
        </w:tc>
      </w:tr>
      <w:tr w:rsidR="00E32C04" w14:paraId="408A4578" w14:textId="77777777" w:rsidTr="00424125">
        <w:trPr>
          <w:trHeight w:val="544"/>
        </w:trPr>
        <w:tc>
          <w:tcPr>
            <w:tcW w:w="822" w:type="dxa"/>
            <w:tcBorders>
              <w:top w:val="single" w:sz="2" w:space="0" w:color="000000"/>
              <w:left w:val="single" w:sz="2" w:space="0" w:color="000000"/>
              <w:bottom w:val="single" w:sz="2" w:space="0" w:color="000000"/>
              <w:right w:val="single" w:sz="2" w:space="0" w:color="000000"/>
            </w:tcBorders>
          </w:tcPr>
          <w:p w14:paraId="7A5B4198" w14:textId="77777777" w:rsidR="00E32C04" w:rsidRDefault="00000000">
            <w:pPr>
              <w:spacing w:after="0" w:line="259" w:lineRule="auto"/>
              <w:ind w:left="19" w:firstLine="0"/>
              <w:jc w:val="center"/>
            </w:pPr>
            <w:r>
              <w:t>1.</w:t>
            </w:r>
          </w:p>
        </w:tc>
        <w:tc>
          <w:tcPr>
            <w:tcW w:w="3263" w:type="dxa"/>
            <w:tcBorders>
              <w:top w:val="single" w:sz="2" w:space="0" w:color="000000"/>
              <w:left w:val="single" w:sz="2" w:space="0" w:color="000000"/>
              <w:bottom w:val="single" w:sz="2" w:space="0" w:color="000000"/>
              <w:right w:val="single" w:sz="2" w:space="0" w:color="000000"/>
            </w:tcBorders>
          </w:tcPr>
          <w:p w14:paraId="37BC2439" w14:textId="7724927B" w:rsidR="00E32C04" w:rsidRDefault="00000000" w:rsidP="00424125">
            <w:pPr>
              <w:spacing w:after="0" w:line="259" w:lineRule="auto"/>
              <w:ind w:left="10" w:firstLine="0"/>
              <w:jc w:val="center"/>
            </w:pPr>
            <w:r>
              <w:t xml:space="preserve">Parohia Ortodoxă </w:t>
            </w:r>
            <w:r w:rsidR="00424125">
              <w:t>Română Runc cu Filia Lunca Largă</w:t>
            </w:r>
          </w:p>
        </w:tc>
        <w:tc>
          <w:tcPr>
            <w:tcW w:w="3659" w:type="dxa"/>
            <w:tcBorders>
              <w:top w:val="single" w:sz="2" w:space="0" w:color="000000"/>
              <w:left w:val="single" w:sz="2" w:space="0" w:color="000000"/>
              <w:bottom w:val="single" w:sz="2" w:space="0" w:color="000000"/>
              <w:right w:val="single" w:sz="2" w:space="0" w:color="000000"/>
            </w:tcBorders>
          </w:tcPr>
          <w:p w14:paraId="47C67D91" w14:textId="321D6764" w:rsidR="00E32C04" w:rsidRDefault="00424125">
            <w:pPr>
              <w:spacing w:after="0" w:line="259" w:lineRule="auto"/>
              <w:ind w:left="653" w:hanging="581"/>
            </w:pPr>
            <w:r>
              <w:t xml:space="preserve">Lucrări de schimbat învelitoare biserica din satul Lunca Largă , comuna Ocoliș, jud. Alba </w:t>
            </w:r>
          </w:p>
        </w:tc>
        <w:tc>
          <w:tcPr>
            <w:tcW w:w="1848" w:type="dxa"/>
            <w:tcBorders>
              <w:top w:val="single" w:sz="2" w:space="0" w:color="000000"/>
              <w:left w:val="single" w:sz="2" w:space="0" w:color="000000"/>
              <w:bottom w:val="single" w:sz="2" w:space="0" w:color="000000"/>
              <w:right w:val="single" w:sz="2" w:space="0" w:color="000000"/>
            </w:tcBorders>
          </w:tcPr>
          <w:p w14:paraId="24CBFBDE" w14:textId="6B522216" w:rsidR="00E32C04" w:rsidRDefault="00424125">
            <w:pPr>
              <w:spacing w:after="0" w:line="259" w:lineRule="auto"/>
              <w:ind w:left="11" w:firstLine="0"/>
              <w:jc w:val="center"/>
            </w:pPr>
            <w:r>
              <w:t xml:space="preserve">40.000 lei </w:t>
            </w:r>
          </w:p>
        </w:tc>
      </w:tr>
    </w:tbl>
    <w:p w14:paraId="588EDF60" w14:textId="77777777" w:rsidR="00424125" w:rsidRDefault="00424125" w:rsidP="00424125">
      <w:pPr>
        <w:tabs>
          <w:tab w:val="center" w:pos="1584"/>
          <w:tab w:val="center" w:pos="7877"/>
        </w:tabs>
        <w:ind w:left="0" w:firstLine="0"/>
        <w:jc w:val="left"/>
        <w:rPr>
          <w:noProof/>
        </w:rPr>
      </w:pPr>
    </w:p>
    <w:p w14:paraId="630CFDEB" w14:textId="77777777" w:rsidR="00424125" w:rsidRDefault="00424125" w:rsidP="00424125">
      <w:pPr>
        <w:tabs>
          <w:tab w:val="center" w:pos="1584"/>
          <w:tab w:val="center" w:pos="7877"/>
        </w:tabs>
        <w:ind w:left="0" w:firstLine="0"/>
        <w:jc w:val="left"/>
        <w:rPr>
          <w:noProof/>
        </w:rPr>
      </w:pPr>
    </w:p>
    <w:p w14:paraId="3ECD271D" w14:textId="77777777" w:rsidR="00424125" w:rsidRDefault="00424125" w:rsidP="00424125">
      <w:pPr>
        <w:tabs>
          <w:tab w:val="center" w:pos="1584"/>
          <w:tab w:val="center" w:pos="7877"/>
        </w:tabs>
        <w:ind w:left="0" w:firstLine="0"/>
        <w:jc w:val="left"/>
        <w:rPr>
          <w:noProof/>
        </w:rPr>
      </w:pPr>
    </w:p>
    <w:p w14:paraId="5CF82E49" w14:textId="77777777" w:rsidR="00424125" w:rsidRDefault="00424125" w:rsidP="00424125">
      <w:pPr>
        <w:tabs>
          <w:tab w:val="center" w:pos="1584"/>
          <w:tab w:val="center" w:pos="7877"/>
        </w:tabs>
        <w:ind w:left="0" w:firstLine="0"/>
        <w:jc w:val="left"/>
        <w:rPr>
          <w:noProof/>
        </w:rPr>
      </w:pPr>
    </w:p>
    <w:p w14:paraId="07590668" w14:textId="77777777" w:rsidR="00424125" w:rsidRDefault="00424125" w:rsidP="00424125">
      <w:pPr>
        <w:tabs>
          <w:tab w:val="center" w:pos="1584"/>
          <w:tab w:val="center" w:pos="7877"/>
        </w:tabs>
        <w:ind w:left="0" w:firstLine="0"/>
        <w:jc w:val="left"/>
        <w:rPr>
          <w:noProof/>
        </w:rPr>
      </w:pPr>
    </w:p>
    <w:p w14:paraId="06FE3811" w14:textId="77777777" w:rsidR="00424125" w:rsidRPr="00896596" w:rsidRDefault="00424125" w:rsidP="00424125">
      <w:pPr>
        <w:widowControl w:val="0"/>
        <w:suppressAutoHyphens/>
        <w:spacing w:after="0" w:line="276" w:lineRule="auto"/>
        <w:ind w:left="708" w:firstLine="57"/>
        <w:jc w:val="left"/>
        <w:rPr>
          <w:rFonts w:eastAsia="SimSun" w:cs="Mangal"/>
          <w:b/>
          <w:bCs/>
          <w:color w:val="auto"/>
          <w:sz w:val="26"/>
          <w:szCs w:val="26"/>
          <w:lang w:val="en-US" w:eastAsia="hi-IN" w:bidi="hi-IN"/>
          <w14:ligatures w14:val="none"/>
        </w:rPr>
      </w:pPr>
      <w:proofErr w:type="gramStart"/>
      <w:r w:rsidRPr="00896596">
        <w:rPr>
          <w:rFonts w:eastAsia="SimSun" w:cs="Mangal"/>
          <w:b/>
          <w:bCs/>
          <w:color w:val="auto"/>
          <w:sz w:val="26"/>
          <w:szCs w:val="26"/>
          <w:lang w:val="en-US" w:eastAsia="hi-IN" w:bidi="hi-IN"/>
          <w14:ligatures w14:val="none"/>
        </w:rPr>
        <w:t>Primar ,</w:t>
      </w:r>
      <w:proofErr w:type="gramEnd"/>
      <w:r w:rsidRPr="00896596">
        <w:rPr>
          <w:rFonts w:eastAsia="SimSun" w:cs="Mangal"/>
          <w:b/>
          <w:bCs/>
          <w:color w:val="auto"/>
          <w:sz w:val="26"/>
          <w:szCs w:val="26"/>
          <w:lang w:val="en-US" w:eastAsia="hi-IN" w:bidi="hi-IN"/>
          <w14:ligatures w14:val="none"/>
        </w:rPr>
        <w:t xml:space="preserve">                                                               </w:t>
      </w:r>
      <w:proofErr w:type="spellStart"/>
      <w:r w:rsidRPr="00896596">
        <w:rPr>
          <w:rFonts w:eastAsia="SimSun" w:cs="Mangal"/>
          <w:b/>
          <w:bCs/>
          <w:color w:val="auto"/>
          <w:sz w:val="26"/>
          <w:szCs w:val="26"/>
          <w:lang w:val="en-US" w:eastAsia="hi-IN" w:bidi="hi-IN"/>
          <w14:ligatures w14:val="none"/>
        </w:rPr>
        <w:t>Contrasemnează</w:t>
      </w:r>
      <w:proofErr w:type="spellEnd"/>
      <w:r w:rsidRPr="00896596">
        <w:rPr>
          <w:rFonts w:eastAsia="SimSun" w:cs="Mangal"/>
          <w:b/>
          <w:bCs/>
          <w:color w:val="auto"/>
          <w:sz w:val="26"/>
          <w:szCs w:val="26"/>
          <w:lang w:val="en-US" w:eastAsia="hi-IN" w:bidi="hi-IN"/>
          <w14:ligatures w14:val="none"/>
        </w:rPr>
        <w:t xml:space="preserve">,                            </w:t>
      </w:r>
    </w:p>
    <w:p w14:paraId="61B98FEF" w14:textId="77777777" w:rsidR="00424125" w:rsidRPr="00896596" w:rsidRDefault="00424125" w:rsidP="00424125">
      <w:pPr>
        <w:widowControl w:val="0"/>
        <w:suppressAutoHyphens/>
        <w:spacing w:after="0" w:line="276" w:lineRule="auto"/>
        <w:ind w:left="708" w:firstLine="57"/>
        <w:jc w:val="left"/>
        <w:rPr>
          <w:rFonts w:eastAsia="SimSun" w:cs="Mangal"/>
          <w:b/>
          <w:bCs/>
          <w:color w:val="auto"/>
          <w:sz w:val="26"/>
          <w:szCs w:val="26"/>
          <w:lang w:val="en-US" w:eastAsia="hi-IN" w:bidi="hi-IN"/>
          <w14:ligatures w14:val="none"/>
        </w:rPr>
      </w:pPr>
      <w:r w:rsidRPr="00896596">
        <w:rPr>
          <w:rFonts w:eastAsia="SimSun" w:cs="Mangal"/>
          <w:b/>
          <w:bCs/>
          <w:color w:val="auto"/>
          <w:sz w:val="26"/>
          <w:szCs w:val="26"/>
          <w:lang w:val="en-US" w:eastAsia="hi-IN" w:bidi="hi-IN"/>
          <w14:ligatures w14:val="none"/>
        </w:rPr>
        <w:t xml:space="preserve">Alin- Alexandru JUCAN                           </w:t>
      </w:r>
      <w:proofErr w:type="spellStart"/>
      <w:r w:rsidRPr="00896596">
        <w:rPr>
          <w:rFonts w:eastAsia="SimSun" w:cs="Mangal"/>
          <w:b/>
          <w:bCs/>
          <w:color w:val="auto"/>
          <w:sz w:val="26"/>
          <w:szCs w:val="26"/>
          <w:lang w:val="en-US" w:eastAsia="hi-IN" w:bidi="hi-IN"/>
          <w14:ligatures w14:val="none"/>
        </w:rPr>
        <w:t>Secretarul</w:t>
      </w:r>
      <w:proofErr w:type="spellEnd"/>
      <w:r w:rsidRPr="00896596">
        <w:rPr>
          <w:rFonts w:eastAsia="SimSun" w:cs="Mangal"/>
          <w:b/>
          <w:bCs/>
          <w:color w:val="auto"/>
          <w:sz w:val="26"/>
          <w:szCs w:val="26"/>
          <w:lang w:val="en-US" w:eastAsia="hi-IN" w:bidi="hi-IN"/>
          <w14:ligatures w14:val="none"/>
        </w:rPr>
        <w:t xml:space="preserve"> general </w:t>
      </w:r>
      <w:proofErr w:type="gramStart"/>
      <w:r w:rsidRPr="00896596">
        <w:rPr>
          <w:rFonts w:eastAsia="SimSun" w:cs="Mangal"/>
          <w:b/>
          <w:bCs/>
          <w:color w:val="auto"/>
          <w:sz w:val="26"/>
          <w:szCs w:val="26"/>
          <w:lang w:val="en-US" w:eastAsia="hi-IN" w:bidi="hi-IN"/>
          <w14:ligatures w14:val="none"/>
        </w:rPr>
        <w:t xml:space="preserve">al  </w:t>
      </w:r>
      <w:proofErr w:type="spellStart"/>
      <w:r w:rsidRPr="00896596">
        <w:rPr>
          <w:rFonts w:eastAsia="SimSun" w:cs="Mangal"/>
          <w:b/>
          <w:bCs/>
          <w:color w:val="auto"/>
          <w:sz w:val="26"/>
          <w:szCs w:val="26"/>
          <w:lang w:val="en-US" w:eastAsia="hi-IN" w:bidi="hi-IN"/>
          <w14:ligatures w14:val="none"/>
        </w:rPr>
        <w:t>comunei</w:t>
      </w:r>
      <w:proofErr w:type="spellEnd"/>
      <w:proofErr w:type="gramEnd"/>
      <w:r w:rsidRPr="00896596">
        <w:rPr>
          <w:rFonts w:eastAsia="SimSun" w:cs="Mangal"/>
          <w:b/>
          <w:bCs/>
          <w:color w:val="auto"/>
          <w:sz w:val="26"/>
          <w:szCs w:val="26"/>
          <w:lang w:val="en-US" w:eastAsia="hi-IN" w:bidi="hi-IN"/>
          <w14:ligatures w14:val="none"/>
        </w:rPr>
        <w:t xml:space="preserve"> ,</w:t>
      </w:r>
    </w:p>
    <w:p w14:paraId="26D3A0AA" w14:textId="77777777" w:rsidR="00424125" w:rsidRPr="00896596" w:rsidRDefault="00424125" w:rsidP="00424125">
      <w:pPr>
        <w:widowControl w:val="0"/>
        <w:suppressAutoHyphens/>
        <w:spacing w:after="0" w:line="240" w:lineRule="auto"/>
        <w:ind w:left="0" w:firstLine="0"/>
        <w:jc w:val="left"/>
        <w:rPr>
          <w:rFonts w:eastAsia="SimSun" w:cs="Mangal"/>
          <w:b/>
          <w:bCs/>
          <w:color w:val="auto"/>
          <w:sz w:val="26"/>
          <w:szCs w:val="26"/>
          <w:lang w:val="en-US" w:eastAsia="hi-IN" w:bidi="hi-IN"/>
          <w14:ligatures w14:val="none"/>
        </w:rPr>
      </w:pPr>
      <w:r w:rsidRPr="00896596">
        <w:rPr>
          <w:rFonts w:eastAsia="SimSun" w:cs="Mangal"/>
          <w:b/>
          <w:bCs/>
          <w:color w:val="auto"/>
          <w:sz w:val="26"/>
          <w:szCs w:val="26"/>
          <w:lang w:val="en-US" w:eastAsia="hi-IN" w:bidi="hi-IN"/>
          <w14:ligatures w14:val="none"/>
        </w:rPr>
        <w:t xml:space="preserve">                                                                                       </w:t>
      </w:r>
      <w:proofErr w:type="spellStart"/>
      <w:r w:rsidRPr="00896596">
        <w:rPr>
          <w:rFonts w:eastAsia="SimSun" w:cs="Mangal"/>
          <w:b/>
          <w:bCs/>
          <w:color w:val="auto"/>
          <w:sz w:val="26"/>
          <w:szCs w:val="26"/>
          <w:lang w:val="en-US" w:eastAsia="hi-IN" w:bidi="hi-IN"/>
          <w14:ligatures w14:val="none"/>
        </w:rPr>
        <w:t>Paraschiva</w:t>
      </w:r>
      <w:proofErr w:type="spellEnd"/>
      <w:r w:rsidRPr="00896596">
        <w:rPr>
          <w:rFonts w:eastAsia="SimSun" w:cs="Mangal"/>
          <w:b/>
          <w:bCs/>
          <w:color w:val="auto"/>
          <w:sz w:val="26"/>
          <w:szCs w:val="26"/>
          <w:lang w:val="en-US" w:eastAsia="hi-IN" w:bidi="hi-IN"/>
          <w14:ligatures w14:val="none"/>
        </w:rPr>
        <w:t xml:space="preserve"> CHIRICA</w:t>
      </w:r>
    </w:p>
    <w:p w14:paraId="1FC74F42" w14:textId="77777777" w:rsidR="00424125" w:rsidRPr="00896596" w:rsidRDefault="00424125" w:rsidP="00424125">
      <w:pPr>
        <w:widowControl w:val="0"/>
        <w:suppressAutoHyphens/>
        <w:spacing w:after="0" w:line="240" w:lineRule="auto"/>
        <w:ind w:left="0" w:firstLine="0"/>
        <w:jc w:val="left"/>
        <w:rPr>
          <w:rFonts w:eastAsia="SimSun" w:cs="Mangal"/>
          <w:b/>
          <w:bCs/>
          <w:color w:val="auto"/>
          <w:sz w:val="26"/>
          <w:szCs w:val="26"/>
          <w:lang w:val="en-US" w:eastAsia="hi-IN" w:bidi="hi-IN"/>
          <w14:ligatures w14:val="none"/>
        </w:rPr>
      </w:pPr>
    </w:p>
    <w:p w14:paraId="1E61BDD8" w14:textId="77777777" w:rsidR="00424125" w:rsidRDefault="00424125" w:rsidP="00424125">
      <w:pPr>
        <w:tabs>
          <w:tab w:val="center" w:pos="1584"/>
          <w:tab w:val="center" w:pos="7877"/>
        </w:tabs>
        <w:ind w:left="0" w:firstLine="0"/>
        <w:jc w:val="left"/>
        <w:rPr>
          <w:noProof/>
        </w:rPr>
      </w:pPr>
    </w:p>
    <w:p w14:paraId="5A86A808" w14:textId="77777777" w:rsidR="00424125" w:rsidRDefault="00424125" w:rsidP="00424125">
      <w:pPr>
        <w:tabs>
          <w:tab w:val="center" w:pos="1584"/>
          <w:tab w:val="center" w:pos="7877"/>
        </w:tabs>
        <w:ind w:left="0" w:firstLine="0"/>
        <w:jc w:val="left"/>
        <w:rPr>
          <w:noProof/>
        </w:rPr>
      </w:pPr>
    </w:p>
    <w:p w14:paraId="44FCB1BB" w14:textId="77777777" w:rsidR="00424125" w:rsidRDefault="00424125" w:rsidP="00424125">
      <w:pPr>
        <w:tabs>
          <w:tab w:val="center" w:pos="1584"/>
          <w:tab w:val="center" w:pos="7877"/>
        </w:tabs>
        <w:ind w:left="0" w:firstLine="0"/>
        <w:jc w:val="left"/>
        <w:rPr>
          <w:noProof/>
        </w:rPr>
      </w:pPr>
    </w:p>
    <w:p w14:paraId="4FDB9480" w14:textId="77777777" w:rsidR="00424125" w:rsidRDefault="00424125" w:rsidP="00424125">
      <w:pPr>
        <w:tabs>
          <w:tab w:val="center" w:pos="1584"/>
          <w:tab w:val="center" w:pos="7877"/>
        </w:tabs>
        <w:ind w:left="0" w:firstLine="0"/>
        <w:jc w:val="left"/>
        <w:rPr>
          <w:noProof/>
        </w:rPr>
      </w:pPr>
    </w:p>
    <w:p w14:paraId="7480A14A" w14:textId="77777777" w:rsidR="00424125" w:rsidRDefault="00424125" w:rsidP="00424125">
      <w:pPr>
        <w:tabs>
          <w:tab w:val="center" w:pos="1584"/>
          <w:tab w:val="center" w:pos="7877"/>
        </w:tabs>
        <w:ind w:left="0" w:firstLine="0"/>
        <w:jc w:val="left"/>
        <w:rPr>
          <w:noProof/>
        </w:rPr>
      </w:pPr>
    </w:p>
    <w:p w14:paraId="138373D9" w14:textId="77777777" w:rsidR="00424125" w:rsidRDefault="00424125" w:rsidP="00424125">
      <w:pPr>
        <w:tabs>
          <w:tab w:val="center" w:pos="1584"/>
          <w:tab w:val="center" w:pos="7877"/>
        </w:tabs>
        <w:ind w:left="0" w:firstLine="0"/>
        <w:jc w:val="left"/>
        <w:rPr>
          <w:noProof/>
        </w:rPr>
      </w:pPr>
    </w:p>
    <w:p w14:paraId="5D25DD88" w14:textId="77777777" w:rsidR="00424125" w:rsidRDefault="00424125" w:rsidP="00424125">
      <w:pPr>
        <w:tabs>
          <w:tab w:val="center" w:pos="1584"/>
          <w:tab w:val="center" w:pos="7877"/>
        </w:tabs>
        <w:ind w:left="0" w:firstLine="0"/>
        <w:jc w:val="left"/>
        <w:rPr>
          <w:noProof/>
        </w:rPr>
      </w:pPr>
    </w:p>
    <w:p w14:paraId="61A575D6" w14:textId="77777777" w:rsidR="00424125" w:rsidRDefault="00424125" w:rsidP="00424125">
      <w:pPr>
        <w:tabs>
          <w:tab w:val="center" w:pos="1584"/>
          <w:tab w:val="center" w:pos="7877"/>
        </w:tabs>
        <w:ind w:left="0" w:firstLine="0"/>
        <w:jc w:val="left"/>
        <w:rPr>
          <w:noProof/>
        </w:rPr>
      </w:pPr>
    </w:p>
    <w:p w14:paraId="47494C21" w14:textId="77777777" w:rsidR="00424125" w:rsidRDefault="00424125" w:rsidP="00424125">
      <w:pPr>
        <w:tabs>
          <w:tab w:val="center" w:pos="1584"/>
          <w:tab w:val="center" w:pos="7877"/>
        </w:tabs>
        <w:ind w:left="0" w:firstLine="0"/>
        <w:jc w:val="left"/>
        <w:rPr>
          <w:noProof/>
        </w:rPr>
      </w:pPr>
    </w:p>
    <w:p w14:paraId="60C6C6A8" w14:textId="77777777" w:rsidR="00424125" w:rsidRDefault="00424125" w:rsidP="00424125">
      <w:pPr>
        <w:tabs>
          <w:tab w:val="center" w:pos="1584"/>
          <w:tab w:val="center" w:pos="7877"/>
        </w:tabs>
        <w:ind w:left="0" w:firstLine="0"/>
        <w:jc w:val="left"/>
        <w:rPr>
          <w:noProof/>
        </w:rPr>
      </w:pPr>
    </w:p>
    <w:p w14:paraId="16385D1F" w14:textId="77777777" w:rsidR="00424125" w:rsidRDefault="00424125" w:rsidP="00424125">
      <w:pPr>
        <w:tabs>
          <w:tab w:val="center" w:pos="1584"/>
          <w:tab w:val="center" w:pos="7877"/>
        </w:tabs>
        <w:ind w:left="0" w:firstLine="0"/>
        <w:jc w:val="left"/>
        <w:rPr>
          <w:noProof/>
        </w:rPr>
      </w:pPr>
    </w:p>
    <w:p w14:paraId="780263B7" w14:textId="77777777" w:rsidR="00424125" w:rsidRDefault="00424125" w:rsidP="00424125">
      <w:pPr>
        <w:tabs>
          <w:tab w:val="center" w:pos="1584"/>
          <w:tab w:val="center" w:pos="7877"/>
        </w:tabs>
        <w:ind w:left="0" w:firstLine="0"/>
        <w:jc w:val="left"/>
        <w:rPr>
          <w:noProof/>
        </w:rPr>
      </w:pPr>
    </w:p>
    <w:p w14:paraId="4F514AE0" w14:textId="77777777" w:rsidR="00424125" w:rsidRDefault="00424125" w:rsidP="00424125">
      <w:pPr>
        <w:tabs>
          <w:tab w:val="center" w:pos="1584"/>
          <w:tab w:val="center" w:pos="7877"/>
        </w:tabs>
        <w:ind w:left="0" w:firstLine="0"/>
        <w:jc w:val="left"/>
        <w:rPr>
          <w:noProof/>
        </w:rPr>
      </w:pPr>
    </w:p>
    <w:p w14:paraId="5F23AA55" w14:textId="77777777" w:rsidR="00424125" w:rsidRDefault="00424125" w:rsidP="00424125">
      <w:pPr>
        <w:tabs>
          <w:tab w:val="center" w:pos="1584"/>
          <w:tab w:val="center" w:pos="7877"/>
        </w:tabs>
        <w:ind w:left="0" w:firstLine="0"/>
        <w:jc w:val="left"/>
        <w:rPr>
          <w:noProof/>
        </w:rPr>
      </w:pPr>
    </w:p>
    <w:p w14:paraId="1F7382E9" w14:textId="77777777" w:rsidR="00424125" w:rsidRDefault="00424125" w:rsidP="00424125">
      <w:pPr>
        <w:tabs>
          <w:tab w:val="center" w:pos="1584"/>
          <w:tab w:val="center" w:pos="7877"/>
        </w:tabs>
        <w:ind w:left="0" w:firstLine="0"/>
        <w:jc w:val="left"/>
        <w:rPr>
          <w:noProof/>
        </w:rPr>
      </w:pPr>
    </w:p>
    <w:p w14:paraId="079EBF58" w14:textId="77777777" w:rsidR="00424125" w:rsidRDefault="00424125" w:rsidP="00424125">
      <w:pPr>
        <w:tabs>
          <w:tab w:val="center" w:pos="1584"/>
          <w:tab w:val="center" w:pos="7877"/>
        </w:tabs>
        <w:ind w:left="0" w:firstLine="0"/>
        <w:jc w:val="left"/>
        <w:rPr>
          <w:noProof/>
        </w:rPr>
      </w:pPr>
    </w:p>
    <w:p w14:paraId="7D7EF6D2" w14:textId="77777777" w:rsidR="00424125" w:rsidRDefault="00424125" w:rsidP="00424125">
      <w:pPr>
        <w:tabs>
          <w:tab w:val="center" w:pos="1584"/>
          <w:tab w:val="center" w:pos="7877"/>
        </w:tabs>
        <w:ind w:left="0" w:firstLine="0"/>
        <w:jc w:val="left"/>
        <w:rPr>
          <w:noProof/>
        </w:rPr>
      </w:pPr>
    </w:p>
    <w:p w14:paraId="6189FB59" w14:textId="77777777" w:rsidR="00424125" w:rsidRDefault="00424125" w:rsidP="00424125">
      <w:pPr>
        <w:tabs>
          <w:tab w:val="center" w:pos="1584"/>
          <w:tab w:val="center" w:pos="7877"/>
        </w:tabs>
        <w:ind w:left="0" w:firstLine="0"/>
        <w:jc w:val="left"/>
        <w:rPr>
          <w:noProof/>
        </w:rPr>
      </w:pPr>
    </w:p>
    <w:p w14:paraId="1147768B" w14:textId="77777777" w:rsidR="00424125" w:rsidRDefault="00424125" w:rsidP="00424125">
      <w:pPr>
        <w:tabs>
          <w:tab w:val="center" w:pos="1584"/>
          <w:tab w:val="center" w:pos="7877"/>
        </w:tabs>
        <w:ind w:left="0" w:firstLine="0"/>
        <w:jc w:val="left"/>
        <w:rPr>
          <w:noProof/>
        </w:rPr>
      </w:pPr>
    </w:p>
    <w:p w14:paraId="51330A22" w14:textId="023307D0" w:rsidR="00424125" w:rsidRDefault="00424125" w:rsidP="00424125">
      <w:pPr>
        <w:tabs>
          <w:tab w:val="center" w:pos="1584"/>
          <w:tab w:val="center" w:pos="7877"/>
        </w:tabs>
        <w:ind w:left="0" w:firstLine="0"/>
        <w:jc w:val="left"/>
        <w:rPr>
          <w:noProof/>
        </w:rPr>
      </w:pPr>
      <w:r>
        <w:rPr>
          <w:noProof/>
        </w:rPr>
        <w:lastRenderedPageBreak/>
        <w:t xml:space="preserve">JUDEȚUL ALBA </w:t>
      </w:r>
    </w:p>
    <w:p w14:paraId="310C2B35" w14:textId="4BC18A6F" w:rsidR="00424125" w:rsidRDefault="00424125" w:rsidP="00424125">
      <w:pPr>
        <w:tabs>
          <w:tab w:val="center" w:pos="1584"/>
          <w:tab w:val="center" w:pos="7877"/>
        </w:tabs>
        <w:ind w:left="0" w:firstLine="0"/>
        <w:jc w:val="left"/>
        <w:rPr>
          <w:noProof/>
        </w:rPr>
      </w:pPr>
      <w:r>
        <w:rPr>
          <w:noProof/>
        </w:rPr>
        <w:t>COMUNA OCOLIȘ</w:t>
      </w:r>
    </w:p>
    <w:p w14:paraId="4C133F31" w14:textId="538D5933" w:rsidR="00E32C04" w:rsidRDefault="00424125" w:rsidP="00424125">
      <w:pPr>
        <w:tabs>
          <w:tab w:val="center" w:pos="1584"/>
          <w:tab w:val="center" w:pos="7877"/>
        </w:tabs>
        <w:ind w:left="0" w:firstLine="0"/>
        <w:jc w:val="left"/>
      </w:pPr>
      <w:r>
        <w:t xml:space="preserve">PRIMAR </w:t>
      </w:r>
    </w:p>
    <w:p w14:paraId="58598E3E" w14:textId="776B76FB" w:rsidR="00424125" w:rsidRDefault="00424125" w:rsidP="00424125">
      <w:pPr>
        <w:tabs>
          <w:tab w:val="center" w:pos="1584"/>
          <w:tab w:val="center" w:pos="7877"/>
        </w:tabs>
        <w:ind w:left="0" w:firstLine="0"/>
        <w:jc w:val="left"/>
      </w:pPr>
      <w:r>
        <w:t>Nr. 3042/10.12.2025</w:t>
      </w:r>
    </w:p>
    <w:p w14:paraId="2B0E832A" w14:textId="77777777" w:rsidR="00424125" w:rsidRDefault="00424125" w:rsidP="00424125">
      <w:pPr>
        <w:tabs>
          <w:tab w:val="center" w:pos="1584"/>
          <w:tab w:val="center" w:pos="7877"/>
        </w:tabs>
        <w:ind w:left="0" w:firstLine="0"/>
        <w:jc w:val="left"/>
      </w:pPr>
    </w:p>
    <w:p w14:paraId="077A00F8" w14:textId="03D15F43" w:rsidR="00424125" w:rsidRDefault="00424125" w:rsidP="00424125">
      <w:pPr>
        <w:tabs>
          <w:tab w:val="center" w:pos="1584"/>
          <w:tab w:val="center" w:pos="7877"/>
        </w:tabs>
        <w:ind w:left="0" w:firstLine="0"/>
        <w:jc w:val="center"/>
      </w:pPr>
      <w:r>
        <w:t xml:space="preserve">REFERAT DE APROBARE </w:t>
      </w:r>
    </w:p>
    <w:p w14:paraId="196C1C36" w14:textId="36356086" w:rsidR="00E32C04" w:rsidRDefault="00424125">
      <w:pPr>
        <w:spacing w:after="1618" w:line="255" w:lineRule="auto"/>
        <w:ind w:left="384" w:right="647" w:hanging="10"/>
        <w:jc w:val="center"/>
      </w:pPr>
      <w:r>
        <w:rPr>
          <w:sz w:val="26"/>
        </w:rPr>
        <w:t>al PHCL nr. 86/10.12.2025 ,</w:t>
      </w:r>
      <w:r w:rsidR="00000000">
        <w:rPr>
          <w:sz w:val="26"/>
        </w:rPr>
        <w:t xml:space="preserve">privind acordarea de sprijin financiar unor unități de cult din </w:t>
      </w:r>
      <w:r>
        <w:rPr>
          <w:sz w:val="26"/>
        </w:rPr>
        <w:t xml:space="preserve">comuna Ocoliș </w:t>
      </w:r>
      <w:r w:rsidR="00000000">
        <w:rPr>
          <w:sz w:val="26"/>
        </w:rPr>
        <w:t>județul Alba aparținând cultelor religioase recunoscute din România</w:t>
      </w:r>
    </w:p>
    <w:p w14:paraId="6382FC30" w14:textId="77777777" w:rsidR="00E32C04" w:rsidRDefault="00000000">
      <w:pPr>
        <w:spacing w:after="540"/>
        <w:ind w:left="778" w:right="431"/>
      </w:pPr>
      <w:r>
        <w:t>Având în vedere următoarele:</w:t>
      </w:r>
    </w:p>
    <w:p w14:paraId="33119C99" w14:textId="77777777" w:rsidR="00E32C04" w:rsidRDefault="00000000" w:rsidP="00424125">
      <w:pPr>
        <w:numPr>
          <w:ilvl w:val="0"/>
          <w:numId w:val="2"/>
        </w:numPr>
        <w:spacing w:after="0" w:line="358" w:lineRule="auto"/>
        <w:ind w:right="473" w:firstLine="96"/>
      </w:pPr>
      <w:r>
        <w:t xml:space="preserve">Legea nr. 273/2006 privind finanțele publice locale, cu modificările și completările ulterioare; </w:t>
      </w:r>
      <w:r>
        <w:rPr>
          <w:noProof/>
        </w:rPr>
        <w:drawing>
          <wp:inline distT="0" distB="0" distL="0" distR="0" wp14:anchorId="0BDCA0A7" wp14:editId="2A0BD487">
            <wp:extent cx="18288" cy="9147"/>
            <wp:effectExtent l="0" t="0" r="0" b="0"/>
            <wp:docPr id="6931" name="Picture 6931"/>
            <wp:cNvGraphicFramePr/>
            <a:graphic xmlns:a="http://schemas.openxmlformats.org/drawingml/2006/main">
              <a:graphicData uri="http://schemas.openxmlformats.org/drawingml/2006/picture">
                <pic:pic xmlns:pic="http://schemas.openxmlformats.org/drawingml/2006/picture">
                  <pic:nvPicPr>
                    <pic:cNvPr id="6931" name="Picture 6931"/>
                    <pic:cNvPicPr/>
                  </pic:nvPicPr>
                  <pic:blipFill>
                    <a:blip r:embed="rId8"/>
                    <a:stretch>
                      <a:fillRect/>
                    </a:stretch>
                  </pic:blipFill>
                  <pic:spPr>
                    <a:xfrm>
                      <a:off x="0" y="0"/>
                      <a:ext cx="18288" cy="9147"/>
                    </a:xfrm>
                    <a:prstGeom prst="rect">
                      <a:avLst/>
                    </a:prstGeom>
                  </pic:spPr>
                </pic:pic>
              </a:graphicData>
            </a:graphic>
          </wp:inline>
        </w:drawing>
      </w:r>
      <w:r>
        <w:t>- O.G. nr. 82/2001 privind stabilirea unor forme de sprijin financiar pentru unitățile de cult aparținând cultelor religioase recunoscute din România, republicată, cu modificările și completările ulterioare:</w:t>
      </w:r>
    </w:p>
    <w:p w14:paraId="45B16748" w14:textId="77777777" w:rsidR="00E32C04" w:rsidRDefault="00000000" w:rsidP="00424125">
      <w:pPr>
        <w:numPr>
          <w:ilvl w:val="0"/>
          <w:numId w:val="2"/>
        </w:numPr>
        <w:spacing w:after="0"/>
        <w:ind w:right="473" w:firstLine="96"/>
      </w:pPr>
      <w:r>
        <w:t>Articolul 3</w:t>
      </w:r>
    </w:p>
    <w:p w14:paraId="41D41CDB" w14:textId="368610EF" w:rsidR="00E32C04" w:rsidRDefault="00000000">
      <w:pPr>
        <w:spacing w:after="128"/>
        <w:ind w:left="43" w:right="431"/>
      </w:pPr>
      <w:r>
        <w:t>(3) „De la bugetele locale se pot aloca fonduri pentru completarea fondurilor proprii necesare pentru între</w:t>
      </w:r>
      <w:r w:rsidR="002847AC">
        <w:t>ț</w:t>
      </w:r>
      <w:r>
        <w:t>inere</w:t>
      </w:r>
      <w:r w:rsidR="002847AC">
        <w:t xml:space="preserve">a și </w:t>
      </w:r>
      <w:r>
        <w:t>func</w:t>
      </w:r>
      <w:r w:rsidR="002847AC">
        <w:t>ț</w:t>
      </w:r>
      <w:r>
        <w:t>ionarea unităților de cult</w:t>
      </w:r>
      <w:r w:rsidR="002847AC">
        <w:t xml:space="preserve"> </w:t>
      </w:r>
      <w:r>
        <w:t xml:space="preserve">fără venituri sau cu venituri reduse, pentru construirea ori repararea lăcașurilor de cult pentru conservarea </w:t>
      </w:r>
      <w:r w:rsidR="002847AC">
        <w:t>ș</w:t>
      </w:r>
      <w:r>
        <w:t xml:space="preserve">i întreținerea bunurilor aparținând cultelor </w:t>
      </w:r>
      <w:r w:rsidR="002847AC">
        <w:t>ș</w:t>
      </w:r>
      <w:r>
        <w:t>i care fac parte din patrimoniul cultural na</w:t>
      </w:r>
      <w:r w:rsidR="002847AC">
        <w:t>ț</w:t>
      </w:r>
      <w:r>
        <w:t xml:space="preserve">ional mobil, pentru amenajarea </w:t>
      </w:r>
      <w:r w:rsidR="002847AC">
        <w:t>ș</w:t>
      </w:r>
      <w:r>
        <w:t>i î</w:t>
      </w:r>
      <w:proofErr w:type="spellStart"/>
      <w:r>
        <w:t>ntrełinerea</w:t>
      </w:r>
      <w:proofErr w:type="spellEnd"/>
      <w:r>
        <w:t xml:space="preserve"> muzeelor cultural-religioase, pentru construirea </w:t>
      </w:r>
      <w:r w:rsidR="002847AC">
        <w:t>ș</w:t>
      </w:r>
      <w:r>
        <w:t xml:space="preserve">i repararea sediilor administrative ale eparhiilor sau ale centrelor de cult, a sediilor unităților de învățământ teologic proprietate a cultelor recunoscute, pentru construirea, amenajarea și repararea clădirilor având destinația de așezăminte de asistentă socială medicală ale </w:t>
      </w:r>
      <w:proofErr w:type="spellStart"/>
      <w:r>
        <w:t>unitătilor</w:t>
      </w:r>
      <w:proofErr w:type="spellEnd"/>
      <w:r>
        <w:t xml:space="preserve"> de cult, precum </w:t>
      </w:r>
      <w:r w:rsidR="002847AC">
        <w:t>ș</w:t>
      </w:r>
      <w:r>
        <w:t>i pentru activitățile de asisten</w:t>
      </w:r>
      <w:r w:rsidR="002847AC">
        <w:t>ț</w:t>
      </w:r>
      <w:r>
        <w:t xml:space="preserve">ă socială </w:t>
      </w:r>
      <w:r w:rsidR="002847AC">
        <w:t>ș</w:t>
      </w:r>
      <w:r>
        <w:t>i medicală sus</w:t>
      </w:r>
      <w:r w:rsidR="002847AC">
        <w:t>ț</w:t>
      </w:r>
      <w:r>
        <w:t>inute de acestea".</w:t>
      </w:r>
    </w:p>
    <w:p w14:paraId="0163E663" w14:textId="5C5985E2" w:rsidR="00E32C04" w:rsidRDefault="00000000">
      <w:pPr>
        <w:numPr>
          <w:ilvl w:val="0"/>
          <w:numId w:val="3"/>
        </w:numPr>
        <w:spacing w:line="361" w:lineRule="auto"/>
        <w:ind w:right="468"/>
      </w:pPr>
      <w:r>
        <w:t>H.G. nr. 1470/2002 privind aprobarea Normelor metodologice pentru aplicarea prevederilor O.G. nr. 82/2001 privind stabilirea unor for</w:t>
      </w:r>
      <w:r w:rsidR="002847AC">
        <w:t>m</w:t>
      </w:r>
      <w:r>
        <w:t>e de sprijin financiar pentru unitățile de cult aparținând cultelor religioase recunoscute din România, republicată, cu modificările și completările ulterioare:</w:t>
      </w:r>
    </w:p>
    <w:p w14:paraId="708A1BDC" w14:textId="77777777" w:rsidR="00E32C04" w:rsidRDefault="00000000">
      <w:pPr>
        <w:numPr>
          <w:ilvl w:val="0"/>
          <w:numId w:val="3"/>
        </w:numPr>
        <w:spacing w:after="186"/>
        <w:ind w:right="468"/>
      </w:pPr>
      <w:r>
        <w:t>Articolul 5</w:t>
      </w:r>
    </w:p>
    <w:p w14:paraId="7D5BB417" w14:textId="2C3291C4" w:rsidR="00E32C04" w:rsidRDefault="00000000">
      <w:pPr>
        <w:spacing w:line="326" w:lineRule="auto"/>
        <w:ind w:left="43" w:right="431" w:firstLine="48"/>
      </w:pPr>
      <w:r>
        <w:t>(l ) „ Alocarea sumelor prevăzute la art. 4 se realizează prin hotărâre a consiliilor locale, județene, respectiv a Consiliului General al Municipiului București, la solicitarea unită</w:t>
      </w:r>
      <w:r w:rsidR="002847AC">
        <w:t>ț</w:t>
      </w:r>
      <w:r>
        <w:t xml:space="preserve">ii centrale de cult, formulată pe baza cererilor primite de la </w:t>
      </w:r>
      <w:proofErr w:type="spellStart"/>
      <w:r>
        <w:t>unităłile</w:t>
      </w:r>
      <w:proofErr w:type="spellEnd"/>
      <w:r>
        <w:t xml:space="preserve"> locale de cult, care </w:t>
      </w:r>
      <w:proofErr w:type="spellStart"/>
      <w:r>
        <w:t>contin</w:t>
      </w:r>
      <w:proofErr w:type="spellEnd"/>
      <w:r>
        <w:t xml:space="preserve"> documentele prevăzute la art. 14 alin. (l).</w:t>
      </w:r>
    </w:p>
    <w:p w14:paraId="4218D4C2" w14:textId="77777777" w:rsidR="00E32C04" w:rsidRDefault="00000000">
      <w:pPr>
        <w:spacing w:line="333" w:lineRule="auto"/>
        <w:ind w:left="43" w:right="431"/>
      </w:pPr>
      <w:r>
        <w:t xml:space="preserve">(2) Consiliile locale, județene, respectiv Consiliul Generai al Municipiului București au obligația de a comunica anual Secretariatului de Stat pentru Culte sumele </w:t>
      </w:r>
      <w:proofErr w:type="spellStart"/>
      <w:r>
        <w:t>alocałe</w:t>
      </w:r>
      <w:proofErr w:type="spellEnd"/>
      <w:r>
        <w:t xml:space="preserve"> în conformitate cu prevederile art.</w:t>
      </w:r>
    </w:p>
    <w:p w14:paraId="4DA700CD" w14:textId="77777777" w:rsidR="00E32C04" w:rsidRDefault="00000000">
      <w:pPr>
        <w:ind w:left="43" w:right="431"/>
      </w:pPr>
      <w:r>
        <w:t>4 alin. (2)'</w:t>
      </w:r>
      <w:r>
        <w:rPr>
          <w:noProof/>
        </w:rPr>
        <w:drawing>
          <wp:inline distT="0" distB="0" distL="0" distR="0" wp14:anchorId="22E4F8D1" wp14:editId="452A1F20">
            <wp:extent cx="48768" cy="106711"/>
            <wp:effectExtent l="0" t="0" r="0" b="0"/>
            <wp:docPr id="69197" name="Picture 69197"/>
            <wp:cNvGraphicFramePr/>
            <a:graphic xmlns:a="http://schemas.openxmlformats.org/drawingml/2006/main">
              <a:graphicData uri="http://schemas.openxmlformats.org/drawingml/2006/picture">
                <pic:pic xmlns:pic="http://schemas.openxmlformats.org/drawingml/2006/picture">
                  <pic:nvPicPr>
                    <pic:cNvPr id="69197" name="Picture 69197"/>
                    <pic:cNvPicPr/>
                  </pic:nvPicPr>
                  <pic:blipFill>
                    <a:blip r:embed="rId9"/>
                    <a:stretch>
                      <a:fillRect/>
                    </a:stretch>
                  </pic:blipFill>
                  <pic:spPr>
                    <a:xfrm>
                      <a:off x="0" y="0"/>
                      <a:ext cx="48768" cy="106711"/>
                    </a:xfrm>
                    <a:prstGeom prst="rect">
                      <a:avLst/>
                    </a:prstGeom>
                  </pic:spPr>
                </pic:pic>
              </a:graphicData>
            </a:graphic>
          </wp:inline>
        </w:drawing>
      </w:r>
    </w:p>
    <w:p w14:paraId="3345096B" w14:textId="520D2D56" w:rsidR="00E32C04" w:rsidRDefault="002847AC">
      <w:pPr>
        <w:numPr>
          <w:ilvl w:val="0"/>
          <w:numId w:val="4"/>
        </w:numPr>
        <w:spacing w:line="367" w:lineRule="auto"/>
        <w:ind w:right="672"/>
      </w:pPr>
      <w:r>
        <w:lastRenderedPageBreak/>
        <w:t xml:space="preserve">Cererea nr. 30/08.12.2025, a Parohiei Ortodoxe Române , înregistrată la Primaria Ocoliș cu nr. 3006/08.12.2025,  însoțită de </w:t>
      </w:r>
      <w:proofErr w:type="spellStart"/>
      <w:r>
        <w:t>documentatia</w:t>
      </w:r>
      <w:proofErr w:type="spellEnd"/>
      <w:r>
        <w:t xml:space="preserve"> aferentă </w:t>
      </w:r>
      <w:r w:rsidR="00000000">
        <w:t>cerer</w:t>
      </w:r>
      <w:r>
        <w:t>ii</w:t>
      </w:r>
      <w:r w:rsidR="00000000">
        <w:t xml:space="preserve"> de sprijin financiar de la bugetul local al </w:t>
      </w:r>
      <w:r>
        <w:t>comunei Ocoliș</w:t>
      </w:r>
      <w:r w:rsidR="00000000">
        <w:t>, pentru unitățile de cult aparținând cultelor religioase recunoscute din România</w:t>
      </w:r>
    </w:p>
    <w:p w14:paraId="7A8721CA" w14:textId="77777777" w:rsidR="00E32C04" w:rsidRDefault="00000000">
      <w:pPr>
        <w:numPr>
          <w:ilvl w:val="0"/>
          <w:numId w:val="4"/>
        </w:numPr>
        <w:spacing w:line="323" w:lineRule="auto"/>
        <w:ind w:right="672"/>
      </w:pPr>
      <w:r>
        <w:t>O.U.G. nr. 57/2019 privind Codul administrativ, cu modificările și completările ulterioare: - Articolul 129</w:t>
      </w:r>
    </w:p>
    <w:p w14:paraId="2D282D02" w14:textId="77777777" w:rsidR="00E32C04" w:rsidRDefault="00000000">
      <w:pPr>
        <w:spacing w:after="110"/>
        <w:ind w:left="43" w:right="431"/>
      </w:pPr>
      <w:r>
        <w:t>„Atribuțiile consiliului local</w:t>
      </w:r>
    </w:p>
    <w:p w14:paraId="79536B7B" w14:textId="77777777" w:rsidR="00E32C04" w:rsidRDefault="00000000">
      <w:pPr>
        <w:spacing w:after="141"/>
        <w:ind w:left="43" w:right="431"/>
      </w:pPr>
      <w:r>
        <w:t>(8) În exercitarea atribuțiilor prevăzute la alin. (2) lit. d), consiliul local.</w:t>
      </w:r>
    </w:p>
    <w:p w14:paraId="104F5203" w14:textId="77777777" w:rsidR="00E32C04" w:rsidRDefault="00000000">
      <w:pPr>
        <w:spacing w:line="383" w:lineRule="auto"/>
        <w:ind w:left="43" w:right="4291"/>
      </w:pPr>
      <w:r>
        <w:t xml:space="preserve">a) sprijină, în </w:t>
      </w:r>
      <w:proofErr w:type="spellStart"/>
      <w:r>
        <w:t>condiłiile</w:t>
      </w:r>
      <w:proofErr w:type="spellEnd"/>
      <w:r>
        <w:t xml:space="preserve"> legii, activitatea cultelor religioase ” </w:t>
      </w:r>
      <w:r>
        <w:rPr>
          <w:noProof/>
        </w:rPr>
        <w:drawing>
          <wp:inline distT="0" distB="0" distL="0" distR="0" wp14:anchorId="7BF8E71D" wp14:editId="16C7313C">
            <wp:extent cx="24384" cy="24391"/>
            <wp:effectExtent l="0" t="0" r="0" b="0"/>
            <wp:docPr id="8767" name="Picture 8767"/>
            <wp:cNvGraphicFramePr/>
            <a:graphic xmlns:a="http://schemas.openxmlformats.org/drawingml/2006/main">
              <a:graphicData uri="http://schemas.openxmlformats.org/drawingml/2006/picture">
                <pic:pic xmlns:pic="http://schemas.openxmlformats.org/drawingml/2006/picture">
                  <pic:nvPicPr>
                    <pic:cNvPr id="8767" name="Picture 8767"/>
                    <pic:cNvPicPr/>
                  </pic:nvPicPr>
                  <pic:blipFill>
                    <a:blip r:embed="rId10"/>
                    <a:stretch>
                      <a:fillRect/>
                    </a:stretch>
                  </pic:blipFill>
                  <pic:spPr>
                    <a:xfrm>
                      <a:off x="0" y="0"/>
                      <a:ext cx="24384" cy="24391"/>
                    </a:xfrm>
                    <a:prstGeom prst="rect">
                      <a:avLst/>
                    </a:prstGeom>
                  </pic:spPr>
                </pic:pic>
              </a:graphicData>
            </a:graphic>
          </wp:inline>
        </w:drawing>
      </w:r>
      <w:r>
        <w:t>- Articolul 139</w:t>
      </w:r>
    </w:p>
    <w:p w14:paraId="4E09E82C" w14:textId="77777777" w:rsidR="00E32C04" w:rsidRDefault="00000000">
      <w:pPr>
        <w:spacing w:after="131"/>
        <w:ind w:left="43" w:right="431"/>
      </w:pPr>
      <w:r>
        <w:t>„Adoptarea hotărârilor consiliului local</w:t>
      </w:r>
    </w:p>
    <w:p w14:paraId="6D1CCAD4" w14:textId="77777777" w:rsidR="00E32C04" w:rsidRDefault="00000000">
      <w:pPr>
        <w:spacing w:line="354" w:lineRule="auto"/>
        <w:ind w:left="43" w:right="431"/>
      </w:pPr>
      <w:r>
        <w:t xml:space="preserve">(l) în exercitarea </w:t>
      </w:r>
      <w:proofErr w:type="spellStart"/>
      <w:r>
        <w:t>atributiilor</w:t>
      </w:r>
      <w:proofErr w:type="spellEnd"/>
      <w:r>
        <w:t xml:space="preserve"> ce îi revin, consiliul local adoptă hotărâri, cu majoritate absolută sau simplă, după caz.</w:t>
      </w:r>
    </w:p>
    <w:p w14:paraId="049E27F9" w14:textId="77777777" w:rsidR="00E32C04" w:rsidRDefault="00000000">
      <w:pPr>
        <w:spacing w:line="359" w:lineRule="auto"/>
        <w:ind w:left="43" w:right="431"/>
      </w:pPr>
      <w:r>
        <w:t>(3) Se adoptă cu majoritatea absolută prevăzută la art. 5 Ut. cc) a consilierilor locali în funcție următoarele hotărâri ale consiliului local:</w:t>
      </w:r>
    </w:p>
    <w:p w14:paraId="42701FCC" w14:textId="77777777" w:rsidR="00E32C04" w:rsidRDefault="00000000">
      <w:pPr>
        <w:spacing w:line="340" w:lineRule="auto"/>
        <w:ind w:left="43" w:right="6725"/>
      </w:pPr>
      <w:r>
        <w:t>a) hotărârile privind bugetul local", - Articolul 196</w:t>
      </w:r>
    </w:p>
    <w:p w14:paraId="6280B29E" w14:textId="77777777" w:rsidR="00E32C04" w:rsidRDefault="00000000">
      <w:pPr>
        <w:spacing w:after="117"/>
        <w:ind w:left="43" w:right="431"/>
      </w:pPr>
      <w:r>
        <w:t>„Tipurile de acte administrative</w:t>
      </w:r>
    </w:p>
    <w:p w14:paraId="7E514B9C" w14:textId="77777777" w:rsidR="00E32C04" w:rsidRDefault="00000000">
      <w:pPr>
        <w:spacing w:line="363" w:lineRule="auto"/>
        <w:ind w:left="43" w:right="431"/>
      </w:pPr>
      <w:r>
        <w:t>(l) în exercitarea atribuțiilor ce le revin, autoritățile administrației publice locale adoptă sau emit, după caz, acte administrative cu caracter normativ sau individual, după cum urmează:</w:t>
      </w:r>
    </w:p>
    <w:p w14:paraId="0FCE9550" w14:textId="5E910FB6" w:rsidR="00E32C04" w:rsidRDefault="00000000">
      <w:pPr>
        <w:spacing w:after="94"/>
        <w:ind w:left="106" w:right="431"/>
      </w:pPr>
      <w:r>
        <w:t>a) consiliul local și consiliul</w:t>
      </w:r>
      <w:r w:rsidR="002847AC">
        <w:t xml:space="preserve"> </w:t>
      </w:r>
      <w:r>
        <w:t>județean adoptă hotărâri ”.</w:t>
      </w:r>
    </w:p>
    <w:p w14:paraId="0342D870" w14:textId="74B4EB1D" w:rsidR="00E32C04" w:rsidRDefault="00000000">
      <w:pPr>
        <w:spacing w:line="371" w:lineRule="auto"/>
        <w:ind w:left="43" w:right="431" w:firstLine="230"/>
      </w:pPr>
      <w:r>
        <w:t xml:space="preserve">Având în vedere cele expuse mai sus propun aprobarea sprijinului financiar unor unități de cult din </w:t>
      </w:r>
      <w:r w:rsidR="002847AC">
        <w:t>comuna Ocoliș</w:t>
      </w:r>
      <w:r>
        <w:t xml:space="preserve">, județul Alba ,aparținând cultelor religioase recunoscute din România, în sumă de </w:t>
      </w:r>
      <w:r w:rsidR="002847AC">
        <w:t>4</w:t>
      </w:r>
      <w:r>
        <w:t>0 mii lei, conform anexei.</w:t>
      </w:r>
    </w:p>
    <w:p w14:paraId="3675E0E8" w14:textId="042CE739" w:rsidR="00E32C04" w:rsidRDefault="00000000">
      <w:pPr>
        <w:spacing w:after="643" w:line="386" w:lineRule="auto"/>
        <w:ind w:left="43" w:right="431" w:firstLine="293"/>
      </w:pPr>
      <w:r>
        <w:t xml:space="preserve">Supun analizei și aprobării prezentul proiect de hotărâre în ședința Consiliului Local al </w:t>
      </w:r>
      <w:r w:rsidR="00424125">
        <w:t xml:space="preserve">Comunei Ocoliș. </w:t>
      </w:r>
    </w:p>
    <w:p w14:paraId="5F2AC8FD" w14:textId="60810282" w:rsidR="00424125" w:rsidRDefault="00424125" w:rsidP="00424125">
      <w:pPr>
        <w:spacing w:after="0" w:line="386" w:lineRule="auto"/>
        <w:ind w:left="43" w:right="431" w:firstLine="293"/>
        <w:jc w:val="center"/>
      </w:pPr>
      <w:r>
        <w:t xml:space="preserve">PRIMAR , </w:t>
      </w:r>
    </w:p>
    <w:p w14:paraId="445ECEC7" w14:textId="7C0AEB28" w:rsidR="00424125" w:rsidRDefault="00424125" w:rsidP="00424125">
      <w:pPr>
        <w:spacing w:after="643" w:line="386" w:lineRule="auto"/>
        <w:ind w:left="43" w:right="431" w:firstLine="293"/>
        <w:jc w:val="center"/>
      </w:pPr>
      <w:r>
        <w:t>JUCAN ALIN ALEXANDRU</w:t>
      </w:r>
    </w:p>
    <w:p w14:paraId="6342022B" w14:textId="30F0FB2C" w:rsidR="00E32C04" w:rsidRDefault="00E32C04">
      <w:pPr>
        <w:ind w:left="3816" w:right="431"/>
      </w:pPr>
    </w:p>
    <w:p w14:paraId="0923613D" w14:textId="77777777" w:rsidR="002847AC" w:rsidRDefault="002847AC">
      <w:pPr>
        <w:ind w:left="3816" w:right="431"/>
      </w:pPr>
    </w:p>
    <w:p w14:paraId="5C9E8926" w14:textId="77777777" w:rsidR="002847AC" w:rsidRDefault="002847AC">
      <w:pPr>
        <w:ind w:left="3816" w:right="431"/>
      </w:pPr>
    </w:p>
    <w:p w14:paraId="3E7CC64A" w14:textId="77777777" w:rsidR="002847AC" w:rsidRDefault="002847AC">
      <w:pPr>
        <w:ind w:left="3816" w:right="431"/>
      </w:pPr>
    </w:p>
    <w:p w14:paraId="680D9779" w14:textId="7E678776" w:rsidR="002847AC" w:rsidRDefault="002847AC" w:rsidP="002847AC">
      <w:pPr>
        <w:ind w:right="431"/>
        <w:jc w:val="left"/>
      </w:pPr>
      <w:r>
        <w:lastRenderedPageBreak/>
        <w:t>ROMÂNIA</w:t>
      </w:r>
    </w:p>
    <w:p w14:paraId="6793B3C5" w14:textId="0BADFB95" w:rsidR="002847AC" w:rsidRDefault="002847AC" w:rsidP="002847AC">
      <w:pPr>
        <w:ind w:right="431"/>
        <w:jc w:val="left"/>
      </w:pPr>
      <w:r>
        <w:t xml:space="preserve">JUDEȚUL ALBA </w:t>
      </w:r>
    </w:p>
    <w:p w14:paraId="0F0CB03F" w14:textId="70F1CA90" w:rsidR="002847AC" w:rsidRDefault="002847AC" w:rsidP="002847AC">
      <w:pPr>
        <w:ind w:right="431"/>
        <w:jc w:val="left"/>
      </w:pPr>
      <w:r>
        <w:t xml:space="preserve">COMUNA OCOLIȘ </w:t>
      </w:r>
    </w:p>
    <w:p w14:paraId="7C51D256" w14:textId="592F4C53" w:rsidR="002847AC" w:rsidRDefault="002847AC" w:rsidP="002847AC">
      <w:pPr>
        <w:ind w:right="431"/>
        <w:jc w:val="left"/>
      </w:pPr>
      <w:r>
        <w:t xml:space="preserve">COMPARTIMENT CONTABILITATE </w:t>
      </w:r>
    </w:p>
    <w:p w14:paraId="5B9EFA1D" w14:textId="252A39DC" w:rsidR="002847AC" w:rsidRDefault="002847AC" w:rsidP="002847AC">
      <w:pPr>
        <w:ind w:right="431"/>
        <w:jc w:val="left"/>
      </w:pPr>
      <w:r>
        <w:t>Nr. 3043/ 10.12.2025</w:t>
      </w:r>
    </w:p>
    <w:p w14:paraId="25D7BDA1" w14:textId="77777777" w:rsidR="002847AC" w:rsidRDefault="002847AC" w:rsidP="002847AC">
      <w:pPr>
        <w:ind w:right="431"/>
        <w:jc w:val="left"/>
      </w:pPr>
    </w:p>
    <w:p w14:paraId="4C4A9AFF" w14:textId="77777777" w:rsidR="00E32C04" w:rsidRDefault="00000000">
      <w:pPr>
        <w:spacing w:after="270" w:line="222" w:lineRule="auto"/>
        <w:ind w:left="3240" w:right="2122" w:hanging="5"/>
      </w:pPr>
      <w:r>
        <w:rPr>
          <w:sz w:val="26"/>
        </w:rPr>
        <w:t>Raport de specialitate</w:t>
      </w:r>
    </w:p>
    <w:p w14:paraId="65291295" w14:textId="15283580" w:rsidR="00E32C04" w:rsidRDefault="00000000">
      <w:pPr>
        <w:spacing w:after="1025" w:line="222" w:lineRule="auto"/>
        <w:ind w:left="375" w:right="509" w:hanging="5"/>
      </w:pPr>
      <w:r>
        <w:rPr>
          <w:sz w:val="26"/>
        </w:rPr>
        <w:t xml:space="preserve">la Proiectul de hotărâre </w:t>
      </w:r>
      <w:r w:rsidR="002847AC">
        <w:rPr>
          <w:sz w:val="26"/>
        </w:rPr>
        <w:t xml:space="preserve">nr. 86/10.12.2025, </w:t>
      </w:r>
      <w:r>
        <w:rPr>
          <w:sz w:val="26"/>
        </w:rPr>
        <w:t xml:space="preserve">privind acordarea de sprijin financiar unor unități de cult din </w:t>
      </w:r>
      <w:r w:rsidR="002847AC">
        <w:rPr>
          <w:sz w:val="26"/>
        </w:rPr>
        <w:t>comuna Ocoliș</w:t>
      </w:r>
      <w:r>
        <w:rPr>
          <w:sz w:val="26"/>
        </w:rPr>
        <w:t>, județul Alba aparținând cultelor religioase recunoscute din România</w:t>
      </w:r>
    </w:p>
    <w:p w14:paraId="73BAD82F" w14:textId="77777777" w:rsidR="00E32C04" w:rsidRDefault="00000000">
      <w:pPr>
        <w:ind w:left="1075" w:right="431"/>
      </w:pPr>
      <w:r>
        <w:t>Având în vedere următoarele:</w:t>
      </w:r>
    </w:p>
    <w:p w14:paraId="62047F27" w14:textId="77777777" w:rsidR="00E32C04" w:rsidRDefault="00000000">
      <w:pPr>
        <w:numPr>
          <w:ilvl w:val="0"/>
          <w:numId w:val="5"/>
        </w:numPr>
        <w:ind w:right="1073"/>
      </w:pPr>
      <w:r>
        <w:t>Legea nr. 273/2006 privind finanțele publice locale, cu modificările și completările ulterioare;</w:t>
      </w:r>
    </w:p>
    <w:p w14:paraId="618EF393" w14:textId="77777777" w:rsidR="00E32C04" w:rsidRDefault="00000000">
      <w:pPr>
        <w:numPr>
          <w:ilvl w:val="0"/>
          <w:numId w:val="5"/>
        </w:numPr>
        <w:ind w:right="1073"/>
      </w:pPr>
      <w:r>
        <w:t>O.G. nr. 82/2001 privind stabilirea unor forme de sprijin financiar pentru unitățile de cult aparținând cultelor religioase recunoscute din România, republicată, cu modificările și completările ulterioare: - Articolul 3</w:t>
      </w:r>
    </w:p>
    <w:p w14:paraId="433FD4C0" w14:textId="5E34CF08" w:rsidR="002B4995" w:rsidRDefault="002B4995">
      <w:pPr>
        <w:numPr>
          <w:ilvl w:val="0"/>
          <w:numId w:val="5"/>
        </w:numPr>
        <w:ind w:right="1073"/>
      </w:pPr>
      <w:r w:rsidRPr="002B4995">
        <w:t xml:space="preserve">(3) „De la bugetele locale se pot aloca fonduri pentru completarea fondurilor proprii necesare pentru întreținerea și funcționarea unităților de cult fără venituri sau cu venituri reduse, pentru construirea ori repararea lăcașurilor de cult pentru conservarea și întreținerea bunurilor aparținând cultelor și care fac parte din patrimoniul cultural național mobil, pentru amenajarea și </w:t>
      </w:r>
      <w:proofErr w:type="spellStart"/>
      <w:r w:rsidRPr="002B4995">
        <w:t>întrełinerea</w:t>
      </w:r>
      <w:proofErr w:type="spellEnd"/>
      <w:r w:rsidRPr="002B4995">
        <w:t xml:space="preserve"> muzeelor cultural-religioase, pentru construirea și repararea sediilor administrative ale eparhiilor sau ale centrelor de cult, a sediilor unităților de învățământ teologic proprietate a cultelor recunoscute, pentru construirea, amenajarea și repararea clădirilor având destinația de așezăminte de asistentă socială medicală ale </w:t>
      </w:r>
      <w:proofErr w:type="spellStart"/>
      <w:r w:rsidRPr="002B4995">
        <w:t>unitătilor</w:t>
      </w:r>
      <w:proofErr w:type="spellEnd"/>
      <w:r w:rsidRPr="002B4995">
        <w:t xml:space="preserve"> de cult, precum și pentru activitățile de asistență socială și medicală susținute de acestea".</w:t>
      </w:r>
    </w:p>
    <w:p w14:paraId="18F308D6" w14:textId="2AF742F8" w:rsidR="00E32C04" w:rsidRDefault="002B4995">
      <w:pPr>
        <w:ind w:left="346" w:right="1157"/>
      </w:pPr>
      <w:r>
        <w:t>-</w:t>
      </w:r>
      <w:r w:rsidR="00000000">
        <w:t>H.G. nr. 1470/2002 privind aprobarea Normelor metodologice pentru aplicarea prevederilor O.G. nr. 82/2001 privind stabilirea unor forme de sprijin financiar pentru unitățile de cult aparținând cultelor religioase recunoscute din România, republicată, cu modificările și completările ulterioare: - Articolul 5</w:t>
      </w:r>
    </w:p>
    <w:p w14:paraId="3EA6C75E" w14:textId="77777777" w:rsidR="00E32C04" w:rsidRDefault="00000000">
      <w:pPr>
        <w:numPr>
          <w:ilvl w:val="0"/>
          <w:numId w:val="6"/>
        </w:numPr>
        <w:ind w:right="1385"/>
      </w:pPr>
      <w:r>
        <w:t>„Alocarea sumelor prevăzute la art. 4 se realizează prin hotărâre a consiliilor locale, județene, respectiv a Consiliului General al Municipiului București, la solicitarea unității centrale de cult, formulată pe baza cererilor primite de la unitățile locale de cult, care conțin documentele prevăzute la art. 14 alin. (1).</w:t>
      </w:r>
    </w:p>
    <w:p w14:paraId="1F3B41E2" w14:textId="77777777" w:rsidR="00E32C04" w:rsidRDefault="00000000">
      <w:pPr>
        <w:numPr>
          <w:ilvl w:val="0"/>
          <w:numId w:val="6"/>
        </w:numPr>
        <w:ind w:right="1385"/>
      </w:pPr>
      <w:r>
        <w:t>Consiliile locale, județene, respectiv Consiliul Generai al Municipiului București au obligația de a comunica anual Secretariatului de Stat pentru Culte sumele alocate în conformitate cu prevederile art. 4 alin. (2)”.</w:t>
      </w:r>
    </w:p>
    <w:p w14:paraId="625EDD32" w14:textId="77777777" w:rsidR="00E32C04" w:rsidRDefault="00000000">
      <w:pPr>
        <w:numPr>
          <w:ilvl w:val="0"/>
          <w:numId w:val="7"/>
        </w:numPr>
        <w:ind w:right="431" w:hanging="139"/>
      </w:pPr>
      <w:r>
        <w:t>O.U.G. nr. 57/2019 privind Codul administrativ, cu modificările și completările ulterioare:</w:t>
      </w:r>
    </w:p>
    <w:p w14:paraId="6C58A832" w14:textId="77777777" w:rsidR="00E32C04" w:rsidRDefault="00000000">
      <w:pPr>
        <w:numPr>
          <w:ilvl w:val="0"/>
          <w:numId w:val="7"/>
        </w:numPr>
        <w:ind w:right="431" w:hanging="139"/>
      </w:pPr>
      <w:r>
        <w:t>Articolul 129</w:t>
      </w:r>
    </w:p>
    <w:p w14:paraId="2039689F" w14:textId="77777777" w:rsidR="00E32C04" w:rsidRDefault="00000000">
      <w:pPr>
        <w:ind w:left="336" w:right="431"/>
      </w:pPr>
      <w:r>
        <w:t>Atribuțiile consiliului local</w:t>
      </w:r>
    </w:p>
    <w:p w14:paraId="556F6950" w14:textId="77777777" w:rsidR="00E32C04" w:rsidRDefault="00000000">
      <w:pPr>
        <w:ind w:left="408" w:right="431"/>
      </w:pPr>
      <w:r>
        <w:t xml:space="preserve">(8) în exercitarea atribuțiilor prevăzute la alin. (2) lit. d), consiliul </w:t>
      </w:r>
      <w:proofErr w:type="spellStart"/>
      <w:r>
        <w:t>locaľ</w:t>
      </w:r>
      <w:proofErr w:type="spellEnd"/>
      <w:r>
        <w:t>.</w:t>
      </w:r>
    </w:p>
    <w:p w14:paraId="2E27FBD4" w14:textId="77777777" w:rsidR="00E32C04" w:rsidRDefault="00000000">
      <w:pPr>
        <w:ind w:left="398" w:right="4147"/>
      </w:pPr>
      <w:r>
        <w:t>a) sprijină, în condițiile legii, activitatea cultelor religioase', - Articolul 139</w:t>
      </w:r>
    </w:p>
    <w:p w14:paraId="4EF4BEB8" w14:textId="77777777" w:rsidR="00E32C04" w:rsidRDefault="00000000">
      <w:pPr>
        <w:ind w:left="394" w:right="431"/>
      </w:pPr>
      <w:r>
        <w:t>Adoptarea hotărârilor consiliului local</w:t>
      </w:r>
    </w:p>
    <w:p w14:paraId="1E45765B" w14:textId="77777777" w:rsidR="00E32C04" w:rsidRDefault="00000000">
      <w:pPr>
        <w:ind w:left="398" w:right="658"/>
      </w:pPr>
      <w:r>
        <w:lastRenderedPageBreak/>
        <w:t>(1) în exercitarea atribuțiilor ce îi revin, consiliul local adoptă hotărâri, cu majoritate absolută sau simplă, după caz.</w:t>
      </w:r>
    </w:p>
    <w:p w14:paraId="69DA4EE8" w14:textId="2AACB360" w:rsidR="00E32C04" w:rsidRDefault="00000000">
      <w:pPr>
        <w:ind w:left="384" w:right="431"/>
      </w:pPr>
      <w:r>
        <w:t>(3) Se adoptă cu majoritatea absolută prevăzută la art. 5</w:t>
      </w:r>
      <w:r w:rsidR="00622E53">
        <w:t xml:space="preserve"> li</w:t>
      </w:r>
      <w:r>
        <w:t>t. cc) a consilierilor locali în funcție următoarele hotărâri ale consiliului local:</w:t>
      </w:r>
    </w:p>
    <w:p w14:paraId="77120FEA" w14:textId="77777777" w:rsidR="00E32C04" w:rsidRDefault="00000000">
      <w:pPr>
        <w:ind w:left="389" w:right="6432"/>
      </w:pPr>
      <w:r>
        <w:t>a) hotărârile privind bugetul local”', - Articolul 196</w:t>
      </w:r>
    </w:p>
    <w:p w14:paraId="0AF98AF5" w14:textId="77777777" w:rsidR="00E32C04" w:rsidRDefault="00000000">
      <w:pPr>
        <w:ind w:left="384" w:right="431"/>
      </w:pPr>
      <w:r>
        <w:t>„Tipurile de acte administrative</w:t>
      </w:r>
    </w:p>
    <w:p w14:paraId="225491BA" w14:textId="110A5A94" w:rsidR="00E32C04" w:rsidRDefault="00000000">
      <w:pPr>
        <w:spacing w:after="3" w:line="225" w:lineRule="auto"/>
        <w:ind w:left="374" w:right="935"/>
        <w:jc w:val="left"/>
      </w:pPr>
      <w:r>
        <w:t>(1) în exercitarea atribuțiilor ce le revin, autoritățile administrației publice locale adoptă sau emit, după caz, acte administrative cu caracter normativ sau individual, după cum urmează: a) consiliul local și consiliul județean adoptă hotărâri", în bugetul local pe anul 202</w:t>
      </w:r>
      <w:r w:rsidR="002B4995">
        <w:t>5</w:t>
      </w:r>
      <w:r>
        <w:t xml:space="preserve"> aprobat de Consiliul Local al </w:t>
      </w:r>
      <w:r w:rsidR="002B4995">
        <w:t>comunei Ocoliș</w:t>
      </w:r>
      <w:r>
        <w:t xml:space="preserve"> prin H.C.L. nr. 1</w:t>
      </w:r>
      <w:r w:rsidR="002B4995">
        <w:t>7</w:t>
      </w:r>
      <w:r>
        <w:t>/</w:t>
      </w:r>
      <w:r w:rsidR="002B4995">
        <w:t>2</w:t>
      </w:r>
      <w:r>
        <w:t>1.0</w:t>
      </w:r>
      <w:r w:rsidR="002B4995">
        <w:t>3</w:t>
      </w:r>
      <w:r>
        <w:t>.202</w:t>
      </w:r>
      <w:r w:rsidR="002B4995">
        <w:t>5</w:t>
      </w:r>
      <w:r>
        <w:t xml:space="preserve"> este cuprinsă suma de </w:t>
      </w:r>
      <w:r w:rsidR="002B4995">
        <w:t>4</w:t>
      </w:r>
      <w:r>
        <w:t xml:space="preserve">0 mii lei sprijin pentru unitățile de cult; cererile depuse de unitățile de cult din </w:t>
      </w:r>
      <w:r w:rsidR="002B4995">
        <w:t xml:space="preserve">comuna Ocoliș </w:t>
      </w:r>
      <w:r>
        <w:t xml:space="preserve">, </w:t>
      </w:r>
      <w:proofErr w:type="spellStart"/>
      <w:r>
        <w:t>judetul</w:t>
      </w:r>
      <w:proofErr w:type="spellEnd"/>
      <w:r>
        <w:t xml:space="preserve"> Alba.</w:t>
      </w:r>
    </w:p>
    <w:p w14:paraId="2167534E" w14:textId="77777777" w:rsidR="00E32C04" w:rsidRDefault="00000000">
      <w:pPr>
        <w:ind w:left="370" w:right="653" w:firstLine="782"/>
      </w:pPr>
      <w:r>
        <w:t>Proiectul de hotărâre supus dezbaterii îndeplinește condițiile prevăzute de lege în vederea adoptării.</w:t>
      </w:r>
    </w:p>
    <w:p w14:paraId="13F39CCC" w14:textId="2BBA402B" w:rsidR="00E32C04" w:rsidRDefault="00000000">
      <w:pPr>
        <w:spacing w:after="530"/>
        <w:ind w:left="365" w:right="431" w:firstLine="720"/>
      </w:pPr>
      <w:r>
        <w:t xml:space="preserve">Având în vedere cele expuse mai sus, supun analizelor aprobării prezentul proiect de hotărâre în ședința Consiliului Local al </w:t>
      </w:r>
      <w:r w:rsidR="002B4995">
        <w:t xml:space="preserve">Comunei Ocoliș </w:t>
      </w:r>
      <w:r>
        <w:t>.</w:t>
      </w:r>
    </w:p>
    <w:p w14:paraId="50BB5FF2" w14:textId="3FDE2018" w:rsidR="00E32C04" w:rsidRDefault="002B4995" w:rsidP="002B4995">
      <w:pPr>
        <w:spacing w:after="353"/>
        <w:ind w:left="5607" w:right="1282" w:hanging="226"/>
      </w:pPr>
      <w:r>
        <w:t xml:space="preserve">Compartiment </w:t>
      </w:r>
      <w:r w:rsidR="00000000">
        <w:t xml:space="preserve"> Contabil</w:t>
      </w:r>
      <w:r>
        <w:t>itate</w:t>
      </w:r>
      <w:r w:rsidR="00000000">
        <w:t xml:space="preserve"> </w:t>
      </w:r>
      <w:r>
        <w:t>,</w:t>
      </w:r>
    </w:p>
    <w:p w14:paraId="19208571" w14:textId="3280EC2D" w:rsidR="002B4995" w:rsidRDefault="00622E53" w:rsidP="002B4995">
      <w:pPr>
        <w:spacing w:after="353"/>
        <w:ind w:left="5607" w:right="1282" w:hanging="226"/>
      </w:pPr>
      <w:r>
        <w:t xml:space="preserve">   Consilier , Mariana </w:t>
      </w:r>
      <w:proofErr w:type="spellStart"/>
      <w:r>
        <w:t>Pîrțilă</w:t>
      </w:r>
      <w:proofErr w:type="spellEnd"/>
      <w:r>
        <w:t xml:space="preserve"> </w:t>
      </w:r>
    </w:p>
    <w:p w14:paraId="2223163D" w14:textId="54839175" w:rsidR="00E32C04" w:rsidRDefault="00E32C04" w:rsidP="002B4995">
      <w:pPr>
        <w:spacing w:after="5" w:line="269" w:lineRule="auto"/>
        <w:ind w:right="4546"/>
      </w:pPr>
    </w:p>
    <w:p w14:paraId="3718E991" w14:textId="77777777" w:rsidR="00E32C04" w:rsidRDefault="00E32C04">
      <w:pPr>
        <w:sectPr w:rsidR="00E32C04">
          <w:headerReference w:type="even" r:id="rId11"/>
          <w:headerReference w:type="default" r:id="rId12"/>
          <w:footerReference w:type="even" r:id="rId13"/>
          <w:footerReference w:type="default" r:id="rId14"/>
          <w:headerReference w:type="first" r:id="rId15"/>
          <w:footerReference w:type="first" r:id="rId16"/>
          <w:pgSz w:w="11904" w:h="16834"/>
          <w:pgMar w:top="831" w:right="461" w:bottom="1586" w:left="1157" w:header="708" w:footer="708" w:gutter="0"/>
          <w:cols w:space="708"/>
        </w:sectPr>
      </w:pPr>
    </w:p>
    <w:p w14:paraId="4E3FFF5D" w14:textId="4E4E3D6D" w:rsidR="00E32C04" w:rsidRDefault="00E32C04">
      <w:pPr>
        <w:tabs>
          <w:tab w:val="center" w:pos="2263"/>
          <w:tab w:val="center" w:pos="4764"/>
        </w:tabs>
        <w:spacing w:after="3" w:line="259" w:lineRule="auto"/>
        <w:ind w:left="0" w:firstLine="0"/>
        <w:jc w:val="left"/>
      </w:pPr>
    </w:p>
    <w:p w14:paraId="08347B8A" w14:textId="77777777" w:rsidR="00E32C04" w:rsidRDefault="00E32C04">
      <w:pPr>
        <w:sectPr w:rsidR="00E32C04">
          <w:headerReference w:type="even" r:id="rId17"/>
          <w:headerReference w:type="default" r:id="rId18"/>
          <w:footerReference w:type="even" r:id="rId19"/>
          <w:footerReference w:type="default" r:id="rId20"/>
          <w:headerReference w:type="first" r:id="rId21"/>
          <w:footerReference w:type="first" r:id="rId22"/>
          <w:pgSz w:w="11904" w:h="16834"/>
          <w:pgMar w:top="927" w:right="1051" w:bottom="1911" w:left="2347" w:header="708" w:footer="2285" w:gutter="0"/>
          <w:cols w:space="708"/>
        </w:sectPr>
      </w:pPr>
    </w:p>
    <w:p w14:paraId="04260AC9" w14:textId="5BE11D92" w:rsidR="00E32C04" w:rsidRDefault="00E32C04" w:rsidP="002B4995">
      <w:pPr>
        <w:spacing w:after="565"/>
        <w:ind w:left="43"/>
      </w:pPr>
    </w:p>
    <w:sectPr w:rsidR="00E32C04">
      <w:headerReference w:type="even" r:id="rId23"/>
      <w:headerReference w:type="default" r:id="rId24"/>
      <w:footerReference w:type="even" r:id="rId25"/>
      <w:footerReference w:type="default" r:id="rId26"/>
      <w:headerReference w:type="first" r:id="rId27"/>
      <w:footerReference w:type="first" r:id="rId28"/>
      <w:type w:val="continuous"/>
      <w:pgSz w:w="11904" w:h="16834"/>
      <w:pgMar w:top="1719" w:right="696" w:bottom="2505" w:left="143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E2559" w14:textId="77777777" w:rsidR="00971E3A" w:rsidRDefault="00971E3A">
      <w:pPr>
        <w:spacing w:after="0" w:line="240" w:lineRule="auto"/>
      </w:pPr>
      <w:r>
        <w:separator/>
      </w:r>
    </w:p>
  </w:endnote>
  <w:endnote w:type="continuationSeparator" w:id="0">
    <w:p w14:paraId="08FE5156" w14:textId="77777777" w:rsidR="00971E3A" w:rsidRDefault="00971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3AAB" w14:textId="77777777" w:rsidR="00E32C04" w:rsidRDefault="00E32C04">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7AC5" w14:textId="77777777" w:rsidR="00E32C04" w:rsidRDefault="00E32C04">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20CE" w14:textId="77777777" w:rsidR="00E32C04" w:rsidRDefault="00E32C04">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842E" w14:textId="77777777" w:rsidR="00E32C04" w:rsidRDefault="00000000">
    <w:pPr>
      <w:spacing w:after="0" w:line="259" w:lineRule="auto"/>
      <w:ind w:left="398" w:firstLine="0"/>
      <w:jc w:val="center"/>
    </w:pPr>
    <w:r>
      <w:rPr>
        <w:sz w:val="30"/>
      </w:rPr>
      <w:t xml:space="preserve">o </w:t>
    </w:r>
    <w:r>
      <w:rPr>
        <w:sz w:val="26"/>
      </w:rPr>
      <w:t>LOCAL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9387" w14:textId="7457DD81" w:rsidR="00E32C04" w:rsidRDefault="00E32C04">
    <w:pPr>
      <w:tabs>
        <w:tab w:val="center" w:pos="2174"/>
        <w:tab w:val="center" w:pos="6194"/>
      </w:tabs>
      <w:spacing w:after="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9E9C" w14:textId="77777777" w:rsidR="00E32C04" w:rsidRDefault="00000000">
    <w:pPr>
      <w:tabs>
        <w:tab w:val="center" w:pos="2174"/>
        <w:tab w:val="center" w:pos="6194"/>
      </w:tabs>
      <w:spacing w:after="0" w:line="259" w:lineRule="auto"/>
      <w:ind w:left="0" w:firstLine="0"/>
      <w:jc w:val="left"/>
    </w:pPr>
    <w:r>
      <w:rPr>
        <w:sz w:val="22"/>
      </w:rPr>
      <w:tab/>
    </w:r>
    <w:r>
      <w:rPr>
        <w:sz w:val="18"/>
      </w:rPr>
      <w:t xml:space="preserve">Extrasul de </w:t>
    </w:r>
    <w:r>
      <w:rPr>
        <w:sz w:val="20"/>
      </w:rPr>
      <w:t xml:space="preserve">C.F. </w:t>
    </w:r>
    <w:r>
      <w:rPr>
        <w:sz w:val="18"/>
      </w:rPr>
      <w:t xml:space="preserve">ale imobilelor </w:t>
    </w:r>
    <w:r>
      <w:rPr>
        <w:sz w:val="16"/>
      </w:rPr>
      <w:t xml:space="preserve">care </w:t>
    </w:r>
    <w:r>
      <w:rPr>
        <w:sz w:val="18"/>
      </w:rPr>
      <w:t xml:space="preserve">se </w:t>
    </w:r>
    <w:r>
      <w:rPr>
        <w:sz w:val="16"/>
      </w:rPr>
      <w:t xml:space="preserve">desfășoară </w:t>
    </w:r>
    <w:proofErr w:type="spellStart"/>
    <w:r>
      <w:rPr>
        <w:sz w:val="18"/>
      </w:rPr>
      <w:t>activiă</w:t>
    </w:r>
    <w:proofErr w:type="spellEnd"/>
    <w:r>
      <w:rPr>
        <w:sz w:val="18"/>
      </w:rPr>
      <w:t xml:space="preserve">}i </w:t>
    </w:r>
    <w:r>
      <w:rPr>
        <w:sz w:val="18"/>
      </w:rPr>
      <w:tab/>
      <w:t xml:space="preserve">sau de </w:t>
    </w:r>
    <w:r>
      <w:rPr>
        <w:sz w:val="16"/>
      </w:rPr>
      <w:t>Învățământ teologic</w:t>
    </w:r>
  </w:p>
  <w:p w14:paraId="72B397AB" w14:textId="77777777" w:rsidR="00E32C04" w:rsidRDefault="00000000">
    <w:pPr>
      <w:spacing w:after="340" w:line="259" w:lineRule="auto"/>
      <w:ind w:left="202" w:firstLine="0"/>
      <w:jc w:val="left"/>
    </w:pPr>
    <w:r>
      <w:rPr>
        <w:sz w:val="18"/>
      </w:rPr>
      <w:t xml:space="preserve">Fotografii cu stadiul actual </w:t>
    </w:r>
    <w:r>
      <w:rPr>
        <w:sz w:val="22"/>
      </w:rPr>
      <w:t xml:space="preserve">al </w:t>
    </w:r>
    <w:r>
      <w:rPr>
        <w:sz w:val="18"/>
      </w:rPr>
      <w:t>lucrărilor</w:t>
    </w:r>
  </w:p>
  <w:p w14:paraId="6ECE6285" w14:textId="77777777" w:rsidR="00E32C04" w:rsidRDefault="00000000">
    <w:pPr>
      <w:spacing w:after="0" w:line="259" w:lineRule="auto"/>
      <w:ind w:left="782" w:firstLine="0"/>
      <w:jc w:val="center"/>
    </w:pPr>
    <w:r>
      <w:t xml:space="preserve">o </w:t>
    </w:r>
    <w:r>
      <w:rPr>
        <w:sz w:val="26"/>
      </w:rPr>
      <w:t>LOCAL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D364" w14:textId="77777777" w:rsidR="00E32C04" w:rsidRDefault="00E32C04">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C416" w14:textId="77777777" w:rsidR="00E32C04" w:rsidRDefault="00E32C04">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BCEC" w14:textId="77777777" w:rsidR="00E32C04" w:rsidRDefault="00E32C0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E105B" w14:textId="77777777" w:rsidR="00971E3A" w:rsidRDefault="00971E3A">
      <w:pPr>
        <w:spacing w:after="0" w:line="240" w:lineRule="auto"/>
      </w:pPr>
      <w:r>
        <w:separator/>
      </w:r>
    </w:p>
  </w:footnote>
  <w:footnote w:type="continuationSeparator" w:id="0">
    <w:p w14:paraId="5694E95D" w14:textId="77777777" w:rsidR="00971E3A" w:rsidRDefault="00971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CC6F" w14:textId="77777777" w:rsidR="00E32C04" w:rsidRDefault="00E32C0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455A" w14:textId="77777777" w:rsidR="00E32C04" w:rsidRDefault="00E32C0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D59E" w14:textId="77777777" w:rsidR="00E32C04" w:rsidRDefault="00E32C04">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3820" w14:textId="77777777" w:rsidR="00E32C04" w:rsidRDefault="00000000">
    <w:pPr>
      <w:spacing w:after="0" w:line="259" w:lineRule="auto"/>
      <w:ind w:left="0" w:right="48" w:firstLine="0"/>
      <w:jc w:val="right"/>
    </w:pPr>
    <w:r>
      <w:t>Anexa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BEA1" w14:textId="77777777" w:rsidR="00E32C04" w:rsidRDefault="00E32C04">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1C6A" w14:textId="77777777" w:rsidR="00E32C04" w:rsidRDefault="00E32C04">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5B13" w14:textId="77777777" w:rsidR="00E32C04" w:rsidRDefault="00E32C04">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FDFE" w14:textId="77777777" w:rsidR="00E32C04" w:rsidRDefault="00E32C04">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A036" w14:textId="77777777" w:rsidR="00E32C04" w:rsidRDefault="00E32C0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131" style="width:2.4pt;height:.8pt" coordsize="" o:spt="100" o:bullet="t" adj="0,,0" path="" stroked="f">
        <v:stroke joinstyle="miter"/>
        <v:imagedata r:id="rId1" o:title="image91"/>
        <v:formulas/>
        <v:path o:connecttype="segments"/>
      </v:shape>
    </w:pict>
  </w:numPicBullet>
  <w:numPicBullet w:numPicBulletId="1">
    <w:pict>
      <v:shape id="_x0000_i1132" style="width:2.4pt;height:.8pt" coordsize="" o:spt="100" o:bullet="t" adj="0,,0" path="" stroked="f">
        <v:stroke joinstyle="miter"/>
        <v:imagedata r:id="rId2" o:title="image92"/>
        <v:formulas/>
        <v:path o:connecttype="segments"/>
      </v:shape>
    </w:pict>
  </w:numPicBullet>
  <w:numPicBullet w:numPicBulletId="2">
    <w:pict>
      <v:shape id="_x0000_i1133" style="width:1.6pt;height:.8pt" coordsize="" o:spt="100" o:bullet="t" adj="0,,0" path="" stroked="f">
        <v:stroke joinstyle="miter"/>
        <v:imagedata r:id="rId3" o:title="image93"/>
        <v:formulas/>
        <v:path o:connecttype="segments"/>
      </v:shape>
    </w:pict>
  </w:numPicBullet>
  <w:abstractNum w:abstractNumId="0" w15:restartNumberingAfterBreak="0">
    <w:nsid w:val="0B334647"/>
    <w:multiLevelType w:val="hybridMultilevel"/>
    <w:tmpl w:val="A1C0DCF4"/>
    <w:lvl w:ilvl="0" w:tplc="31B8C250">
      <w:start w:val="1"/>
      <w:numFmt w:val="bullet"/>
      <w:lvlText w:val="-"/>
      <w:lvlJc w:val="left"/>
      <w:pPr>
        <w:ind w:left="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DC8B7A">
      <w:start w:val="1"/>
      <w:numFmt w:val="bullet"/>
      <w:lvlText w:val="o"/>
      <w:lvlJc w:val="left"/>
      <w:pPr>
        <w:ind w:left="1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A0A2E52">
      <w:start w:val="1"/>
      <w:numFmt w:val="bullet"/>
      <w:lvlText w:val="▪"/>
      <w:lvlJc w:val="left"/>
      <w:pPr>
        <w:ind w:left="1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52FCBC">
      <w:start w:val="1"/>
      <w:numFmt w:val="bullet"/>
      <w:lvlText w:val="•"/>
      <w:lvlJc w:val="left"/>
      <w:pPr>
        <w:ind w:left="2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F20F46">
      <w:start w:val="1"/>
      <w:numFmt w:val="bullet"/>
      <w:lvlText w:val="o"/>
      <w:lvlJc w:val="left"/>
      <w:pPr>
        <w:ind w:left="3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07E516C">
      <w:start w:val="1"/>
      <w:numFmt w:val="bullet"/>
      <w:lvlText w:val="▪"/>
      <w:lvlJc w:val="left"/>
      <w:pPr>
        <w:ind w:left="4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9CF538">
      <w:start w:val="1"/>
      <w:numFmt w:val="bullet"/>
      <w:lvlText w:val="•"/>
      <w:lvlJc w:val="left"/>
      <w:pPr>
        <w:ind w:left="4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F25398">
      <w:start w:val="1"/>
      <w:numFmt w:val="bullet"/>
      <w:lvlText w:val="o"/>
      <w:lvlJc w:val="left"/>
      <w:pPr>
        <w:ind w:left="5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A9233C2">
      <w:start w:val="1"/>
      <w:numFmt w:val="bullet"/>
      <w:lvlText w:val="▪"/>
      <w:lvlJc w:val="left"/>
      <w:pPr>
        <w:ind w:left="6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CB06465"/>
    <w:multiLevelType w:val="hybridMultilevel"/>
    <w:tmpl w:val="9DC89752"/>
    <w:lvl w:ilvl="0" w:tplc="C30424CE">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F4CECE">
      <w:start w:val="1"/>
      <w:numFmt w:val="bullet"/>
      <w:lvlText w:val="o"/>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4813D6">
      <w:start w:val="1"/>
      <w:numFmt w:val="bullet"/>
      <w:lvlText w:val="▪"/>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48BE40">
      <w:start w:val="1"/>
      <w:numFmt w:val="bullet"/>
      <w:lvlText w:val="•"/>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D2C2C0">
      <w:start w:val="1"/>
      <w:numFmt w:val="bullet"/>
      <w:lvlText w:val="o"/>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C4C98E">
      <w:start w:val="1"/>
      <w:numFmt w:val="bullet"/>
      <w:lvlText w:val="▪"/>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BC3346">
      <w:start w:val="1"/>
      <w:numFmt w:val="bullet"/>
      <w:lvlText w:val="•"/>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6ED1A2">
      <w:start w:val="1"/>
      <w:numFmt w:val="bullet"/>
      <w:lvlText w:val="o"/>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EAF87A">
      <w:start w:val="1"/>
      <w:numFmt w:val="bullet"/>
      <w:lvlText w:val="▪"/>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5240D9"/>
    <w:multiLevelType w:val="hybridMultilevel"/>
    <w:tmpl w:val="1A34C0C6"/>
    <w:lvl w:ilvl="0" w:tplc="0AD882F2">
      <w:start w:val="1"/>
      <w:numFmt w:val="bullet"/>
      <w:lvlText w:val="-"/>
      <w:lvlJc w:val="left"/>
      <w:pPr>
        <w:ind w:left="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040BBA">
      <w:start w:val="1"/>
      <w:numFmt w:val="bullet"/>
      <w:lvlText w:val="o"/>
      <w:lvlJc w:val="left"/>
      <w:pPr>
        <w:ind w:left="1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303CE6">
      <w:start w:val="1"/>
      <w:numFmt w:val="bullet"/>
      <w:lvlText w:val="▪"/>
      <w:lvlJc w:val="left"/>
      <w:pPr>
        <w:ind w:left="1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20A492">
      <w:start w:val="1"/>
      <w:numFmt w:val="bullet"/>
      <w:lvlText w:val="•"/>
      <w:lvlJc w:val="left"/>
      <w:pPr>
        <w:ind w:left="2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2269D0">
      <w:start w:val="1"/>
      <w:numFmt w:val="bullet"/>
      <w:lvlText w:val="o"/>
      <w:lvlJc w:val="left"/>
      <w:pPr>
        <w:ind w:left="3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DC3494">
      <w:start w:val="1"/>
      <w:numFmt w:val="bullet"/>
      <w:lvlText w:val="▪"/>
      <w:lvlJc w:val="left"/>
      <w:pPr>
        <w:ind w:left="4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743058">
      <w:start w:val="1"/>
      <w:numFmt w:val="bullet"/>
      <w:lvlText w:val="•"/>
      <w:lvlJc w:val="left"/>
      <w:pPr>
        <w:ind w:left="4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54B46C">
      <w:start w:val="1"/>
      <w:numFmt w:val="bullet"/>
      <w:lvlText w:val="o"/>
      <w:lvlJc w:val="left"/>
      <w:pPr>
        <w:ind w:left="5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B428B4">
      <w:start w:val="1"/>
      <w:numFmt w:val="bullet"/>
      <w:lvlText w:val="▪"/>
      <w:lvlJc w:val="left"/>
      <w:pPr>
        <w:ind w:left="6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AE58E7"/>
    <w:multiLevelType w:val="hybridMultilevel"/>
    <w:tmpl w:val="9F16BF1C"/>
    <w:lvl w:ilvl="0" w:tplc="2B6049B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0EAA90">
      <w:start w:val="2"/>
      <w:numFmt w:val="decimal"/>
      <w:lvlText w:val="%2."/>
      <w:lvlJc w:val="left"/>
      <w:pPr>
        <w:ind w:left="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3A23B4">
      <w:start w:val="1"/>
      <w:numFmt w:val="lowerRoman"/>
      <w:lvlText w:val="%3"/>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A8E078">
      <w:start w:val="1"/>
      <w:numFmt w:val="decimal"/>
      <w:lvlText w:val="%4"/>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54EB82">
      <w:start w:val="1"/>
      <w:numFmt w:val="lowerLetter"/>
      <w:lvlText w:val="%5"/>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2E77D0">
      <w:start w:val="1"/>
      <w:numFmt w:val="lowerRoman"/>
      <w:lvlText w:val="%6"/>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CE4BEC">
      <w:start w:val="1"/>
      <w:numFmt w:val="decimal"/>
      <w:lvlText w:val="%7"/>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726D1A">
      <w:start w:val="1"/>
      <w:numFmt w:val="lowerLetter"/>
      <w:lvlText w:val="%8"/>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B02A44">
      <w:start w:val="1"/>
      <w:numFmt w:val="lowerRoman"/>
      <w:lvlText w:val="%9"/>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3E6A04"/>
    <w:multiLevelType w:val="hybridMultilevel"/>
    <w:tmpl w:val="C71871D2"/>
    <w:lvl w:ilvl="0" w:tplc="1F988C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CD28E">
      <w:start w:val="2"/>
      <w:numFmt w:val="decimal"/>
      <w:lvlText w:val="%2."/>
      <w:lvlJc w:val="left"/>
      <w:pPr>
        <w:ind w:left="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72B820">
      <w:start w:val="1"/>
      <w:numFmt w:val="lowerRoman"/>
      <w:lvlText w:val="%3"/>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7A0642">
      <w:start w:val="1"/>
      <w:numFmt w:val="decimal"/>
      <w:lvlText w:val="%4"/>
      <w:lvlJc w:val="left"/>
      <w:pPr>
        <w:ind w:left="2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609C0">
      <w:start w:val="1"/>
      <w:numFmt w:val="lowerLetter"/>
      <w:lvlText w:val="%5"/>
      <w:lvlJc w:val="left"/>
      <w:pPr>
        <w:ind w:left="2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C2E52">
      <w:start w:val="1"/>
      <w:numFmt w:val="lowerRoman"/>
      <w:lvlText w:val="%6"/>
      <w:lvlJc w:val="left"/>
      <w:pPr>
        <w:ind w:left="3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365EE2">
      <w:start w:val="1"/>
      <w:numFmt w:val="decimal"/>
      <w:lvlText w:val="%7"/>
      <w:lvlJc w:val="left"/>
      <w:pPr>
        <w:ind w:left="4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2475EC">
      <w:start w:val="1"/>
      <w:numFmt w:val="lowerLetter"/>
      <w:lvlText w:val="%8"/>
      <w:lvlJc w:val="left"/>
      <w:pPr>
        <w:ind w:left="5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BC86D6">
      <w:start w:val="1"/>
      <w:numFmt w:val="lowerRoman"/>
      <w:lvlText w:val="%9"/>
      <w:lvlJc w:val="left"/>
      <w:pPr>
        <w:ind w:left="5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7C6515"/>
    <w:multiLevelType w:val="hybridMultilevel"/>
    <w:tmpl w:val="5F247650"/>
    <w:lvl w:ilvl="0" w:tplc="47AAB8E4">
      <w:start w:val="1"/>
      <w:numFmt w:val="decimal"/>
      <w:lvlText w:val="(%1)"/>
      <w:lvlJc w:val="left"/>
      <w:pPr>
        <w:ind w:left="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FEB4CA">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820D20">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C18F4">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78CCF2">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2C2706">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B4FD60">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4A711C">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D691C6">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8F77C2"/>
    <w:multiLevelType w:val="hybridMultilevel"/>
    <w:tmpl w:val="38A43E8C"/>
    <w:lvl w:ilvl="0" w:tplc="E64C9A6A">
      <w:start w:val="1"/>
      <w:numFmt w:val="bullet"/>
      <w:lvlText w:val="•"/>
      <w:lvlPicBulletId w:val="2"/>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520DB4">
      <w:start w:val="1"/>
      <w:numFmt w:val="bullet"/>
      <w:lvlText w:val="o"/>
      <w:lvlJc w:val="left"/>
      <w:pPr>
        <w:ind w:left="1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DC730E">
      <w:start w:val="1"/>
      <w:numFmt w:val="bullet"/>
      <w:lvlText w:val="▪"/>
      <w:lvlJc w:val="left"/>
      <w:pPr>
        <w:ind w:left="2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228414">
      <w:start w:val="1"/>
      <w:numFmt w:val="bullet"/>
      <w:lvlText w:val="•"/>
      <w:lvlJc w:val="left"/>
      <w:pPr>
        <w:ind w:left="3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CC4148">
      <w:start w:val="1"/>
      <w:numFmt w:val="bullet"/>
      <w:lvlText w:val="o"/>
      <w:lvlJc w:val="left"/>
      <w:pPr>
        <w:ind w:left="3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BEF800">
      <w:start w:val="1"/>
      <w:numFmt w:val="bullet"/>
      <w:lvlText w:val="▪"/>
      <w:lvlJc w:val="left"/>
      <w:pPr>
        <w:ind w:left="4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DE0B74">
      <w:start w:val="1"/>
      <w:numFmt w:val="bullet"/>
      <w:lvlText w:val="•"/>
      <w:lvlJc w:val="left"/>
      <w:pPr>
        <w:ind w:left="5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86DA64">
      <w:start w:val="1"/>
      <w:numFmt w:val="bullet"/>
      <w:lvlText w:val="o"/>
      <w:lvlJc w:val="left"/>
      <w:pPr>
        <w:ind w:left="6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F4186E">
      <w:start w:val="1"/>
      <w:numFmt w:val="bullet"/>
      <w:lvlText w:val="▪"/>
      <w:lvlJc w:val="left"/>
      <w:pPr>
        <w:ind w:left="6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E972E1D"/>
    <w:multiLevelType w:val="hybridMultilevel"/>
    <w:tmpl w:val="8656FB18"/>
    <w:lvl w:ilvl="0" w:tplc="7CCE7842">
      <w:start w:val="1"/>
      <w:numFmt w:val="bullet"/>
      <w:lvlText w:val="•"/>
      <w:lvlJc w:val="left"/>
      <w:pPr>
        <w:ind w:left="254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F10C1574">
      <w:start w:val="1"/>
      <w:numFmt w:val="bullet"/>
      <w:lvlText w:val="o"/>
      <w:lvlJc w:val="left"/>
      <w:pPr>
        <w:ind w:left="253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6F0C8408">
      <w:start w:val="1"/>
      <w:numFmt w:val="bullet"/>
      <w:lvlText w:val="▪"/>
      <w:lvlJc w:val="left"/>
      <w:pPr>
        <w:ind w:left="325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A0EE646E">
      <w:start w:val="1"/>
      <w:numFmt w:val="bullet"/>
      <w:lvlText w:val="•"/>
      <w:lvlJc w:val="left"/>
      <w:pPr>
        <w:ind w:left="397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3140DCF2">
      <w:start w:val="1"/>
      <w:numFmt w:val="bullet"/>
      <w:lvlText w:val="o"/>
      <w:lvlJc w:val="left"/>
      <w:pPr>
        <w:ind w:left="469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DDE4EF82">
      <w:start w:val="1"/>
      <w:numFmt w:val="bullet"/>
      <w:lvlText w:val="▪"/>
      <w:lvlJc w:val="left"/>
      <w:pPr>
        <w:ind w:left="541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143A5DF0">
      <w:start w:val="1"/>
      <w:numFmt w:val="bullet"/>
      <w:lvlText w:val="•"/>
      <w:lvlJc w:val="left"/>
      <w:pPr>
        <w:ind w:left="613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3886D136">
      <w:start w:val="1"/>
      <w:numFmt w:val="bullet"/>
      <w:lvlText w:val="o"/>
      <w:lvlJc w:val="left"/>
      <w:pPr>
        <w:ind w:left="685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972A9186">
      <w:start w:val="1"/>
      <w:numFmt w:val="bullet"/>
      <w:lvlText w:val="▪"/>
      <w:lvlJc w:val="left"/>
      <w:pPr>
        <w:ind w:left="757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8" w15:restartNumberingAfterBreak="0">
    <w:nsid w:val="52524E35"/>
    <w:multiLevelType w:val="hybridMultilevel"/>
    <w:tmpl w:val="2E4EDF00"/>
    <w:lvl w:ilvl="0" w:tplc="B5BEDFA6">
      <w:start w:val="1"/>
      <w:numFmt w:val="bullet"/>
      <w:lvlText w:val="-"/>
      <w:lvlJc w:val="left"/>
      <w:pPr>
        <w:ind w:left="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6839F4">
      <w:start w:val="1"/>
      <w:numFmt w:val="bullet"/>
      <w:lvlText w:val="o"/>
      <w:lvlJc w:val="left"/>
      <w:pPr>
        <w:ind w:left="1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B00922">
      <w:start w:val="1"/>
      <w:numFmt w:val="bullet"/>
      <w:lvlText w:val="▪"/>
      <w:lvlJc w:val="left"/>
      <w:pPr>
        <w:ind w:left="1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780EE4">
      <w:start w:val="1"/>
      <w:numFmt w:val="bullet"/>
      <w:lvlText w:val="•"/>
      <w:lvlJc w:val="left"/>
      <w:pPr>
        <w:ind w:left="2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36BCBC">
      <w:start w:val="1"/>
      <w:numFmt w:val="bullet"/>
      <w:lvlText w:val="o"/>
      <w:lvlJc w:val="left"/>
      <w:pPr>
        <w:ind w:left="3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20DF44">
      <w:start w:val="1"/>
      <w:numFmt w:val="bullet"/>
      <w:lvlText w:val="▪"/>
      <w:lvlJc w:val="left"/>
      <w:pPr>
        <w:ind w:left="3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7EA4AC">
      <w:start w:val="1"/>
      <w:numFmt w:val="bullet"/>
      <w:lvlText w:val="•"/>
      <w:lvlJc w:val="left"/>
      <w:pPr>
        <w:ind w:left="4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665E3E">
      <w:start w:val="1"/>
      <w:numFmt w:val="bullet"/>
      <w:lvlText w:val="o"/>
      <w:lvlJc w:val="left"/>
      <w:pPr>
        <w:ind w:left="5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4CBB4E">
      <w:start w:val="1"/>
      <w:numFmt w:val="bullet"/>
      <w:lvlText w:val="▪"/>
      <w:lvlJc w:val="left"/>
      <w:pPr>
        <w:ind w:left="6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A6C1E03"/>
    <w:multiLevelType w:val="hybridMultilevel"/>
    <w:tmpl w:val="3C284C00"/>
    <w:lvl w:ilvl="0" w:tplc="0C26876E">
      <w:start w:val="1"/>
      <w:numFmt w:val="bullet"/>
      <w:lvlText w:val="-"/>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3E791A">
      <w:start w:val="1"/>
      <w:numFmt w:val="bullet"/>
      <w:lvlText w:val="o"/>
      <w:lvlJc w:val="left"/>
      <w:pPr>
        <w:ind w:left="1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363BB6">
      <w:start w:val="1"/>
      <w:numFmt w:val="bullet"/>
      <w:lvlText w:val="▪"/>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8276A2">
      <w:start w:val="1"/>
      <w:numFmt w:val="bullet"/>
      <w:lvlText w:val="•"/>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60DA0">
      <w:start w:val="1"/>
      <w:numFmt w:val="bullet"/>
      <w:lvlText w:val="o"/>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16840C">
      <w:start w:val="1"/>
      <w:numFmt w:val="bullet"/>
      <w:lvlText w:val="▪"/>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7CDE68">
      <w:start w:val="1"/>
      <w:numFmt w:val="bullet"/>
      <w:lvlText w:val="•"/>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D822D6">
      <w:start w:val="1"/>
      <w:numFmt w:val="bullet"/>
      <w:lvlText w:val="o"/>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9CCFEE">
      <w:start w:val="1"/>
      <w:numFmt w:val="bullet"/>
      <w:lvlText w:val="▪"/>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6D0C85"/>
    <w:multiLevelType w:val="hybridMultilevel"/>
    <w:tmpl w:val="EAAEB2D4"/>
    <w:lvl w:ilvl="0" w:tplc="ED2C54B4">
      <w:start w:val="1"/>
      <w:numFmt w:val="bullet"/>
      <w:lvlText w:val="-"/>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9E0D18">
      <w:start w:val="1"/>
      <w:numFmt w:val="bullet"/>
      <w:lvlText w:val="o"/>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A953E">
      <w:start w:val="1"/>
      <w:numFmt w:val="bullet"/>
      <w:lvlText w:val="▪"/>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E432E6">
      <w:start w:val="1"/>
      <w:numFmt w:val="bullet"/>
      <w:lvlText w:val="•"/>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04E7E6">
      <w:start w:val="1"/>
      <w:numFmt w:val="bullet"/>
      <w:lvlText w:val="o"/>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B80684">
      <w:start w:val="1"/>
      <w:numFmt w:val="bullet"/>
      <w:lvlText w:val="▪"/>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808544">
      <w:start w:val="1"/>
      <w:numFmt w:val="bullet"/>
      <w:lvlText w:val="•"/>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626D04">
      <w:start w:val="1"/>
      <w:numFmt w:val="bullet"/>
      <w:lvlText w:val="o"/>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524392">
      <w:start w:val="1"/>
      <w:numFmt w:val="bullet"/>
      <w:lvlText w:val="▪"/>
      <w:lvlJc w:val="left"/>
      <w:pPr>
        <w:ind w:left="6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8DF1218"/>
    <w:multiLevelType w:val="hybridMultilevel"/>
    <w:tmpl w:val="CB3A23A8"/>
    <w:lvl w:ilvl="0" w:tplc="67D486F8">
      <w:start w:val="1"/>
      <w:numFmt w:val="bullet"/>
      <w:lvlText w:val="•"/>
      <w:lvlPicBulletId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068D9A">
      <w:start w:val="1"/>
      <w:numFmt w:val="bullet"/>
      <w:lvlText w:val="o"/>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485618">
      <w:start w:val="1"/>
      <w:numFmt w:val="bullet"/>
      <w:lvlText w:val="▪"/>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446C22">
      <w:start w:val="1"/>
      <w:numFmt w:val="bullet"/>
      <w:lvlText w:val="•"/>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12C5C8">
      <w:start w:val="1"/>
      <w:numFmt w:val="bullet"/>
      <w:lvlText w:val="o"/>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FA89AE">
      <w:start w:val="1"/>
      <w:numFmt w:val="bullet"/>
      <w:lvlText w:val="▪"/>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F02414">
      <w:start w:val="1"/>
      <w:numFmt w:val="bullet"/>
      <w:lvlText w:val="•"/>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86F842">
      <w:start w:val="1"/>
      <w:numFmt w:val="bullet"/>
      <w:lvlText w:val="o"/>
      <w:lvlJc w:val="left"/>
      <w:pPr>
        <w:ind w:left="6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C818A0">
      <w:start w:val="1"/>
      <w:numFmt w:val="bullet"/>
      <w:lvlText w:val="▪"/>
      <w:lvlJc w:val="left"/>
      <w:pPr>
        <w:ind w:left="6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31E1CEB"/>
    <w:multiLevelType w:val="hybridMultilevel"/>
    <w:tmpl w:val="4FBA2060"/>
    <w:lvl w:ilvl="0" w:tplc="639854A6">
      <w:start w:val="1"/>
      <w:numFmt w:val="bullet"/>
      <w:lvlText w:val="•"/>
      <w:lvlPicBulletId w:val="0"/>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CA689E">
      <w:start w:val="1"/>
      <w:numFmt w:val="bullet"/>
      <w:lvlText w:val="o"/>
      <w:lvlJc w:val="left"/>
      <w:pPr>
        <w:ind w:left="1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ACC25C">
      <w:start w:val="1"/>
      <w:numFmt w:val="bullet"/>
      <w:lvlText w:val="▪"/>
      <w:lvlJc w:val="left"/>
      <w:pPr>
        <w:ind w:left="2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BE9338">
      <w:start w:val="1"/>
      <w:numFmt w:val="bullet"/>
      <w:lvlText w:val="•"/>
      <w:lvlJc w:val="left"/>
      <w:pPr>
        <w:ind w:left="3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3A4D3E">
      <w:start w:val="1"/>
      <w:numFmt w:val="bullet"/>
      <w:lvlText w:val="o"/>
      <w:lvlJc w:val="left"/>
      <w:pPr>
        <w:ind w:left="3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CBEDD52">
      <w:start w:val="1"/>
      <w:numFmt w:val="bullet"/>
      <w:lvlText w:val="▪"/>
      <w:lvlJc w:val="left"/>
      <w:pPr>
        <w:ind w:left="4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BCEB12">
      <w:start w:val="1"/>
      <w:numFmt w:val="bullet"/>
      <w:lvlText w:val="•"/>
      <w:lvlJc w:val="left"/>
      <w:pPr>
        <w:ind w:left="5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544F88">
      <w:start w:val="1"/>
      <w:numFmt w:val="bullet"/>
      <w:lvlText w:val="o"/>
      <w:lvlJc w:val="left"/>
      <w:pPr>
        <w:ind w:left="6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4A29DE">
      <w:start w:val="1"/>
      <w:numFmt w:val="bullet"/>
      <w:lvlText w:val="▪"/>
      <w:lvlJc w:val="left"/>
      <w:pPr>
        <w:ind w:left="6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75D6725F"/>
    <w:multiLevelType w:val="hybridMultilevel"/>
    <w:tmpl w:val="E35E0FF0"/>
    <w:lvl w:ilvl="0" w:tplc="BB44ACF8">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D0621E">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681732">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70E2E8">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16E6BC">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AA7B3C">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F2790C">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AE8008">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D6AE36">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59453675">
    <w:abstractNumId w:val="7"/>
  </w:num>
  <w:num w:numId="2" w16cid:durableId="61296537">
    <w:abstractNumId w:val="2"/>
  </w:num>
  <w:num w:numId="3" w16cid:durableId="1273322731">
    <w:abstractNumId w:val="13"/>
  </w:num>
  <w:num w:numId="4" w16cid:durableId="1444494315">
    <w:abstractNumId w:val="1"/>
  </w:num>
  <w:num w:numId="5" w16cid:durableId="1852648347">
    <w:abstractNumId w:val="0"/>
  </w:num>
  <w:num w:numId="6" w16cid:durableId="206963610">
    <w:abstractNumId w:val="5"/>
  </w:num>
  <w:num w:numId="7" w16cid:durableId="316426436">
    <w:abstractNumId w:val="9"/>
  </w:num>
  <w:num w:numId="8" w16cid:durableId="1056733265">
    <w:abstractNumId w:val="10"/>
  </w:num>
  <w:num w:numId="9" w16cid:durableId="1710177313">
    <w:abstractNumId w:val="4"/>
  </w:num>
  <w:num w:numId="10" w16cid:durableId="312952401">
    <w:abstractNumId w:val="3"/>
  </w:num>
  <w:num w:numId="11" w16cid:durableId="1827935018">
    <w:abstractNumId w:val="12"/>
  </w:num>
  <w:num w:numId="12" w16cid:durableId="341905906">
    <w:abstractNumId w:val="11"/>
  </w:num>
  <w:num w:numId="13" w16cid:durableId="1383745976">
    <w:abstractNumId w:val="6"/>
  </w:num>
  <w:num w:numId="14" w16cid:durableId="13064726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C04"/>
    <w:rsid w:val="002847AC"/>
    <w:rsid w:val="002B4995"/>
    <w:rsid w:val="00424125"/>
    <w:rsid w:val="00622E53"/>
    <w:rsid w:val="00691541"/>
    <w:rsid w:val="008632D9"/>
    <w:rsid w:val="00896596"/>
    <w:rsid w:val="00971E3A"/>
    <w:rsid w:val="00A22893"/>
    <w:rsid w:val="00AA7975"/>
    <w:rsid w:val="00E013F4"/>
    <w:rsid w:val="00E32C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992B"/>
  <w15:docId w15:val="{C8102F13-549B-49CE-9032-A298874C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7" w:lineRule="auto"/>
      <w:ind w:left="250" w:firstLine="4"/>
      <w:jc w:val="both"/>
    </w:pPr>
    <w:rPr>
      <w:rFonts w:ascii="Times New Roman" w:eastAsia="Times New Roman" w:hAnsi="Times New Roman" w:cs="Times New Roman"/>
      <w:color w:val="000000"/>
    </w:rPr>
  </w:style>
  <w:style w:type="paragraph" w:styleId="Titlu1">
    <w:name w:val="heading 1"/>
    <w:next w:val="Normal"/>
    <w:link w:val="Titlu1Caracter"/>
    <w:uiPriority w:val="9"/>
    <w:qFormat/>
    <w:pPr>
      <w:keepNext/>
      <w:keepLines/>
      <w:spacing w:after="0" w:line="265" w:lineRule="auto"/>
      <w:ind w:left="260" w:hanging="10"/>
      <w:jc w:val="right"/>
      <w:outlineLvl w:val="0"/>
    </w:pPr>
    <w:rPr>
      <w:rFonts w:ascii="Times New Roman" w:eastAsia="Times New Roman" w:hAnsi="Times New Roman" w:cs="Times New Roman"/>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4.jp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image" Target="media/image7.jp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1686</Words>
  <Characters>9779</Characters>
  <Application>Microsoft Office Word</Application>
  <DocSecurity>0</DocSecurity>
  <Lines>81</Lines>
  <Paragraphs>22</Paragraphs>
  <ScaleCrop>false</ScaleCrop>
  <HeadingPairs>
    <vt:vector size="2" baseType="variant">
      <vt:variant>
        <vt:lpstr>Titlu</vt:lpstr>
      </vt:variant>
      <vt:variant>
        <vt:i4>1</vt:i4>
      </vt:variant>
    </vt:vector>
  </HeadingPairs>
  <TitlesOfParts>
    <vt:vector size="1" baseType="lpstr">
      <vt:lpstr>SKM_C30823082513010</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SKM_C30823082513010</dc:title>
  <dc:subject/>
  <dc:creator>Primaria Ocolis</dc:creator>
  <cp:keywords/>
  <cp:lastModifiedBy>Primaria Ocolis</cp:lastModifiedBy>
  <cp:revision>4</cp:revision>
  <cp:lastPrinted>2025-12-15T07:10:00Z</cp:lastPrinted>
  <dcterms:created xsi:type="dcterms:W3CDTF">2025-12-10T13:35:00Z</dcterms:created>
  <dcterms:modified xsi:type="dcterms:W3CDTF">2025-12-15T07:11:00Z</dcterms:modified>
</cp:coreProperties>
</file>