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E4E7" w14:textId="77777777" w:rsidR="008D4996" w:rsidRPr="00E573F7" w:rsidRDefault="008D4996" w:rsidP="008D4996">
      <w:pPr>
        <w:tabs>
          <w:tab w:val="left" w:pos="6750"/>
        </w:tabs>
        <w:rPr>
          <w:rFonts w:ascii="Garamond" w:hAnsi="Garamond"/>
          <w:b/>
          <w:iCs/>
          <w:lang w:val="ro-RO" w:eastAsia="ro-RO"/>
        </w:rPr>
      </w:pPr>
      <w:r>
        <w:rPr>
          <w:noProof/>
        </w:rPr>
        <w:drawing>
          <wp:anchor distT="0" distB="0" distL="114300" distR="114300" simplePos="0" relativeHeight="251660288" behindDoc="0" locked="0" layoutInCell="1" allowOverlap="1" wp14:anchorId="2956929B" wp14:editId="7943171A">
            <wp:simplePos x="0" y="0"/>
            <wp:positionH relativeFrom="margin">
              <wp:posOffset>5178425</wp:posOffset>
            </wp:positionH>
            <wp:positionV relativeFrom="margin">
              <wp:posOffset>-53340</wp:posOffset>
            </wp:positionV>
            <wp:extent cx="626745" cy="818515"/>
            <wp:effectExtent l="0" t="0" r="1905" b="635"/>
            <wp:wrapSquare wrapText="bothSides"/>
            <wp:docPr id="190889962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DDA35A3" wp14:editId="574864FD">
            <wp:simplePos x="0" y="0"/>
            <wp:positionH relativeFrom="column">
              <wp:align>left</wp:align>
            </wp:positionH>
            <wp:positionV relativeFrom="paragraph">
              <wp:align>top</wp:align>
            </wp:positionV>
            <wp:extent cx="414020" cy="600710"/>
            <wp:effectExtent l="0" t="0" r="5080" b="8890"/>
            <wp:wrapSquare wrapText="bothSides"/>
            <wp:docPr id="126259136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F44">
        <w:tab/>
      </w:r>
      <w:r>
        <w:t xml:space="preserve">                   </w:t>
      </w:r>
      <w:r w:rsidRPr="00932F44">
        <w:br w:type="textWrapping" w:clear="all"/>
      </w:r>
      <w:r w:rsidRPr="00E573F7">
        <w:rPr>
          <w:rFonts w:ascii="Garamond" w:hAnsi="Garamond"/>
          <w:b/>
          <w:iCs/>
          <w:lang w:val="ro-RO" w:eastAsia="ro-RO"/>
        </w:rPr>
        <w:t>ROMÂNIA</w:t>
      </w:r>
    </w:p>
    <w:p w14:paraId="7A7231D4" w14:textId="77777777" w:rsidR="008D4996" w:rsidRPr="00E573F7" w:rsidRDefault="008D4996" w:rsidP="008D4996">
      <w:pPr>
        <w:tabs>
          <w:tab w:val="left" w:pos="6750"/>
        </w:tabs>
        <w:rPr>
          <w:rFonts w:ascii="Garamond" w:hAnsi="Garamond"/>
          <w:b/>
          <w:iCs/>
          <w:lang w:val="ro-RO" w:eastAsia="ro-RO"/>
        </w:rPr>
      </w:pPr>
      <w:r w:rsidRPr="00E573F7">
        <w:rPr>
          <w:rFonts w:ascii="Garamond" w:hAnsi="Garamond"/>
          <w:b/>
          <w:iCs/>
          <w:lang w:val="ro-RO" w:eastAsia="ro-RO"/>
        </w:rPr>
        <w:t>JUDEŢUL ALBA</w:t>
      </w:r>
    </w:p>
    <w:p w14:paraId="09EE8FE6" w14:textId="77777777" w:rsidR="008D4996" w:rsidRPr="00E573F7" w:rsidRDefault="008D4996" w:rsidP="008D4996">
      <w:pPr>
        <w:tabs>
          <w:tab w:val="left" w:pos="6750"/>
        </w:tabs>
        <w:rPr>
          <w:rFonts w:ascii="Garamond" w:hAnsi="Garamond"/>
          <w:b/>
          <w:iCs/>
          <w:lang w:val="ro-RO" w:eastAsia="ro-RO"/>
        </w:rPr>
      </w:pPr>
      <w:r w:rsidRPr="00E573F7">
        <w:rPr>
          <w:rFonts w:ascii="Garamond" w:hAnsi="Garamond"/>
          <w:b/>
          <w:iCs/>
          <w:lang w:val="ro-RO" w:eastAsia="ro-RO"/>
        </w:rPr>
        <w:t>COMUNA OCOLI</w:t>
      </w:r>
      <w:r w:rsidRPr="00E573F7">
        <w:rPr>
          <w:rFonts w:ascii="Cambria" w:hAnsi="Cambria"/>
          <w:b/>
          <w:iCs/>
          <w:lang w:val="ro-RO" w:eastAsia="ro-RO"/>
        </w:rPr>
        <w:t>Ș</w:t>
      </w:r>
      <w:r w:rsidRPr="00E573F7">
        <w:rPr>
          <w:rFonts w:ascii="Garamond" w:hAnsi="Garamond"/>
          <w:b/>
          <w:iCs/>
          <w:lang w:val="ro-RO" w:eastAsia="ro-RO"/>
        </w:rPr>
        <w:t xml:space="preserve">                                                                                                                  </w:t>
      </w:r>
    </w:p>
    <w:p w14:paraId="20132407" w14:textId="770C6B7C" w:rsidR="008D4996" w:rsidRDefault="008D4996" w:rsidP="008D4996">
      <w:pPr>
        <w:rPr>
          <w:b/>
          <w:iCs/>
        </w:rPr>
      </w:pPr>
      <w:r>
        <w:rPr>
          <w:b/>
          <w:iCs/>
        </w:rPr>
        <w:t xml:space="preserve">CONSILIUL LOCAL </w:t>
      </w:r>
    </w:p>
    <w:p w14:paraId="1959E03C" w14:textId="77777777" w:rsidR="008D4996" w:rsidRDefault="008D4996" w:rsidP="008D4996">
      <w:pPr>
        <w:rPr>
          <w:b/>
          <w:bCs/>
        </w:rPr>
      </w:pPr>
    </w:p>
    <w:p w14:paraId="3B5FC191" w14:textId="77777777" w:rsidR="008D4996" w:rsidRPr="008D4996" w:rsidRDefault="008D4996" w:rsidP="008D4996">
      <w:pPr>
        <w:rPr>
          <w:b/>
          <w:bCs/>
        </w:rPr>
      </w:pPr>
    </w:p>
    <w:p w14:paraId="27FC2069" w14:textId="21902FC7" w:rsidR="008D4996" w:rsidRPr="008D4996" w:rsidRDefault="008D4996" w:rsidP="008D4996">
      <w:pPr>
        <w:jc w:val="center"/>
        <w:rPr>
          <w:b/>
          <w:bCs/>
        </w:rPr>
      </w:pPr>
      <w:r w:rsidRPr="008D4996">
        <w:rPr>
          <w:b/>
          <w:bCs/>
        </w:rPr>
        <w:t xml:space="preserve"> </w:t>
      </w:r>
      <w:proofErr w:type="gramStart"/>
      <w:r w:rsidRPr="008D4996">
        <w:rPr>
          <w:b/>
          <w:bCs/>
        </w:rPr>
        <w:t>HOTĂRÂRE</w:t>
      </w:r>
      <w:r w:rsidRPr="008D4996">
        <w:rPr>
          <w:b/>
          <w:bCs/>
        </w:rPr>
        <w:t xml:space="preserve">A </w:t>
      </w:r>
      <w:r w:rsidRPr="008D4996">
        <w:rPr>
          <w:b/>
          <w:bCs/>
        </w:rPr>
        <w:t xml:space="preserve"> nr</w:t>
      </w:r>
      <w:proofErr w:type="gramEnd"/>
      <w:r w:rsidRPr="008D4996">
        <w:rPr>
          <w:b/>
          <w:bCs/>
        </w:rPr>
        <w:t>. 7</w:t>
      </w:r>
      <w:r w:rsidRPr="008D4996">
        <w:rPr>
          <w:b/>
          <w:bCs/>
        </w:rPr>
        <w:t>6</w:t>
      </w:r>
      <w:r w:rsidRPr="008D4996">
        <w:rPr>
          <w:b/>
          <w:bCs/>
        </w:rPr>
        <w:t xml:space="preserve"> / 1</w:t>
      </w:r>
      <w:r w:rsidRPr="008D4996">
        <w:rPr>
          <w:b/>
          <w:bCs/>
        </w:rPr>
        <w:t>9</w:t>
      </w:r>
      <w:r w:rsidRPr="008D4996">
        <w:rPr>
          <w:b/>
          <w:bCs/>
        </w:rPr>
        <w:t>.11.2025</w:t>
      </w:r>
    </w:p>
    <w:p w14:paraId="0E7421FB" w14:textId="77777777" w:rsidR="008D4996" w:rsidRDefault="008D4996" w:rsidP="008D4996">
      <w:pPr>
        <w:jc w:val="center"/>
      </w:pPr>
      <w:proofErr w:type="spellStart"/>
      <w:r>
        <w:t>Privind</w:t>
      </w:r>
      <w:proofErr w:type="spellEnd"/>
      <w:r>
        <w:t xml:space="preserve"> </w:t>
      </w:r>
      <w:bookmarkStart w:id="0" w:name="_Hlk214458235"/>
      <w:proofErr w:type="spellStart"/>
      <w:r>
        <w:t>acordarea</w:t>
      </w:r>
      <w:proofErr w:type="spellEnd"/>
      <w:r>
        <w:t xml:space="preserve"> </w:t>
      </w:r>
      <w:proofErr w:type="spellStart"/>
      <w:r>
        <w:t>dreptului</w:t>
      </w:r>
      <w:proofErr w:type="spellEnd"/>
      <w:r>
        <w:t xml:space="preserve"> de </w:t>
      </w:r>
      <w:proofErr w:type="spellStart"/>
      <w:r>
        <w:t>acces</w:t>
      </w:r>
      <w:proofErr w:type="spellEnd"/>
      <w:r>
        <w:t xml:space="preserve"> </w:t>
      </w:r>
      <w:proofErr w:type="spellStart"/>
      <w:r>
        <w:t>gratuit</w:t>
      </w:r>
      <w:proofErr w:type="spellEnd"/>
      <w:r>
        <w:t xml:space="preserve"> la o </w:t>
      </w:r>
      <w:proofErr w:type="spellStart"/>
      <w:r>
        <w:t>suprafață</w:t>
      </w:r>
      <w:proofErr w:type="spellEnd"/>
      <w:r>
        <w:t xml:space="preserve"> de 6 </w:t>
      </w:r>
      <w:proofErr w:type="spellStart"/>
      <w:r>
        <w:t>mp</w:t>
      </w:r>
      <w:proofErr w:type="spellEnd"/>
      <w:r>
        <w:t xml:space="preserve"> </w:t>
      </w:r>
      <w:proofErr w:type="gramStart"/>
      <w:r>
        <w:t xml:space="preserve">( </w:t>
      </w:r>
      <w:proofErr w:type="spellStart"/>
      <w:r>
        <w:t>câte</w:t>
      </w:r>
      <w:proofErr w:type="spellEnd"/>
      <w:proofErr w:type="gramEnd"/>
      <w:r>
        <w:t xml:space="preserve"> 1 </w:t>
      </w:r>
      <w:proofErr w:type="spellStart"/>
      <w:r>
        <w:t>mp</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stâlp</w:t>
      </w:r>
      <w:proofErr w:type="spellEnd"/>
      <w:r>
        <w:t xml:space="preserve">) din </w:t>
      </w:r>
      <w:proofErr w:type="spellStart"/>
      <w:r>
        <w:t>domeniul</w:t>
      </w:r>
      <w:proofErr w:type="spellEnd"/>
      <w:r>
        <w:t xml:space="preserve"> public al </w:t>
      </w:r>
      <w:proofErr w:type="spellStart"/>
      <w:r>
        <w:t>comunei</w:t>
      </w:r>
      <w:proofErr w:type="spellEnd"/>
      <w:r>
        <w:t xml:space="preserve"> </w:t>
      </w:r>
      <w:proofErr w:type="spellStart"/>
      <w:r>
        <w:t>Ocoliș</w:t>
      </w:r>
      <w:proofErr w:type="spellEnd"/>
      <w:r>
        <w:t xml:space="preserve"> pe o </w:t>
      </w:r>
      <w:proofErr w:type="spellStart"/>
      <w:r>
        <w:t>durată</w:t>
      </w:r>
      <w:proofErr w:type="spellEnd"/>
      <w:r>
        <w:t xml:space="preserve"> de 10 ani </w:t>
      </w:r>
      <w:proofErr w:type="spellStart"/>
      <w:r>
        <w:t>pentru</w:t>
      </w:r>
      <w:proofErr w:type="spellEnd"/>
      <w:r>
        <w:t xml:space="preserve"> </w:t>
      </w:r>
      <w:proofErr w:type="spellStart"/>
      <w:proofErr w:type="gramStart"/>
      <w:r>
        <w:t>proiectul</w:t>
      </w:r>
      <w:proofErr w:type="spellEnd"/>
      <w:r>
        <w:t xml:space="preserve"> ”</w:t>
      </w:r>
      <w:r w:rsidRPr="00FA1738">
        <w:t>INSTALAREA</w:t>
      </w:r>
      <w:proofErr w:type="gramEnd"/>
      <w:r w:rsidRPr="00FA1738">
        <w:t xml:space="preserve"> PUNCTELOR LOCALE DE ACCES ÎN BANDĂ LARGĂ ÎN JUDEȚUL </w:t>
      </w:r>
      <w:proofErr w:type="gramStart"/>
      <w:r w:rsidRPr="00FA1738">
        <w:t>ALBA ,</w:t>
      </w:r>
      <w:proofErr w:type="gramEnd"/>
      <w:r w:rsidRPr="00FA1738">
        <w:t xml:space="preserve"> U.A.T OCOLIȘ, LOCALITĂȚILE OCOLIȘ, LUNCA LARGĂ, </w:t>
      </w:r>
      <w:proofErr w:type="gramStart"/>
      <w:r w:rsidRPr="00FA1738">
        <w:t>RUNC ,</w:t>
      </w:r>
      <w:proofErr w:type="gramEnd"/>
      <w:r w:rsidRPr="00FA1738">
        <w:t xml:space="preserve"> VIDOLM</w:t>
      </w:r>
      <w:r>
        <w:t>”</w:t>
      </w:r>
      <w:bookmarkEnd w:id="0"/>
    </w:p>
    <w:p w14:paraId="184858C0" w14:textId="77777777" w:rsidR="008D4996" w:rsidRDefault="008D4996" w:rsidP="008D4996"/>
    <w:p w14:paraId="3E4AD6F8" w14:textId="77777777" w:rsidR="008D4996" w:rsidRDefault="008D4996" w:rsidP="008D4996">
      <w:pPr>
        <w:jc w:val="both"/>
      </w:pPr>
      <w:r>
        <w:tab/>
      </w:r>
    </w:p>
    <w:p w14:paraId="2A818AEE" w14:textId="31164466" w:rsidR="008D4996" w:rsidRDefault="008D4996" w:rsidP="008D4996">
      <w:pPr>
        <w:jc w:val="both"/>
      </w:pPr>
      <w:proofErr w:type="spellStart"/>
      <w:r>
        <w:t>Consiliul</w:t>
      </w:r>
      <w:proofErr w:type="spellEnd"/>
      <w:r>
        <w:t xml:space="preserve"> local al </w:t>
      </w:r>
      <w:proofErr w:type="spellStart"/>
      <w:r>
        <w:t>comunei</w:t>
      </w:r>
      <w:proofErr w:type="spellEnd"/>
      <w:r>
        <w:t xml:space="preserve"> </w:t>
      </w:r>
      <w:proofErr w:type="spellStart"/>
      <w:proofErr w:type="gramStart"/>
      <w:r>
        <w:t>Ocoliș</w:t>
      </w:r>
      <w:proofErr w:type="spellEnd"/>
      <w:r>
        <w:t xml:space="preserve"> ,</w:t>
      </w:r>
      <w:proofErr w:type="gramEnd"/>
      <w:r>
        <w:t xml:space="preserve"> </w:t>
      </w:r>
      <w:proofErr w:type="spellStart"/>
      <w:r>
        <w:t>județul</w:t>
      </w:r>
      <w:proofErr w:type="spellEnd"/>
      <w:r>
        <w:t xml:space="preserve"> </w:t>
      </w:r>
      <w:proofErr w:type="gramStart"/>
      <w:r>
        <w:t>Alba ,</w:t>
      </w:r>
      <w:proofErr w:type="gramEnd"/>
      <w:r>
        <w:t xml:space="preserve"> </w:t>
      </w:r>
      <w:proofErr w:type="spellStart"/>
      <w:r>
        <w:t>întrunit</w:t>
      </w:r>
      <w:proofErr w:type="spellEnd"/>
      <w:r>
        <w:t xml:space="preserve"> </w:t>
      </w:r>
      <w:proofErr w:type="spellStart"/>
      <w:r>
        <w:t>în</w:t>
      </w:r>
      <w:proofErr w:type="spellEnd"/>
      <w:r>
        <w:t xml:space="preserve"> </w:t>
      </w:r>
      <w:proofErr w:type="spellStart"/>
      <w:r>
        <w:t>ședință</w:t>
      </w:r>
      <w:proofErr w:type="spellEnd"/>
      <w:r>
        <w:t xml:space="preserve"> </w:t>
      </w:r>
      <w:proofErr w:type="spellStart"/>
      <w:r>
        <w:t>ordinară</w:t>
      </w:r>
      <w:proofErr w:type="spellEnd"/>
      <w:r>
        <w:t xml:space="preserve"> din </w:t>
      </w:r>
      <w:r>
        <w:t>19</w:t>
      </w:r>
      <w:r>
        <w:t xml:space="preserve"> NOIEMBRIE </w:t>
      </w:r>
      <w:proofErr w:type="gramStart"/>
      <w:r>
        <w:t>2025 ;</w:t>
      </w:r>
      <w:proofErr w:type="gramEnd"/>
      <w:r>
        <w:t xml:space="preserve"> </w:t>
      </w:r>
    </w:p>
    <w:p w14:paraId="50100314" w14:textId="5BFE54A3" w:rsidR="008D4996" w:rsidRDefault="008D4996" w:rsidP="008D4996">
      <w:pPr>
        <w:jc w:val="both"/>
      </w:pPr>
      <w:r>
        <w:tab/>
      </w:r>
      <w:proofErr w:type="spellStart"/>
      <w:r>
        <w:t>Luând</w:t>
      </w:r>
      <w:proofErr w:type="spellEnd"/>
      <w:r>
        <w:t xml:space="preserve"> act </w:t>
      </w:r>
      <w:proofErr w:type="gramStart"/>
      <w:r>
        <w:t>de :</w:t>
      </w:r>
      <w:proofErr w:type="gramEnd"/>
      <w:r>
        <w:t xml:space="preserve">-  </w:t>
      </w:r>
      <w:proofErr w:type="spellStart"/>
      <w:r>
        <w:t>proiectul</w:t>
      </w:r>
      <w:proofErr w:type="spellEnd"/>
      <w:r>
        <w:t xml:space="preserve"> de </w:t>
      </w:r>
      <w:proofErr w:type="spellStart"/>
      <w:r>
        <w:t>hotărâre</w:t>
      </w:r>
      <w:proofErr w:type="spellEnd"/>
      <w:r>
        <w:t xml:space="preserve"> nr. 72/10.11.2025, </w:t>
      </w:r>
      <w:proofErr w:type="spellStart"/>
      <w:r>
        <w:t>privind</w:t>
      </w:r>
      <w:proofErr w:type="spellEnd"/>
      <w:r>
        <w:t xml:space="preserve"> </w:t>
      </w:r>
      <w:proofErr w:type="spellStart"/>
      <w:r w:rsidRPr="008D4996">
        <w:t>acordarea</w:t>
      </w:r>
      <w:proofErr w:type="spellEnd"/>
      <w:r w:rsidRPr="008D4996">
        <w:t xml:space="preserve"> </w:t>
      </w:r>
      <w:proofErr w:type="spellStart"/>
      <w:r w:rsidRPr="008D4996">
        <w:t>dreptului</w:t>
      </w:r>
      <w:proofErr w:type="spellEnd"/>
      <w:r w:rsidRPr="008D4996">
        <w:t xml:space="preserve"> de </w:t>
      </w:r>
      <w:proofErr w:type="spellStart"/>
      <w:r w:rsidRPr="008D4996">
        <w:t>acces</w:t>
      </w:r>
      <w:proofErr w:type="spellEnd"/>
      <w:r w:rsidRPr="008D4996">
        <w:t xml:space="preserve"> </w:t>
      </w:r>
      <w:proofErr w:type="spellStart"/>
      <w:r w:rsidRPr="008D4996">
        <w:t>gratuit</w:t>
      </w:r>
      <w:proofErr w:type="spellEnd"/>
      <w:r w:rsidRPr="008D4996">
        <w:t xml:space="preserve"> la o </w:t>
      </w:r>
      <w:proofErr w:type="spellStart"/>
      <w:r w:rsidRPr="008D4996">
        <w:t>suprafață</w:t>
      </w:r>
      <w:proofErr w:type="spellEnd"/>
      <w:r w:rsidRPr="008D4996">
        <w:t xml:space="preserve"> de 6 </w:t>
      </w:r>
      <w:proofErr w:type="spellStart"/>
      <w:r w:rsidRPr="008D4996">
        <w:t>mp</w:t>
      </w:r>
      <w:proofErr w:type="spellEnd"/>
      <w:r w:rsidRPr="008D4996">
        <w:t xml:space="preserve"> </w:t>
      </w:r>
      <w:proofErr w:type="gramStart"/>
      <w:r w:rsidRPr="008D4996">
        <w:t xml:space="preserve">( </w:t>
      </w:r>
      <w:proofErr w:type="spellStart"/>
      <w:r w:rsidRPr="008D4996">
        <w:t>câte</w:t>
      </w:r>
      <w:proofErr w:type="spellEnd"/>
      <w:proofErr w:type="gramEnd"/>
      <w:r w:rsidRPr="008D4996">
        <w:t xml:space="preserve"> 1 </w:t>
      </w:r>
      <w:proofErr w:type="spellStart"/>
      <w:r w:rsidRPr="008D4996">
        <w:t>mp</w:t>
      </w:r>
      <w:proofErr w:type="spellEnd"/>
      <w:r w:rsidRPr="008D4996">
        <w:t xml:space="preserve"> </w:t>
      </w:r>
      <w:proofErr w:type="spellStart"/>
      <w:r w:rsidRPr="008D4996">
        <w:t>pentru</w:t>
      </w:r>
      <w:proofErr w:type="spellEnd"/>
      <w:r w:rsidRPr="008D4996">
        <w:t xml:space="preserve"> </w:t>
      </w:r>
      <w:proofErr w:type="spellStart"/>
      <w:r w:rsidRPr="008D4996">
        <w:t>fiecare</w:t>
      </w:r>
      <w:proofErr w:type="spellEnd"/>
      <w:r w:rsidRPr="008D4996">
        <w:t xml:space="preserve"> </w:t>
      </w:r>
      <w:proofErr w:type="spellStart"/>
      <w:r w:rsidRPr="008D4996">
        <w:t>stâlp</w:t>
      </w:r>
      <w:proofErr w:type="spellEnd"/>
      <w:r w:rsidRPr="008D4996">
        <w:t xml:space="preserve">) din </w:t>
      </w:r>
      <w:proofErr w:type="spellStart"/>
      <w:r w:rsidRPr="008D4996">
        <w:t>domeniul</w:t>
      </w:r>
      <w:proofErr w:type="spellEnd"/>
      <w:r w:rsidRPr="008D4996">
        <w:t xml:space="preserve"> public al </w:t>
      </w:r>
      <w:proofErr w:type="spellStart"/>
      <w:r w:rsidRPr="008D4996">
        <w:t>comunei</w:t>
      </w:r>
      <w:proofErr w:type="spellEnd"/>
      <w:r w:rsidRPr="008D4996">
        <w:t xml:space="preserve"> </w:t>
      </w:r>
      <w:proofErr w:type="spellStart"/>
      <w:r w:rsidRPr="008D4996">
        <w:t>Ocoliș</w:t>
      </w:r>
      <w:proofErr w:type="spellEnd"/>
      <w:r w:rsidRPr="008D4996">
        <w:t xml:space="preserve"> pe o </w:t>
      </w:r>
      <w:proofErr w:type="spellStart"/>
      <w:r w:rsidRPr="008D4996">
        <w:t>durată</w:t>
      </w:r>
      <w:proofErr w:type="spellEnd"/>
      <w:r w:rsidRPr="008D4996">
        <w:t xml:space="preserve"> de 10 ani </w:t>
      </w:r>
      <w:proofErr w:type="spellStart"/>
      <w:r w:rsidRPr="008D4996">
        <w:t>pentru</w:t>
      </w:r>
      <w:proofErr w:type="spellEnd"/>
      <w:r w:rsidRPr="008D4996">
        <w:t xml:space="preserve"> </w:t>
      </w:r>
      <w:proofErr w:type="spellStart"/>
      <w:proofErr w:type="gramStart"/>
      <w:r w:rsidRPr="008D4996">
        <w:t>proiectul</w:t>
      </w:r>
      <w:proofErr w:type="spellEnd"/>
      <w:r w:rsidRPr="008D4996">
        <w:t xml:space="preserve"> ”INSTALAREA</w:t>
      </w:r>
      <w:proofErr w:type="gramEnd"/>
      <w:r w:rsidRPr="008D4996">
        <w:t xml:space="preserve"> PUNCTELOR LOCALE DE ACCES ÎN BANDĂ LARGĂ ÎN JUDEȚUL </w:t>
      </w:r>
      <w:proofErr w:type="gramStart"/>
      <w:r w:rsidRPr="008D4996">
        <w:t>ALBA ,</w:t>
      </w:r>
      <w:proofErr w:type="gramEnd"/>
      <w:r w:rsidRPr="008D4996">
        <w:t xml:space="preserve"> U.A.T OCOLIȘ, LOCALITĂȚILE OCOLIȘ, LUNCA LARGĂ, </w:t>
      </w:r>
      <w:proofErr w:type="gramStart"/>
      <w:r w:rsidRPr="008D4996">
        <w:t>RUNC ,</w:t>
      </w:r>
      <w:proofErr w:type="gramEnd"/>
      <w:r w:rsidRPr="008D4996">
        <w:t xml:space="preserve"> VIDOLM”</w:t>
      </w:r>
      <w:r>
        <w:t xml:space="preserve">; </w:t>
      </w:r>
    </w:p>
    <w:p w14:paraId="46BB8362" w14:textId="77777777" w:rsidR="008D4996" w:rsidRDefault="008D4996" w:rsidP="008D4996">
      <w:pPr>
        <w:jc w:val="both"/>
      </w:pPr>
      <w:r>
        <w:tab/>
      </w:r>
      <w:proofErr w:type="spellStart"/>
      <w:r>
        <w:t>Examinând</w:t>
      </w:r>
      <w:proofErr w:type="spellEnd"/>
      <w:r>
        <w:t xml:space="preserve"> </w:t>
      </w:r>
      <w:proofErr w:type="spellStart"/>
      <w:r>
        <w:t>referatul</w:t>
      </w:r>
      <w:proofErr w:type="spellEnd"/>
      <w:r>
        <w:t xml:space="preserve"> de </w:t>
      </w:r>
      <w:proofErr w:type="spellStart"/>
      <w:r>
        <w:t>aprobare</w:t>
      </w:r>
      <w:proofErr w:type="spellEnd"/>
      <w:r>
        <w:t xml:space="preserve"> cu </w:t>
      </w:r>
      <w:proofErr w:type="spellStart"/>
      <w:r>
        <w:t>privire</w:t>
      </w:r>
      <w:proofErr w:type="spellEnd"/>
      <w:r>
        <w:t xml:space="preserve"> la </w:t>
      </w:r>
      <w:proofErr w:type="spellStart"/>
      <w:r>
        <w:t>necesitatea</w:t>
      </w:r>
      <w:proofErr w:type="spellEnd"/>
      <w:r>
        <w:t xml:space="preserve"> </w:t>
      </w:r>
      <w:proofErr w:type="spellStart"/>
      <w:r>
        <w:t>acordării</w:t>
      </w:r>
      <w:proofErr w:type="spellEnd"/>
      <w:r>
        <w:t xml:space="preserve"> </w:t>
      </w:r>
      <w:proofErr w:type="spellStart"/>
      <w:r>
        <w:t>dreptului</w:t>
      </w:r>
      <w:proofErr w:type="spellEnd"/>
      <w:r>
        <w:t xml:space="preserve"> de </w:t>
      </w:r>
      <w:proofErr w:type="spellStart"/>
      <w:r>
        <w:t>acces</w:t>
      </w:r>
      <w:proofErr w:type="spellEnd"/>
      <w:r>
        <w:t xml:space="preserve"> cu </w:t>
      </w:r>
      <w:proofErr w:type="spellStart"/>
      <w:r>
        <w:t>titlu</w:t>
      </w:r>
      <w:proofErr w:type="spellEnd"/>
      <w:r>
        <w:t xml:space="preserve"> </w:t>
      </w:r>
      <w:proofErr w:type="spellStart"/>
      <w:r>
        <w:t>gratuit</w:t>
      </w:r>
      <w:proofErr w:type="spellEnd"/>
      <w:r>
        <w:t xml:space="preserve">, </w:t>
      </w:r>
      <w:proofErr w:type="spellStart"/>
      <w:r>
        <w:t>pentru</w:t>
      </w:r>
      <w:proofErr w:type="spellEnd"/>
      <w:r>
        <w:t xml:space="preserve"> o </w:t>
      </w:r>
      <w:proofErr w:type="spellStart"/>
      <w:r>
        <w:t>suprafață</w:t>
      </w:r>
      <w:proofErr w:type="spellEnd"/>
      <w:r>
        <w:t xml:space="preserve"> de 6 </w:t>
      </w:r>
      <w:proofErr w:type="spellStart"/>
      <w:r>
        <w:t>mp</w:t>
      </w:r>
      <w:proofErr w:type="spellEnd"/>
      <w:r>
        <w:t xml:space="preserve"> (</w:t>
      </w:r>
      <w:proofErr w:type="spellStart"/>
      <w:r>
        <w:t>câte</w:t>
      </w:r>
      <w:proofErr w:type="spellEnd"/>
      <w:r>
        <w:t xml:space="preserve"> 1 </w:t>
      </w:r>
      <w:proofErr w:type="spellStart"/>
      <w:r>
        <w:t>mp</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stâlp</w:t>
      </w:r>
      <w:proofErr w:type="spellEnd"/>
      <w:r>
        <w:t xml:space="preserve">), din </w:t>
      </w:r>
      <w:proofErr w:type="spellStart"/>
      <w:r>
        <w:t>domeniul</w:t>
      </w:r>
      <w:proofErr w:type="spellEnd"/>
      <w:r>
        <w:t xml:space="preserve"> public al </w:t>
      </w:r>
      <w:proofErr w:type="spellStart"/>
      <w:r>
        <w:t>comunei</w:t>
      </w:r>
      <w:proofErr w:type="spellEnd"/>
      <w:r>
        <w:t xml:space="preserve"> </w:t>
      </w:r>
      <w:proofErr w:type="spellStart"/>
      <w:r>
        <w:t>Ocoliș</w:t>
      </w:r>
      <w:proofErr w:type="spellEnd"/>
      <w:r>
        <w:t xml:space="preserve"> pe o </w:t>
      </w:r>
      <w:proofErr w:type="spellStart"/>
      <w:r>
        <w:t>durată</w:t>
      </w:r>
      <w:proofErr w:type="spellEnd"/>
      <w:r>
        <w:t xml:space="preserve"> de 10 ani, </w:t>
      </w:r>
      <w:proofErr w:type="spellStart"/>
      <w:r>
        <w:t>pentru</w:t>
      </w:r>
      <w:proofErr w:type="spellEnd"/>
      <w:r>
        <w:t xml:space="preserve"> </w:t>
      </w:r>
      <w:proofErr w:type="spellStart"/>
      <w:proofErr w:type="gramStart"/>
      <w:r>
        <w:t>echipamente</w:t>
      </w:r>
      <w:proofErr w:type="spellEnd"/>
      <w:r>
        <w:t xml:space="preserve"> ,</w:t>
      </w:r>
      <w:proofErr w:type="gramEnd"/>
      <w:r>
        <w:t xml:space="preserve"> </w:t>
      </w:r>
      <w:proofErr w:type="spellStart"/>
      <w:r>
        <w:t>respectiv</w:t>
      </w:r>
      <w:proofErr w:type="spellEnd"/>
      <w:r>
        <w:t xml:space="preserve"> </w:t>
      </w:r>
      <w:proofErr w:type="spellStart"/>
      <w:r>
        <w:t>pentru</w:t>
      </w:r>
      <w:proofErr w:type="spellEnd"/>
      <w:r>
        <w:t xml:space="preserve"> </w:t>
      </w:r>
      <w:proofErr w:type="spellStart"/>
      <w:r>
        <w:t>drumul</w:t>
      </w:r>
      <w:proofErr w:type="spellEnd"/>
      <w:r>
        <w:t xml:space="preserve"> de </w:t>
      </w:r>
      <w:proofErr w:type="spellStart"/>
      <w:proofErr w:type="gramStart"/>
      <w:r>
        <w:t>acces</w:t>
      </w:r>
      <w:proofErr w:type="spellEnd"/>
      <w:r>
        <w:t xml:space="preserve"> ,</w:t>
      </w:r>
      <w:proofErr w:type="gramEnd"/>
      <w:r>
        <w:t xml:space="preserve"> </w:t>
      </w:r>
      <w:proofErr w:type="spellStart"/>
      <w:r>
        <w:t>pentru</w:t>
      </w:r>
      <w:proofErr w:type="spellEnd"/>
      <w:r>
        <w:t xml:space="preserve"> </w:t>
      </w:r>
      <w:proofErr w:type="spellStart"/>
      <w:r>
        <w:t>implementarea</w:t>
      </w:r>
      <w:proofErr w:type="spellEnd"/>
      <w:r>
        <w:t xml:space="preserve"> </w:t>
      </w:r>
      <w:proofErr w:type="spellStart"/>
      <w:proofErr w:type="gramStart"/>
      <w:r>
        <w:t>proiectului</w:t>
      </w:r>
      <w:proofErr w:type="spellEnd"/>
      <w:r>
        <w:t xml:space="preserve"> ”</w:t>
      </w:r>
      <w:proofErr w:type="gramEnd"/>
      <w:r>
        <w:t xml:space="preserve"> INSTALAREA PUNCTELOR LOCALE DE ACCES ÎN BANDĂ LARGĂ ÎN JUDEȚUL </w:t>
      </w:r>
      <w:proofErr w:type="gramStart"/>
      <w:r>
        <w:t>ALBA ,</w:t>
      </w:r>
      <w:proofErr w:type="gramEnd"/>
      <w:r>
        <w:t xml:space="preserve"> U.A.T OCOLIȘ, LOCALITĂȚILE OCOLIȘ, LUNCA LARGĂ, </w:t>
      </w:r>
      <w:proofErr w:type="gramStart"/>
      <w:r>
        <w:t>RUNC ,</w:t>
      </w:r>
      <w:proofErr w:type="gramEnd"/>
      <w:r>
        <w:t xml:space="preserve"> VIDOLM”. </w:t>
      </w:r>
    </w:p>
    <w:p w14:paraId="22AC25EA" w14:textId="77777777" w:rsidR="008D4996" w:rsidRDefault="008D4996" w:rsidP="008D4996">
      <w:r>
        <w:tab/>
      </w:r>
      <w:proofErr w:type="spellStart"/>
      <w:r>
        <w:t>Având</w:t>
      </w:r>
      <w:proofErr w:type="spellEnd"/>
      <w:r>
        <w:t xml:space="preserve"> </w:t>
      </w:r>
      <w:proofErr w:type="spellStart"/>
      <w:r>
        <w:t>în</w:t>
      </w:r>
      <w:proofErr w:type="spellEnd"/>
      <w:r>
        <w:t xml:space="preserve"> </w:t>
      </w:r>
      <w:proofErr w:type="spellStart"/>
      <w:r>
        <w:t>vedere</w:t>
      </w:r>
      <w:proofErr w:type="spellEnd"/>
      <w:r>
        <w:t>:</w:t>
      </w:r>
    </w:p>
    <w:p w14:paraId="41373748" w14:textId="77777777" w:rsidR="008D4996" w:rsidRDefault="008D4996" w:rsidP="008D4996">
      <w:pPr>
        <w:jc w:val="both"/>
      </w:pPr>
      <w:r>
        <w:t>-</w:t>
      </w:r>
      <w:proofErr w:type="spellStart"/>
      <w:r>
        <w:t>solicitarea</w:t>
      </w:r>
      <w:proofErr w:type="spellEnd"/>
      <w:r>
        <w:t xml:space="preserve"> </w:t>
      </w:r>
      <w:proofErr w:type="spellStart"/>
      <w:r>
        <w:t>subscrisei</w:t>
      </w:r>
      <w:proofErr w:type="spellEnd"/>
      <w:r>
        <w:t xml:space="preserve"> NETWORG INNOVATION </w:t>
      </w:r>
      <w:proofErr w:type="gramStart"/>
      <w:r>
        <w:t>FUTURE  S.R.L.</w:t>
      </w:r>
      <w:proofErr w:type="gramEnd"/>
      <w:r>
        <w:t xml:space="preserve">, </w:t>
      </w:r>
      <w:proofErr w:type="spellStart"/>
      <w:r>
        <w:t>prin</w:t>
      </w:r>
      <w:proofErr w:type="spellEnd"/>
      <w:r>
        <w:t xml:space="preserve"> </w:t>
      </w:r>
      <w:proofErr w:type="spellStart"/>
      <w:r>
        <w:t>împuternicit</w:t>
      </w:r>
      <w:proofErr w:type="spellEnd"/>
      <w:r>
        <w:t xml:space="preserve"> SC Gauss S.R.L., </w:t>
      </w:r>
      <w:proofErr w:type="spellStart"/>
      <w:r>
        <w:t>înregistrată</w:t>
      </w:r>
      <w:proofErr w:type="spellEnd"/>
      <w:r>
        <w:t xml:space="preserve"> la </w:t>
      </w:r>
      <w:proofErr w:type="spellStart"/>
      <w:r>
        <w:t>Primăria</w:t>
      </w:r>
      <w:proofErr w:type="spellEnd"/>
      <w:r>
        <w:t xml:space="preserve"> </w:t>
      </w:r>
      <w:proofErr w:type="spellStart"/>
      <w:r>
        <w:t>comunei</w:t>
      </w:r>
      <w:proofErr w:type="spellEnd"/>
      <w:r>
        <w:t xml:space="preserve"> </w:t>
      </w:r>
      <w:proofErr w:type="spellStart"/>
      <w:r>
        <w:t>oCOLIȘ</w:t>
      </w:r>
      <w:proofErr w:type="spellEnd"/>
      <w:r>
        <w:t xml:space="preserve"> sub nr. 2746 /10.11.2025 </w:t>
      </w:r>
      <w:proofErr w:type="spellStart"/>
      <w:r>
        <w:t>privind</w:t>
      </w:r>
      <w:proofErr w:type="spellEnd"/>
      <w:r>
        <w:t xml:space="preserve"> </w:t>
      </w:r>
      <w:proofErr w:type="spellStart"/>
      <w:r>
        <w:t>acordarea</w:t>
      </w:r>
      <w:proofErr w:type="spellEnd"/>
      <w:r>
        <w:t xml:space="preserve"> </w:t>
      </w:r>
      <w:proofErr w:type="spellStart"/>
      <w:r>
        <w:t>dreptului</w:t>
      </w:r>
      <w:proofErr w:type="spellEnd"/>
      <w:r>
        <w:t xml:space="preserve"> de </w:t>
      </w:r>
      <w:proofErr w:type="spellStart"/>
      <w:r>
        <w:t>acces</w:t>
      </w:r>
      <w:proofErr w:type="spellEnd"/>
      <w:r>
        <w:t xml:space="preserve"> </w:t>
      </w:r>
      <w:proofErr w:type="spellStart"/>
      <w:r>
        <w:t>gratuit</w:t>
      </w:r>
      <w:proofErr w:type="spellEnd"/>
      <w:r>
        <w:t xml:space="preserve"> la o </w:t>
      </w:r>
      <w:proofErr w:type="spellStart"/>
      <w:r>
        <w:t>suprafață</w:t>
      </w:r>
      <w:proofErr w:type="spellEnd"/>
      <w:r>
        <w:t xml:space="preserve"> de </w:t>
      </w:r>
      <w:proofErr w:type="spellStart"/>
      <w:r>
        <w:t>teren</w:t>
      </w:r>
      <w:proofErr w:type="spellEnd"/>
      <w:r>
        <w:t xml:space="preserve"> de 6 </w:t>
      </w:r>
      <w:proofErr w:type="spellStart"/>
      <w:r>
        <w:t>mp</w:t>
      </w:r>
      <w:proofErr w:type="spellEnd"/>
      <w:r>
        <w:t xml:space="preserve"> </w:t>
      </w:r>
      <w:r w:rsidRPr="00FA1738">
        <w:t>(</w:t>
      </w:r>
      <w:proofErr w:type="spellStart"/>
      <w:r w:rsidRPr="00FA1738">
        <w:t>câte</w:t>
      </w:r>
      <w:proofErr w:type="spellEnd"/>
      <w:r w:rsidRPr="00FA1738">
        <w:t xml:space="preserve"> 1 </w:t>
      </w:r>
      <w:proofErr w:type="spellStart"/>
      <w:r w:rsidRPr="00FA1738">
        <w:t>mp</w:t>
      </w:r>
      <w:proofErr w:type="spellEnd"/>
      <w:r w:rsidRPr="00FA1738">
        <w:t xml:space="preserve"> </w:t>
      </w:r>
      <w:proofErr w:type="spellStart"/>
      <w:r w:rsidRPr="00FA1738">
        <w:t>pentru</w:t>
      </w:r>
      <w:proofErr w:type="spellEnd"/>
      <w:r w:rsidRPr="00FA1738">
        <w:t xml:space="preserve"> </w:t>
      </w:r>
      <w:proofErr w:type="spellStart"/>
      <w:r w:rsidRPr="00FA1738">
        <w:t>fiecare</w:t>
      </w:r>
      <w:proofErr w:type="spellEnd"/>
      <w:r w:rsidRPr="00FA1738">
        <w:t xml:space="preserve"> </w:t>
      </w:r>
      <w:proofErr w:type="spellStart"/>
      <w:r w:rsidRPr="00FA1738">
        <w:t>stâlp</w:t>
      </w:r>
      <w:proofErr w:type="spellEnd"/>
      <w:r w:rsidRPr="00FA1738">
        <w:t>)</w:t>
      </w:r>
      <w:r>
        <w:t xml:space="preserve">, </w:t>
      </w:r>
      <w:proofErr w:type="spellStart"/>
      <w:r>
        <w:t>pentru</w:t>
      </w:r>
      <w:proofErr w:type="spellEnd"/>
      <w:r>
        <w:t xml:space="preserve"> o </w:t>
      </w:r>
      <w:proofErr w:type="spellStart"/>
      <w:r>
        <w:t>perioadă</w:t>
      </w:r>
      <w:proofErr w:type="spellEnd"/>
      <w:r>
        <w:t xml:space="preserve"> de 10 ani, </w:t>
      </w:r>
      <w:proofErr w:type="spellStart"/>
      <w:r w:rsidRPr="00FA1738">
        <w:t>pentru</w:t>
      </w:r>
      <w:proofErr w:type="spellEnd"/>
      <w:r w:rsidRPr="00FA1738">
        <w:t xml:space="preserve"> </w:t>
      </w:r>
      <w:proofErr w:type="spellStart"/>
      <w:r w:rsidRPr="00FA1738">
        <w:t>echipamente</w:t>
      </w:r>
      <w:proofErr w:type="spellEnd"/>
      <w:r w:rsidRPr="00FA1738">
        <w:t xml:space="preserve"> , </w:t>
      </w:r>
      <w:proofErr w:type="spellStart"/>
      <w:r w:rsidRPr="00FA1738">
        <w:t>respectiv</w:t>
      </w:r>
      <w:proofErr w:type="spellEnd"/>
      <w:r w:rsidRPr="00FA1738">
        <w:t xml:space="preserve"> </w:t>
      </w:r>
      <w:proofErr w:type="spellStart"/>
      <w:r w:rsidRPr="00FA1738">
        <w:t>pentru</w:t>
      </w:r>
      <w:proofErr w:type="spellEnd"/>
      <w:r w:rsidRPr="00FA1738">
        <w:t xml:space="preserve"> </w:t>
      </w:r>
      <w:proofErr w:type="spellStart"/>
      <w:r w:rsidRPr="00FA1738">
        <w:t>drumul</w:t>
      </w:r>
      <w:proofErr w:type="spellEnd"/>
      <w:r w:rsidRPr="00FA1738">
        <w:t xml:space="preserve"> de </w:t>
      </w:r>
      <w:proofErr w:type="spellStart"/>
      <w:r w:rsidRPr="00FA1738">
        <w:t>acces</w:t>
      </w:r>
      <w:proofErr w:type="spellEnd"/>
      <w:r w:rsidRPr="00FA1738">
        <w:t xml:space="preserve"> , </w:t>
      </w:r>
      <w:r>
        <w:t xml:space="preserve">din </w:t>
      </w:r>
      <w:proofErr w:type="spellStart"/>
      <w:r>
        <w:t>terenul</w:t>
      </w:r>
      <w:proofErr w:type="spellEnd"/>
      <w:r>
        <w:t xml:space="preserve"> </w:t>
      </w:r>
      <w:proofErr w:type="spellStart"/>
      <w:r>
        <w:t>identificat</w:t>
      </w:r>
      <w:proofErr w:type="spellEnd"/>
      <w:r>
        <w:t xml:space="preserve"> ca </w:t>
      </w:r>
      <w:proofErr w:type="spellStart"/>
      <w:r>
        <w:t>fiind</w:t>
      </w:r>
      <w:proofErr w:type="spellEnd"/>
      <w:r>
        <w:t xml:space="preserve"> </w:t>
      </w:r>
      <w:proofErr w:type="spellStart"/>
      <w:r>
        <w:t>situat</w:t>
      </w:r>
      <w:proofErr w:type="spellEnd"/>
      <w:r>
        <w:t xml:space="preserve"> </w:t>
      </w:r>
      <w:proofErr w:type="spellStart"/>
      <w:r>
        <w:t>în</w:t>
      </w:r>
      <w:proofErr w:type="spellEnd"/>
      <w:r>
        <w:t xml:space="preserve"> </w:t>
      </w:r>
      <w:proofErr w:type="spellStart"/>
      <w:r>
        <w:t>localitățile</w:t>
      </w:r>
      <w:proofErr w:type="spellEnd"/>
      <w:r>
        <w:t xml:space="preserve"> </w:t>
      </w:r>
      <w:proofErr w:type="spellStart"/>
      <w:r>
        <w:t>Ocoliș</w:t>
      </w:r>
      <w:proofErr w:type="spellEnd"/>
      <w:r>
        <w:t xml:space="preserve">, </w:t>
      </w:r>
      <w:proofErr w:type="spellStart"/>
      <w:r>
        <w:t>Lunca</w:t>
      </w:r>
      <w:proofErr w:type="spellEnd"/>
      <w:r>
        <w:t xml:space="preserve"> </w:t>
      </w:r>
      <w:proofErr w:type="spellStart"/>
      <w:r>
        <w:t>Largă</w:t>
      </w:r>
      <w:proofErr w:type="spellEnd"/>
      <w:r>
        <w:t xml:space="preserve">, </w:t>
      </w:r>
      <w:proofErr w:type="spellStart"/>
      <w:r>
        <w:t>Runc</w:t>
      </w:r>
      <w:proofErr w:type="spellEnd"/>
      <w:r>
        <w:t xml:space="preserve"> </w:t>
      </w:r>
      <w:proofErr w:type="spellStart"/>
      <w:r>
        <w:t>și</w:t>
      </w:r>
      <w:proofErr w:type="spellEnd"/>
      <w:r>
        <w:t xml:space="preserve"> </w:t>
      </w:r>
      <w:proofErr w:type="spellStart"/>
      <w:r>
        <w:t>Vidolm</w:t>
      </w:r>
      <w:proofErr w:type="spellEnd"/>
      <w:r>
        <w:t xml:space="preserve"> destinate </w:t>
      </w:r>
      <w:proofErr w:type="spellStart"/>
      <w:r>
        <w:t>construirii</w:t>
      </w:r>
      <w:proofErr w:type="spellEnd"/>
      <w:r>
        <w:t xml:space="preserve"> </w:t>
      </w:r>
      <w:proofErr w:type="spellStart"/>
      <w:r>
        <w:t>și</w:t>
      </w:r>
      <w:proofErr w:type="spellEnd"/>
      <w:r>
        <w:t xml:space="preserve"> </w:t>
      </w:r>
      <w:proofErr w:type="spellStart"/>
      <w:r>
        <w:t>funcționării</w:t>
      </w:r>
      <w:proofErr w:type="spellEnd"/>
      <w:r>
        <w:t xml:space="preserve"> </w:t>
      </w:r>
      <w:proofErr w:type="spellStart"/>
      <w:r>
        <w:t>unui</w:t>
      </w:r>
      <w:proofErr w:type="spellEnd"/>
      <w:r>
        <w:t xml:space="preserve"> </w:t>
      </w:r>
      <w:proofErr w:type="spellStart"/>
      <w:r>
        <w:t>Punct</w:t>
      </w:r>
      <w:proofErr w:type="spellEnd"/>
      <w:r>
        <w:t xml:space="preserve"> Local de </w:t>
      </w:r>
      <w:proofErr w:type="spellStart"/>
      <w:r>
        <w:t>Acces</w:t>
      </w:r>
      <w:proofErr w:type="spellEnd"/>
      <w:r>
        <w:t xml:space="preserve"> </w:t>
      </w:r>
      <w:proofErr w:type="spellStart"/>
      <w:r>
        <w:t>în</w:t>
      </w:r>
      <w:proofErr w:type="spellEnd"/>
      <w:r>
        <w:t xml:space="preserve"> </w:t>
      </w:r>
      <w:proofErr w:type="spellStart"/>
      <w:r>
        <w:t>Bandă</w:t>
      </w:r>
      <w:proofErr w:type="spellEnd"/>
      <w:r>
        <w:t xml:space="preserve"> </w:t>
      </w:r>
      <w:proofErr w:type="spellStart"/>
      <w:r>
        <w:t>Largă</w:t>
      </w:r>
      <w:proofErr w:type="spellEnd"/>
      <w:r>
        <w:t xml:space="preserve"> (PLABL),  </w:t>
      </w:r>
      <w:proofErr w:type="spellStart"/>
      <w:r w:rsidRPr="00FA1738">
        <w:t>pentru</w:t>
      </w:r>
      <w:proofErr w:type="spellEnd"/>
      <w:r w:rsidRPr="00FA1738">
        <w:t xml:space="preserve"> </w:t>
      </w:r>
      <w:proofErr w:type="spellStart"/>
      <w:r w:rsidRPr="00FA1738">
        <w:t>implementarea</w:t>
      </w:r>
      <w:proofErr w:type="spellEnd"/>
      <w:r w:rsidRPr="00FA1738">
        <w:t xml:space="preserve"> </w:t>
      </w:r>
      <w:proofErr w:type="spellStart"/>
      <w:r w:rsidRPr="00FA1738">
        <w:t>proiectului</w:t>
      </w:r>
      <w:proofErr w:type="spellEnd"/>
      <w:r w:rsidRPr="00FA1738">
        <w:t xml:space="preserve"> ” INSTALAREA PUNCTELOR LOCALE DE ACCES ÎN BANDĂ LARGĂ ÎN JUDEȚUL ALBA , U.A.T OCOLIȘ, LOCALITĂȚILE OCOLIȘ, LUNCA LARGĂ, RUNC , VIDOLM”.</w:t>
      </w:r>
    </w:p>
    <w:p w14:paraId="2A9B4C7A" w14:textId="494DC29B" w:rsidR="008D4996" w:rsidRDefault="008D4996" w:rsidP="008D4996">
      <w:pPr>
        <w:jc w:val="both"/>
      </w:pPr>
      <w:r>
        <w:t>-</w:t>
      </w:r>
      <w:proofErr w:type="spellStart"/>
      <w:r>
        <w:t>referatul</w:t>
      </w:r>
      <w:proofErr w:type="spellEnd"/>
      <w:r>
        <w:t xml:space="preserve"> de </w:t>
      </w:r>
      <w:proofErr w:type="spellStart"/>
      <w:r>
        <w:t>aprobare</w:t>
      </w:r>
      <w:proofErr w:type="spellEnd"/>
      <w:r>
        <w:t xml:space="preserve"> al </w:t>
      </w:r>
      <w:proofErr w:type="spellStart"/>
      <w:r>
        <w:t>proiectului</w:t>
      </w:r>
      <w:proofErr w:type="spellEnd"/>
      <w:r>
        <w:t xml:space="preserve"> de </w:t>
      </w:r>
      <w:proofErr w:type="spellStart"/>
      <w:r>
        <w:t>hotarare</w:t>
      </w:r>
      <w:proofErr w:type="spellEnd"/>
      <w:r>
        <w:t xml:space="preserve"> </w:t>
      </w:r>
      <w:proofErr w:type="spellStart"/>
      <w:r>
        <w:t>înregistrat</w:t>
      </w:r>
      <w:proofErr w:type="spellEnd"/>
      <w:r>
        <w:t xml:space="preserve"> cu nr. 2785/13.11.2025, al </w:t>
      </w:r>
      <w:proofErr w:type="spellStart"/>
      <w:r>
        <w:t>primarului</w:t>
      </w:r>
      <w:proofErr w:type="spellEnd"/>
      <w:r>
        <w:t xml:space="preserve"> </w:t>
      </w:r>
      <w:proofErr w:type="spellStart"/>
      <w:r>
        <w:t>comunei</w:t>
      </w:r>
      <w:proofErr w:type="spellEnd"/>
      <w:r>
        <w:t xml:space="preserve"> </w:t>
      </w:r>
      <w:proofErr w:type="spellStart"/>
      <w:proofErr w:type="gramStart"/>
      <w:r>
        <w:t>Ocoliș</w:t>
      </w:r>
      <w:proofErr w:type="spellEnd"/>
      <w:r>
        <w:t xml:space="preserve"> ;</w:t>
      </w:r>
      <w:proofErr w:type="gramEnd"/>
    </w:p>
    <w:p w14:paraId="7E50A49D" w14:textId="32459A47" w:rsidR="008D4996" w:rsidRDefault="008D4996" w:rsidP="008D4996">
      <w:pPr>
        <w:jc w:val="both"/>
      </w:pPr>
      <w:r>
        <w:t>-</w:t>
      </w:r>
      <w:proofErr w:type="spellStart"/>
      <w:r>
        <w:t>Referatul</w:t>
      </w:r>
      <w:proofErr w:type="spellEnd"/>
      <w:r>
        <w:t xml:space="preserve"> </w:t>
      </w:r>
      <w:proofErr w:type="spellStart"/>
      <w:r>
        <w:t>compartimentului</w:t>
      </w:r>
      <w:proofErr w:type="spellEnd"/>
      <w:r>
        <w:t xml:space="preserve"> de </w:t>
      </w:r>
      <w:proofErr w:type="spellStart"/>
      <w:proofErr w:type="gramStart"/>
      <w:r>
        <w:t>specialitate</w:t>
      </w:r>
      <w:proofErr w:type="spellEnd"/>
      <w:r>
        <w:t xml:space="preserve">  </w:t>
      </w:r>
      <w:proofErr w:type="spellStart"/>
      <w:r>
        <w:t>înregistrat</w:t>
      </w:r>
      <w:proofErr w:type="spellEnd"/>
      <w:proofErr w:type="gramEnd"/>
      <w:r>
        <w:t xml:space="preserve"> cu nr. </w:t>
      </w:r>
      <w:r>
        <w:t>2786</w:t>
      </w:r>
      <w:r>
        <w:t xml:space="preserve"> /</w:t>
      </w:r>
      <w:r>
        <w:t>13.11.</w:t>
      </w:r>
      <w:r>
        <w:t xml:space="preserve"> 2025; </w:t>
      </w:r>
    </w:p>
    <w:p w14:paraId="76C8049B" w14:textId="77777777" w:rsidR="008D4996" w:rsidRDefault="008D4996" w:rsidP="008D4996">
      <w:pPr>
        <w:jc w:val="both"/>
      </w:pPr>
      <w:r>
        <w:t xml:space="preserve">- Rapoartele de </w:t>
      </w:r>
      <w:proofErr w:type="spellStart"/>
      <w:r>
        <w:t>avizare</w:t>
      </w:r>
      <w:proofErr w:type="spellEnd"/>
      <w:r>
        <w:t xml:space="preserve"> ale </w:t>
      </w:r>
      <w:proofErr w:type="spellStart"/>
      <w:r>
        <w:t>comisiilor</w:t>
      </w:r>
      <w:proofErr w:type="spellEnd"/>
      <w:r>
        <w:t xml:space="preserve"> de </w:t>
      </w:r>
      <w:proofErr w:type="spellStart"/>
      <w:r>
        <w:t>specialitate</w:t>
      </w:r>
      <w:proofErr w:type="spellEnd"/>
      <w:r>
        <w:t xml:space="preserve"> din </w:t>
      </w:r>
      <w:proofErr w:type="spellStart"/>
      <w:r>
        <w:t>cadrul</w:t>
      </w:r>
      <w:proofErr w:type="spellEnd"/>
      <w:r>
        <w:t xml:space="preserve"> </w:t>
      </w:r>
      <w:proofErr w:type="spellStart"/>
      <w:r>
        <w:t>Consiliului</w:t>
      </w:r>
      <w:proofErr w:type="spellEnd"/>
      <w:r>
        <w:t xml:space="preserve"> Local al </w:t>
      </w:r>
      <w:proofErr w:type="spellStart"/>
      <w:r>
        <w:t>comunei</w:t>
      </w:r>
      <w:proofErr w:type="spellEnd"/>
      <w:r>
        <w:t xml:space="preserve"> </w:t>
      </w:r>
      <w:proofErr w:type="spellStart"/>
      <w:proofErr w:type="gramStart"/>
      <w:r>
        <w:t>Ocoliș</w:t>
      </w:r>
      <w:proofErr w:type="spellEnd"/>
      <w:r>
        <w:t xml:space="preserve"> ;</w:t>
      </w:r>
      <w:proofErr w:type="gramEnd"/>
      <w:r>
        <w:t xml:space="preserve"> </w:t>
      </w:r>
    </w:p>
    <w:p w14:paraId="7265ABF6" w14:textId="77777777" w:rsidR="008D4996" w:rsidRPr="00717625" w:rsidRDefault="008D4996" w:rsidP="008D4996">
      <w:pPr>
        <w:spacing w:after="5" w:line="250" w:lineRule="auto"/>
        <w:ind w:left="43" w:right="14" w:firstLine="665"/>
        <w:jc w:val="both"/>
        <w:rPr>
          <w:color w:val="000000"/>
          <w:kern w:val="2"/>
          <w:sz w:val="22"/>
          <w:lang w:val="ro-RO" w:eastAsia="ro-RO"/>
          <w14:ligatures w14:val="standardContextual"/>
        </w:rPr>
      </w:pPr>
      <w:r w:rsidRPr="00717625">
        <w:rPr>
          <w:color w:val="000000"/>
          <w:kern w:val="2"/>
          <w:sz w:val="22"/>
          <w:lang w:val="ro-RO" w:eastAsia="ro-RO"/>
          <w14:ligatures w14:val="standardContextual"/>
        </w:rPr>
        <w:t>În conformitate cu prevederile Legii nr. 159/2016 privind regimul infrastructurii fizice a rețelelor de comunicații electronice, precum și pentru stabilirea unor măsuri pentru reducerea costului instalării rețelelor de comunicații electronice, cu modificările și completările ulterioare, ale Deciziei ANCOM nr.</w:t>
      </w:r>
      <w:r>
        <w:rPr>
          <w:color w:val="000000"/>
          <w:kern w:val="2"/>
          <w:sz w:val="22"/>
          <w:lang w:val="ro-RO" w:eastAsia="ro-RO"/>
          <w14:ligatures w14:val="standardContextual"/>
        </w:rPr>
        <w:t xml:space="preserve"> </w:t>
      </w:r>
      <w:r w:rsidRPr="00717625">
        <w:rPr>
          <w:color w:val="000000"/>
          <w:kern w:val="2"/>
          <w:sz w:val="22"/>
          <w:lang w:val="ro-RO" w:eastAsia="ro-RO"/>
          <w14:ligatures w14:val="standardContextual"/>
        </w:rPr>
        <w:t xml:space="preserve">997/2018 privind tarifele maxime care pot fi percepute pentru exercitarea dreptului de acces pe, deasupra, în sau sub imobilele proprietate publică, cu modificările și completările ulterioare, </w:t>
      </w:r>
      <w:r w:rsidRPr="00717625">
        <w:rPr>
          <w:color w:val="000000"/>
          <w:kern w:val="2"/>
          <w:sz w:val="22"/>
          <w:lang w:val="ro-RO" w:eastAsia="ro-RO"/>
          <w14:ligatures w14:val="standardContextual"/>
        </w:rPr>
        <w:lastRenderedPageBreak/>
        <w:t>ale art.</w:t>
      </w:r>
      <w:r>
        <w:rPr>
          <w:color w:val="000000"/>
          <w:kern w:val="2"/>
          <w:sz w:val="22"/>
          <w:lang w:val="ro-RO" w:eastAsia="ro-RO"/>
          <w14:ligatures w14:val="standardContextual"/>
        </w:rPr>
        <w:t xml:space="preserve"> </w:t>
      </w:r>
      <w:r w:rsidRPr="00717625">
        <w:rPr>
          <w:color w:val="000000"/>
          <w:kern w:val="2"/>
          <w:sz w:val="22"/>
          <w:lang w:val="ro-RO" w:eastAsia="ro-RO"/>
          <w14:ligatures w14:val="standardContextual"/>
        </w:rPr>
        <w:t>7 alin.(13), din Legea nr. 52/2003 privind transparența decizională în administrația publică, cu modificările și completările ulterioare;</w:t>
      </w:r>
    </w:p>
    <w:p w14:paraId="4182EDBC" w14:textId="77777777" w:rsidR="008D4996" w:rsidRPr="00717625" w:rsidRDefault="008D4996" w:rsidP="008D4996">
      <w:pPr>
        <w:spacing w:after="231" w:line="250" w:lineRule="auto"/>
        <w:ind w:left="43" w:right="14" w:firstLine="665"/>
        <w:jc w:val="both"/>
        <w:rPr>
          <w:color w:val="000000"/>
          <w:kern w:val="2"/>
          <w:sz w:val="22"/>
          <w:lang w:val="ro-RO" w:eastAsia="ro-RO"/>
          <w14:ligatures w14:val="standardContextual"/>
        </w:rPr>
      </w:pPr>
      <w:r w:rsidRPr="00717625">
        <w:rPr>
          <w:color w:val="000000"/>
          <w:kern w:val="2"/>
          <w:sz w:val="22"/>
          <w:lang w:val="ro-RO" w:eastAsia="ro-RO"/>
          <w14:ligatures w14:val="standardContextual"/>
        </w:rPr>
        <w:t xml:space="preserve">În temeiul prevederilor art. 129, alin. (2), </w:t>
      </w:r>
      <w:proofErr w:type="spellStart"/>
      <w:r w:rsidRPr="00717625">
        <w:rPr>
          <w:color w:val="000000"/>
          <w:kern w:val="2"/>
          <w:sz w:val="22"/>
          <w:lang w:val="ro-RO" w:eastAsia="ro-RO"/>
          <w14:ligatures w14:val="standardContextual"/>
        </w:rPr>
        <w:t>lit.c</w:t>
      </w:r>
      <w:proofErr w:type="spellEnd"/>
      <w:r w:rsidRPr="00717625">
        <w:rPr>
          <w:color w:val="000000"/>
          <w:kern w:val="2"/>
          <w:sz w:val="22"/>
          <w:lang w:val="ro-RO" w:eastAsia="ro-RO"/>
          <w14:ligatures w14:val="standardContextual"/>
        </w:rPr>
        <w:t xml:space="preserve">) și alin. (6), </w:t>
      </w:r>
      <w:proofErr w:type="spellStart"/>
      <w:r w:rsidRPr="00717625">
        <w:rPr>
          <w:color w:val="000000"/>
          <w:kern w:val="2"/>
          <w:sz w:val="22"/>
          <w:lang w:val="ro-RO" w:eastAsia="ro-RO"/>
          <w14:ligatures w14:val="standardContextual"/>
        </w:rPr>
        <w:t>lit.a</w:t>
      </w:r>
      <w:proofErr w:type="spellEnd"/>
      <w:r w:rsidRPr="00717625">
        <w:rPr>
          <w:color w:val="000000"/>
          <w:kern w:val="2"/>
          <w:sz w:val="22"/>
          <w:lang w:val="ro-RO" w:eastAsia="ro-RO"/>
          <w14:ligatures w14:val="standardContextual"/>
        </w:rPr>
        <w:t xml:space="preserve">), art. 196, alin. (l), </w:t>
      </w:r>
      <w:proofErr w:type="spellStart"/>
      <w:r w:rsidRPr="00717625">
        <w:rPr>
          <w:color w:val="000000"/>
          <w:kern w:val="2"/>
          <w:sz w:val="22"/>
          <w:lang w:val="ro-RO" w:eastAsia="ro-RO"/>
          <w14:ligatures w14:val="standardContextual"/>
        </w:rPr>
        <w:t>lit.a</w:t>
      </w:r>
      <w:proofErr w:type="spellEnd"/>
      <w:r w:rsidRPr="00717625">
        <w:rPr>
          <w:color w:val="000000"/>
          <w:kern w:val="2"/>
          <w:sz w:val="22"/>
          <w:lang w:val="ro-RO" w:eastAsia="ro-RO"/>
          <w14:ligatures w14:val="standardContextual"/>
        </w:rPr>
        <w:t xml:space="preserve">) și art. 243, alin. (l), </w:t>
      </w:r>
      <w:proofErr w:type="spellStart"/>
      <w:r w:rsidRPr="00717625">
        <w:rPr>
          <w:color w:val="000000"/>
          <w:kern w:val="2"/>
          <w:sz w:val="22"/>
          <w:lang w:val="ro-RO" w:eastAsia="ro-RO"/>
          <w14:ligatures w14:val="standardContextual"/>
        </w:rPr>
        <w:t>lit.a</w:t>
      </w:r>
      <w:proofErr w:type="spellEnd"/>
      <w:r w:rsidRPr="00717625">
        <w:rPr>
          <w:color w:val="000000"/>
          <w:kern w:val="2"/>
          <w:sz w:val="22"/>
          <w:lang w:val="ro-RO" w:eastAsia="ro-RO"/>
          <w14:ligatures w14:val="standardContextual"/>
        </w:rPr>
        <w:t>) din Ordonanța de Urgență a Guvernului nr.57/2019 privind Codul Administrativ, cu modificările și completările ulterioare,</w:t>
      </w:r>
    </w:p>
    <w:p w14:paraId="56E71864" w14:textId="77777777" w:rsidR="008D4996" w:rsidRPr="008D4996" w:rsidRDefault="008D4996" w:rsidP="008D4996">
      <w:pPr>
        <w:jc w:val="center"/>
        <w:rPr>
          <w:b/>
          <w:bCs/>
        </w:rPr>
      </w:pPr>
      <w:r w:rsidRPr="008D4996">
        <w:rPr>
          <w:b/>
          <w:bCs/>
        </w:rPr>
        <w:t xml:space="preserve">H o t ă </w:t>
      </w:r>
      <w:proofErr w:type="spellStart"/>
      <w:r w:rsidRPr="008D4996">
        <w:rPr>
          <w:b/>
          <w:bCs/>
        </w:rPr>
        <w:t>r</w:t>
      </w:r>
      <w:proofErr w:type="spellEnd"/>
      <w:r w:rsidRPr="008D4996">
        <w:rPr>
          <w:b/>
          <w:bCs/>
        </w:rPr>
        <w:t xml:space="preserve"> ă ș t </w:t>
      </w:r>
      <w:proofErr w:type="gramStart"/>
      <w:r w:rsidRPr="008D4996">
        <w:rPr>
          <w:b/>
          <w:bCs/>
        </w:rPr>
        <w:t>e :</w:t>
      </w:r>
      <w:proofErr w:type="gramEnd"/>
      <w:r w:rsidRPr="008D4996">
        <w:rPr>
          <w:b/>
          <w:bCs/>
        </w:rPr>
        <w:t xml:space="preserve"> </w:t>
      </w:r>
    </w:p>
    <w:p w14:paraId="7A9F9F06" w14:textId="77777777" w:rsidR="008D4996" w:rsidRDefault="008D4996" w:rsidP="008D4996">
      <w:pPr>
        <w:jc w:val="center"/>
      </w:pPr>
    </w:p>
    <w:p w14:paraId="58A49C32" w14:textId="77777777" w:rsidR="008D4996" w:rsidRDefault="008D4996" w:rsidP="008D4996">
      <w:pPr>
        <w:jc w:val="both"/>
      </w:pPr>
      <w:r>
        <w:tab/>
      </w:r>
      <w:r w:rsidRPr="00717625">
        <w:rPr>
          <w:b/>
          <w:bCs/>
        </w:rPr>
        <w:t xml:space="preserve">Art. </w:t>
      </w:r>
      <w:proofErr w:type="gramStart"/>
      <w:r w:rsidRPr="00717625">
        <w:rPr>
          <w:b/>
          <w:bCs/>
        </w:rPr>
        <w:t>1</w:t>
      </w:r>
      <w:r>
        <w:t xml:space="preserve"> .</w:t>
      </w:r>
      <w:proofErr w:type="gramEnd"/>
      <w:r>
        <w:t xml:space="preserve"> Se </w:t>
      </w:r>
      <w:proofErr w:type="spellStart"/>
      <w:r>
        <w:t>acordă</w:t>
      </w:r>
      <w:proofErr w:type="spellEnd"/>
      <w:r>
        <w:t xml:space="preserve"> </w:t>
      </w:r>
      <w:proofErr w:type="spellStart"/>
      <w:r>
        <w:t>dreptul</w:t>
      </w:r>
      <w:proofErr w:type="spellEnd"/>
      <w:r>
        <w:t xml:space="preserve"> de </w:t>
      </w:r>
      <w:proofErr w:type="spellStart"/>
      <w:r>
        <w:t>acces</w:t>
      </w:r>
      <w:proofErr w:type="spellEnd"/>
      <w:r>
        <w:t xml:space="preserve"> cu </w:t>
      </w:r>
      <w:proofErr w:type="spellStart"/>
      <w:r>
        <w:t>titlu</w:t>
      </w:r>
      <w:proofErr w:type="spellEnd"/>
      <w:r>
        <w:t xml:space="preserve"> </w:t>
      </w:r>
      <w:proofErr w:type="spellStart"/>
      <w:r>
        <w:t>gratuit</w:t>
      </w:r>
      <w:proofErr w:type="spellEnd"/>
      <w:r>
        <w:t xml:space="preserve"> pe o </w:t>
      </w:r>
      <w:proofErr w:type="spellStart"/>
      <w:r>
        <w:t>perioadă</w:t>
      </w:r>
      <w:proofErr w:type="spellEnd"/>
      <w:r>
        <w:t xml:space="preserve"> de 10 ani </w:t>
      </w:r>
      <w:proofErr w:type="spellStart"/>
      <w:r>
        <w:t>asupra</w:t>
      </w:r>
      <w:proofErr w:type="spellEnd"/>
      <w:r>
        <w:t xml:space="preserve"> </w:t>
      </w:r>
      <w:proofErr w:type="spellStart"/>
      <w:r>
        <w:t>unei</w:t>
      </w:r>
      <w:proofErr w:type="spellEnd"/>
      <w:r>
        <w:t xml:space="preserve"> </w:t>
      </w:r>
      <w:proofErr w:type="spellStart"/>
      <w:r>
        <w:t>suprafețe</w:t>
      </w:r>
      <w:proofErr w:type="spellEnd"/>
      <w:r>
        <w:t xml:space="preserve"> de 6 </w:t>
      </w:r>
      <w:proofErr w:type="spellStart"/>
      <w:r>
        <w:t>mp</w:t>
      </w:r>
      <w:proofErr w:type="spellEnd"/>
      <w:r>
        <w:t xml:space="preserve"> </w:t>
      </w:r>
      <w:r w:rsidRPr="00717625">
        <w:t>(</w:t>
      </w:r>
      <w:proofErr w:type="spellStart"/>
      <w:r w:rsidRPr="00717625">
        <w:t>câte</w:t>
      </w:r>
      <w:proofErr w:type="spellEnd"/>
      <w:r w:rsidRPr="00717625">
        <w:t xml:space="preserve"> 1 </w:t>
      </w:r>
      <w:proofErr w:type="spellStart"/>
      <w:r w:rsidRPr="00717625">
        <w:t>mp</w:t>
      </w:r>
      <w:proofErr w:type="spellEnd"/>
      <w:r w:rsidRPr="00717625">
        <w:t xml:space="preserve"> </w:t>
      </w:r>
      <w:proofErr w:type="spellStart"/>
      <w:r w:rsidRPr="00717625">
        <w:t>pentru</w:t>
      </w:r>
      <w:proofErr w:type="spellEnd"/>
      <w:r w:rsidRPr="00717625">
        <w:t xml:space="preserve"> </w:t>
      </w:r>
      <w:proofErr w:type="spellStart"/>
      <w:r w:rsidRPr="00717625">
        <w:t>fiecare</w:t>
      </w:r>
      <w:proofErr w:type="spellEnd"/>
      <w:r w:rsidRPr="00717625">
        <w:t xml:space="preserve"> </w:t>
      </w:r>
      <w:proofErr w:type="spellStart"/>
      <w:r w:rsidRPr="00717625">
        <w:t>stâlp</w:t>
      </w:r>
      <w:proofErr w:type="spellEnd"/>
      <w:r w:rsidRPr="00717625">
        <w:t xml:space="preserve">), </w:t>
      </w:r>
      <w:proofErr w:type="spellStart"/>
      <w:r w:rsidRPr="00717625">
        <w:t>pentru</w:t>
      </w:r>
      <w:proofErr w:type="spellEnd"/>
      <w:r w:rsidRPr="00717625">
        <w:t xml:space="preserve"> o </w:t>
      </w:r>
      <w:proofErr w:type="spellStart"/>
      <w:r w:rsidRPr="00717625">
        <w:t>perioadă</w:t>
      </w:r>
      <w:proofErr w:type="spellEnd"/>
      <w:r w:rsidRPr="00717625">
        <w:t xml:space="preserve"> de 10 ani, </w:t>
      </w:r>
      <w:proofErr w:type="spellStart"/>
      <w:r w:rsidRPr="00717625">
        <w:t>pentru</w:t>
      </w:r>
      <w:proofErr w:type="spellEnd"/>
      <w:r w:rsidRPr="00717625">
        <w:t xml:space="preserve"> </w:t>
      </w:r>
      <w:proofErr w:type="spellStart"/>
      <w:r w:rsidRPr="00717625">
        <w:t>echipamente</w:t>
      </w:r>
      <w:proofErr w:type="spellEnd"/>
      <w:r w:rsidRPr="00717625">
        <w:t xml:space="preserve"> , </w:t>
      </w:r>
      <w:proofErr w:type="spellStart"/>
      <w:r w:rsidRPr="00717625">
        <w:t>respectiv</w:t>
      </w:r>
      <w:proofErr w:type="spellEnd"/>
      <w:r w:rsidRPr="00717625">
        <w:t xml:space="preserve"> </w:t>
      </w:r>
      <w:proofErr w:type="spellStart"/>
      <w:r w:rsidRPr="00717625">
        <w:t>pentru</w:t>
      </w:r>
      <w:proofErr w:type="spellEnd"/>
      <w:r w:rsidRPr="00717625">
        <w:t xml:space="preserve"> </w:t>
      </w:r>
      <w:proofErr w:type="spellStart"/>
      <w:r w:rsidRPr="00717625">
        <w:t>drumul</w:t>
      </w:r>
      <w:proofErr w:type="spellEnd"/>
      <w:r w:rsidRPr="00717625">
        <w:t xml:space="preserve"> de </w:t>
      </w:r>
      <w:proofErr w:type="spellStart"/>
      <w:r w:rsidRPr="00717625">
        <w:t>acces</w:t>
      </w:r>
      <w:proofErr w:type="spellEnd"/>
      <w:r w:rsidRPr="00717625">
        <w:t xml:space="preserve"> , din </w:t>
      </w:r>
      <w:proofErr w:type="spellStart"/>
      <w:r w:rsidRPr="00717625">
        <w:t>terenul</w:t>
      </w:r>
      <w:proofErr w:type="spellEnd"/>
      <w:r w:rsidRPr="00717625">
        <w:t xml:space="preserve"> </w:t>
      </w:r>
      <w:proofErr w:type="spellStart"/>
      <w:r w:rsidRPr="00717625">
        <w:t>identificat</w:t>
      </w:r>
      <w:proofErr w:type="spellEnd"/>
      <w:r w:rsidRPr="00717625">
        <w:t xml:space="preserve"> ca </w:t>
      </w:r>
      <w:proofErr w:type="spellStart"/>
      <w:r w:rsidRPr="00717625">
        <w:t>fiind</w:t>
      </w:r>
      <w:proofErr w:type="spellEnd"/>
      <w:r w:rsidRPr="00717625">
        <w:t xml:space="preserve"> </w:t>
      </w:r>
      <w:proofErr w:type="spellStart"/>
      <w:r w:rsidRPr="00717625">
        <w:t>situat</w:t>
      </w:r>
      <w:proofErr w:type="spellEnd"/>
      <w:r w:rsidRPr="00717625">
        <w:t xml:space="preserve"> </w:t>
      </w:r>
      <w:proofErr w:type="spellStart"/>
      <w:r w:rsidRPr="00717625">
        <w:t>în</w:t>
      </w:r>
      <w:proofErr w:type="spellEnd"/>
      <w:r w:rsidRPr="00717625">
        <w:t xml:space="preserve"> </w:t>
      </w:r>
      <w:proofErr w:type="spellStart"/>
      <w:r w:rsidRPr="00717625">
        <w:t>localitățile</w:t>
      </w:r>
      <w:proofErr w:type="spellEnd"/>
      <w:r w:rsidRPr="00717625">
        <w:t xml:space="preserve"> </w:t>
      </w:r>
      <w:proofErr w:type="spellStart"/>
      <w:r w:rsidRPr="00717625">
        <w:t>Ocoliș</w:t>
      </w:r>
      <w:proofErr w:type="spellEnd"/>
      <w:r w:rsidRPr="00717625">
        <w:t xml:space="preserve">, </w:t>
      </w:r>
      <w:proofErr w:type="spellStart"/>
      <w:r w:rsidRPr="00717625">
        <w:t>Lunca</w:t>
      </w:r>
      <w:proofErr w:type="spellEnd"/>
      <w:r w:rsidRPr="00717625">
        <w:t xml:space="preserve"> </w:t>
      </w:r>
      <w:proofErr w:type="spellStart"/>
      <w:r w:rsidRPr="00717625">
        <w:t>Largă</w:t>
      </w:r>
      <w:proofErr w:type="spellEnd"/>
      <w:r w:rsidRPr="00717625">
        <w:t xml:space="preserve">, </w:t>
      </w:r>
      <w:proofErr w:type="spellStart"/>
      <w:r w:rsidRPr="00717625">
        <w:t>Runc</w:t>
      </w:r>
      <w:proofErr w:type="spellEnd"/>
      <w:r w:rsidRPr="00717625">
        <w:t xml:space="preserve"> </w:t>
      </w:r>
      <w:proofErr w:type="spellStart"/>
      <w:r w:rsidRPr="00717625">
        <w:t>și</w:t>
      </w:r>
      <w:proofErr w:type="spellEnd"/>
      <w:r w:rsidRPr="00717625">
        <w:t xml:space="preserve"> </w:t>
      </w:r>
      <w:proofErr w:type="spellStart"/>
      <w:r w:rsidRPr="00717625">
        <w:t>Vidolm</w:t>
      </w:r>
      <w:proofErr w:type="spellEnd"/>
      <w:r w:rsidRPr="00717625">
        <w:t xml:space="preserve"> destinate </w:t>
      </w:r>
      <w:proofErr w:type="spellStart"/>
      <w:r w:rsidRPr="00717625">
        <w:t>construirii</w:t>
      </w:r>
      <w:proofErr w:type="spellEnd"/>
      <w:r w:rsidRPr="00717625">
        <w:t xml:space="preserve"> </w:t>
      </w:r>
      <w:proofErr w:type="spellStart"/>
      <w:r w:rsidRPr="00717625">
        <w:t>și</w:t>
      </w:r>
      <w:proofErr w:type="spellEnd"/>
      <w:r w:rsidRPr="00717625">
        <w:t xml:space="preserve"> </w:t>
      </w:r>
      <w:proofErr w:type="spellStart"/>
      <w:r w:rsidRPr="00717625">
        <w:t>funcționării</w:t>
      </w:r>
      <w:proofErr w:type="spellEnd"/>
      <w:r w:rsidRPr="00717625">
        <w:t xml:space="preserve"> </w:t>
      </w:r>
      <w:proofErr w:type="spellStart"/>
      <w:r w:rsidRPr="00717625">
        <w:t>unui</w:t>
      </w:r>
      <w:proofErr w:type="spellEnd"/>
      <w:r w:rsidRPr="00717625">
        <w:t xml:space="preserve"> </w:t>
      </w:r>
      <w:proofErr w:type="spellStart"/>
      <w:r w:rsidRPr="00717625">
        <w:t>Punct</w:t>
      </w:r>
      <w:proofErr w:type="spellEnd"/>
      <w:r w:rsidRPr="00717625">
        <w:t xml:space="preserve"> Local de </w:t>
      </w:r>
      <w:proofErr w:type="spellStart"/>
      <w:r w:rsidRPr="00717625">
        <w:t>Acces</w:t>
      </w:r>
      <w:proofErr w:type="spellEnd"/>
      <w:r w:rsidRPr="00717625">
        <w:t xml:space="preserve"> </w:t>
      </w:r>
      <w:proofErr w:type="spellStart"/>
      <w:r w:rsidRPr="00717625">
        <w:t>în</w:t>
      </w:r>
      <w:proofErr w:type="spellEnd"/>
      <w:r w:rsidRPr="00717625">
        <w:t xml:space="preserve"> </w:t>
      </w:r>
      <w:proofErr w:type="spellStart"/>
      <w:r w:rsidRPr="00717625">
        <w:t>Bandă</w:t>
      </w:r>
      <w:proofErr w:type="spellEnd"/>
      <w:r w:rsidRPr="00717625">
        <w:t xml:space="preserve"> </w:t>
      </w:r>
      <w:proofErr w:type="spellStart"/>
      <w:r w:rsidRPr="00717625">
        <w:t>Largă</w:t>
      </w:r>
      <w:proofErr w:type="spellEnd"/>
      <w:r w:rsidRPr="00717625">
        <w:t xml:space="preserve"> (PLABL),  </w:t>
      </w:r>
      <w:proofErr w:type="spellStart"/>
      <w:r w:rsidRPr="00717625">
        <w:t>pentru</w:t>
      </w:r>
      <w:proofErr w:type="spellEnd"/>
      <w:r w:rsidRPr="00717625">
        <w:t xml:space="preserve"> </w:t>
      </w:r>
      <w:proofErr w:type="spellStart"/>
      <w:r w:rsidRPr="00717625">
        <w:t>implementarea</w:t>
      </w:r>
      <w:proofErr w:type="spellEnd"/>
      <w:r w:rsidRPr="00717625">
        <w:t xml:space="preserve"> </w:t>
      </w:r>
      <w:proofErr w:type="spellStart"/>
      <w:r w:rsidRPr="00717625">
        <w:t>proiectului</w:t>
      </w:r>
      <w:proofErr w:type="spellEnd"/>
      <w:r w:rsidRPr="00717625">
        <w:t xml:space="preserve"> ” INSTALAREA PUNCTELOR LOCALE DE ACCES ÎN BANDĂ LARGĂ ÎN JUDEȚUL ALBA , U.A.T OCOLIȘ, LOCALITĂȚILE OCOLIȘ, LUNCA LARGĂ, RUNC , VIDOLM”</w:t>
      </w:r>
      <w:r>
        <w:t xml:space="preserve">, conform </w:t>
      </w:r>
      <w:proofErr w:type="spellStart"/>
      <w:r>
        <w:t>anexelor</w:t>
      </w:r>
      <w:proofErr w:type="spellEnd"/>
      <w:r>
        <w:t xml:space="preserve"> la </w:t>
      </w:r>
      <w:proofErr w:type="spellStart"/>
      <w:r>
        <w:t>prezenta</w:t>
      </w:r>
      <w:proofErr w:type="spellEnd"/>
      <w:r>
        <w:t xml:space="preserve"> </w:t>
      </w:r>
      <w:proofErr w:type="spellStart"/>
      <w:r>
        <w:t>hotărâre</w:t>
      </w:r>
      <w:proofErr w:type="spellEnd"/>
      <w:r>
        <w:t xml:space="preserve"> </w:t>
      </w:r>
      <w:r w:rsidRPr="00717625">
        <w:t>.</w:t>
      </w:r>
    </w:p>
    <w:p w14:paraId="3E08FD1C" w14:textId="77777777" w:rsidR="008D4996" w:rsidRPr="006960B8" w:rsidRDefault="008D4996" w:rsidP="008D4996">
      <w:pPr>
        <w:ind w:left="43" w:right="14" w:firstLine="665"/>
        <w:rPr>
          <w:color w:val="000000"/>
          <w:kern w:val="2"/>
          <w:sz w:val="22"/>
          <w:lang w:val="ro-RO" w:eastAsia="ro-RO"/>
          <w14:ligatures w14:val="standardContextual"/>
        </w:rPr>
      </w:pPr>
      <w:r w:rsidRPr="006960B8">
        <w:rPr>
          <w:b/>
          <w:bCs/>
        </w:rPr>
        <w:t>Art. 2.</w:t>
      </w:r>
      <w:r>
        <w:t xml:space="preserve"> </w:t>
      </w:r>
      <w:r w:rsidRPr="006960B8">
        <w:rPr>
          <w:color w:val="000000"/>
          <w:kern w:val="2"/>
          <w:sz w:val="22"/>
          <w:lang w:val="ro-RO" w:eastAsia="ro-RO"/>
          <w14:ligatures w14:val="standardContextual"/>
        </w:rPr>
        <w:t>Se aprobă încheierea contractului de constituire a dreptului de acces, ce se va încheia ulterior în condițiile Legii nr. 159/2016, conform anexei nr. 2 care face parte integrate din prezenta hotărâre.</w:t>
      </w:r>
    </w:p>
    <w:p w14:paraId="79E2F7EE" w14:textId="77777777" w:rsidR="008D4996" w:rsidRDefault="008D4996" w:rsidP="008D4996">
      <w:pPr>
        <w:jc w:val="both"/>
      </w:pPr>
      <w:r>
        <w:tab/>
      </w:r>
      <w:r w:rsidRPr="006960B8">
        <w:rPr>
          <w:b/>
          <w:bCs/>
        </w:rPr>
        <w:t>Art.</w:t>
      </w:r>
      <w:r>
        <w:rPr>
          <w:b/>
          <w:bCs/>
        </w:rPr>
        <w:t xml:space="preserve"> </w:t>
      </w:r>
      <w:r w:rsidRPr="006960B8">
        <w:rPr>
          <w:b/>
          <w:bCs/>
        </w:rPr>
        <w:t>3.</w:t>
      </w:r>
      <w:r>
        <w:t xml:space="preserve"> </w:t>
      </w:r>
      <w:r w:rsidRPr="006960B8">
        <w:t xml:space="preserve">Se </w:t>
      </w:r>
      <w:proofErr w:type="spellStart"/>
      <w:r w:rsidRPr="006960B8">
        <w:t>împuternicește</w:t>
      </w:r>
      <w:proofErr w:type="spellEnd"/>
      <w:r w:rsidRPr="006960B8">
        <w:t xml:space="preserve"> </w:t>
      </w:r>
      <w:proofErr w:type="spellStart"/>
      <w:r w:rsidRPr="006960B8">
        <w:t>primarul</w:t>
      </w:r>
      <w:proofErr w:type="spellEnd"/>
      <w:r w:rsidRPr="006960B8">
        <w:t xml:space="preserve"> </w:t>
      </w:r>
      <w:proofErr w:type="spellStart"/>
      <w:r w:rsidRPr="006960B8">
        <w:t>comunei</w:t>
      </w:r>
      <w:proofErr w:type="spellEnd"/>
      <w:r w:rsidRPr="006960B8">
        <w:t xml:space="preserve"> </w:t>
      </w:r>
      <w:proofErr w:type="spellStart"/>
      <w:proofErr w:type="gramStart"/>
      <w:r>
        <w:t>Ocoliș</w:t>
      </w:r>
      <w:proofErr w:type="spellEnd"/>
      <w:r>
        <w:t xml:space="preserve"> </w:t>
      </w:r>
      <w:r w:rsidRPr="006960B8">
        <w:t>,</w:t>
      </w:r>
      <w:proofErr w:type="gramEnd"/>
      <w:r w:rsidRPr="006960B8">
        <w:t xml:space="preserve"> </w:t>
      </w:r>
      <w:proofErr w:type="spellStart"/>
      <w:r w:rsidRPr="006960B8">
        <w:t>do</w:t>
      </w:r>
      <w:r>
        <w:t>mnul</w:t>
      </w:r>
      <w:proofErr w:type="spellEnd"/>
      <w:r>
        <w:t xml:space="preserve"> JUCAN ALIN ALEXANDRU</w:t>
      </w:r>
      <w:r w:rsidRPr="006960B8">
        <w:t xml:space="preserve">, </w:t>
      </w:r>
      <w:proofErr w:type="spellStart"/>
      <w:r w:rsidRPr="006960B8">
        <w:t>pentru</w:t>
      </w:r>
      <w:proofErr w:type="spellEnd"/>
      <w:r w:rsidRPr="006960B8">
        <w:t xml:space="preserve"> </w:t>
      </w:r>
      <w:proofErr w:type="spellStart"/>
      <w:r w:rsidRPr="006960B8">
        <w:t>semnarea</w:t>
      </w:r>
      <w:proofErr w:type="spellEnd"/>
      <w:r w:rsidRPr="006960B8">
        <w:t xml:space="preserve"> </w:t>
      </w:r>
      <w:proofErr w:type="spellStart"/>
      <w:r w:rsidRPr="006960B8">
        <w:t>contractului</w:t>
      </w:r>
      <w:proofErr w:type="spellEnd"/>
      <w:r w:rsidRPr="006960B8">
        <w:t xml:space="preserve"> de </w:t>
      </w:r>
      <w:proofErr w:type="spellStart"/>
      <w:r w:rsidRPr="006960B8">
        <w:t>constituire</w:t>
      </w:r>
      <w:proofErr w:type="spellEnd"/>
      <w:r w:rsidRPr="006960B8">
        <w:t xml:space="preserve"> a </w:t>
      </w:r>
      <w:proofErr w:type="spellStart"/>
      <w:r w:rsidRPr="006960B8">
        <w:t>dreptului</w:t>
      </w:r>
      <w:proofErr w:type="spellEnd"/>
      <w:r w:rsidRPr="006960B8">
        <w:t xml:space="preserve"> de </w:t>
      </w:r>
      <w:proofErr w:type="spellStart"/>
      <w:r w:rsidRPr="006960B8">
        <w:t>acces</w:t>
      </w:r>
      <w:proofErr w:type="spellEnd"/>
      <w:r w:rsidRPr="006960B8">
        <w:t>.</w:t>
      </w:r>
    </w:p>
    <w:p w14:paraId="134E60B9" w14:textId="77777777" w:rsidR="008D4996" w:rsidRDefault="008D4996" w:rsidP="008D4996">
      <w:pPr>
        <w:jc w:val="both"/>
      </w:pPr>
      <w:r>
        <w:tab/>
      </w:r>
      <w:r w:rsidRPr="006960B8">
        <w:rPr>
          <w:b/>
          <w:bCs/>
        </w:rPr>
        <w:t>Art. 4.</w:t>
      </w:r>
      <w:r>
        <w:t xml:space="preserve"> </w:t>
      </w:r>
      <w:proofErr w:type="spellStart"/>
      <w:r w:rsidRPr="006960B8">
        <w:t>Prezenta</w:t>
      </w:r>
      <w:proofErr w:type="spellEnd"/>
      <w:r w:rsidRPr="006960B8">
        <w:t xml:space="preserve"> </w:t>
      </w:r>
      <w:proofErr w:type="spellStart"/>
      <w:r w:rsidRPr="006960B8">
        <w:t>hotărâre</w:t>
      </w:r>
      <w:proofErr w:type="spellEnd"/>
      <w:r w:rsidRPr="006960B8">
        <w:t xml:space="preserve"> se </w:t>
      </w:r>
      <w:proofErr w:type="spellStart"/>
      <w:r w:rsidRPr="006960B8">
        <w:t>poate</w:t>
      </w:r>
      <w:proofErr w:type="spellEnd"/>
      <w:r w:rsidRPr="006960B8">
        <w:t xml:space="preserve"> </w:t>
      </w:r>
      <w:proofErr w:type="spellStart"/>
      <w:r w:rsidRPr="006960B8">
        <w:t>contesta</w:t>
      </w:r>
      <w:proofErr w:type="spellEnd"/>
      <w:r w:rsidRPr="006960B8">
        <w:t xml:space="preserve"> de </w:t>
      </w:r>
      <w:proofErr w:type="spellStart"/>
      <w:r w:rsidRPr="006960B8">
        <w:t>cei</w:t>
      </w:r>
      <w:proofErr w:type="spellEnd"/>
      <w:r w:rsidRPr="006960B8">
        <w:t xml:space="preserve"> </w:t>
      </w:r>
      <w:proofErr w:type="spellStart"/>
      <w:r w:rsidRPr="006960B8">
        <w:t>interesați</w:t>
      </w:r>
      <w:proofErr w:type="spellEnd"/>
      <w:r w:rsidRPr="006960B8">
        <w:t xml:space="preserve"> </w:t>
      </w:r>
      <w:proofErr w:type="spellStart"/>
      <w:r w:rsidRPr="006960B8">
        <w:t>în</w:t>
      </w:r>
      <w:proofErr w:type="spellEnd"/>
      <w:r w:rsidRPr="006960B8">
        <w:t xml:space="preserve"> </w:t>
      </w:r>
      <w:proofErr w:type="spellStart"/>
      <w:r w:rsidRPr="006960B8">
        <w:t>termenul</w:t>
      </w:r>
      <w:proofErr w:type="spellEnd"/>
      <w:r w:rsidRPr="006960B8">
        <w:t xml:space="preserve"> </w:t>
      </w:r>
      <w:proofErr w:type="spellStart"/>
      <w:r w:rsidRPr="006960B8">
        <w:t>și</w:t>
      </w:r>
      <w:proofErr w:type="spellEnd"/>
      <w:r w:rsidRPr="006960B8">
        <w:t xml:space="preserve"> </w:t>
      </w:r>
      <w:proofErr w:type="spellStart"/>
      <w:r w:rsidRPr="006960B8">
        <w:t>în</w:t>
      </w:r>
      <w:proofErr w:type="spellEnd"/>
      <w:r w:rsidRPr="006960B8">
        <w:t xml:space="preserve"> </w:t>
      </w:r>
      <w:proofErr w:type="spellStart"/>
      <w:r w:rsidRPr="006960B8">
        <w:t>condițiile</w:t>
      </w:r>
      <w:proofErr w:type="spellEnd"/>
      <w:r w:rsidRPr="006960B8">
        <w:t xml:space="preserve"> </w:t>
      </w:r>
      <w:proofErr w:type="spellStart"/>
      <w:r w:rsidRPr="006960B8">
        <w:t>stabilite</w:t>
      </w:r>
      <w:proofErr w:type="spellEnd"/>
      <w:r w:rsidRPr="006960B8">
        <w:t xml:space="preserve"> de </w:t>
      </w:r>
      <w:proofErr w:type="spellStart"/>
      <w:r w:rsidRPr="006960B8">
        <w:t>Legea</w:t>
      </w:r>
      <w:proofErr w:type="spellEnd"/>
      <w:r w:rsidRPr="006960B8">
        <w:t xml:space="preserve"> nr. 554/2004, </w:t>
      </w:r>
      <w:proofErr w:type="spellStart"/>
      <w:r w:rsidRPr="006960B8">
        <w:t>contenciosul</w:t>
      </w:r>
      <w:proofErr w:type="spellEnd"/>
      <w:r w:rsidRPr="006960B8">
        <w:t xml:space="preserve"> </w:t>
      </w:r>
      <w:proofErr w:type="spellStart"/>
      <w:r w:rsidRPr="006960B8">
        <w:t>administrativ</w:t>
      </w:r>
      <w:proofErr w:type="spellEnd"/>
      <w:r w:rsidRPr="006960B8">
        <w:t xml:space="preserve">, cu </w:t>
      </w:r>
      <w:proofErr w:type="spellStart"/>
      <w:r w:rsidRPr="006960B8">
        <w:t>modificările</w:t>
      </w:r>
      <w:proofErr w:type="spellEnd"/>
      <w:r w:rsidRPr="006960B8">
        <w:t xml:space="preserve"> </w:t>
      </w:r>
      <w:proofErr w:type="spellStart"/>
      <w:r w:rsidRPr="006960B8">
        <w:t>și</w:t>
      </w:r>
      <w:proofErr w:type="spellEnd"/>
      <w:r w:rsidRPr="006960B8">
        <w:t xml:space="preserve"> </w:t>
      </w:r>
      <w:proofErr w:type="spellStart"/>
      <w:r w:rsidRPr="006960B8">
        <w:t>completarile</w:t>
      </w:r>
      <w:proofErr w:type="spellEnd"/>
      <w:r w:rsidRPr="006960B8">
        <w:t xml:space="preserve"> </w:t>
      </w:r>
      <w:proofErr w:type="spellStart"/>
      <w:r w:rsidRPr="006960B8">
        <w:t>ulterioare</w:t>
      </w:r>
      <w:proofErr w:type="spellEnd"/>
      <w:r w:rsidRPr="006960B8">
        <w:t xml:space="preserve">, la </w:t>
      </w:r>
      <w:proofErr w:type="spellStart"/>
      <w:r w:rsidRPr="006960B8">
        <w:t>Tribunalul</w:t>
      </w:r>
      <w:proofErr w:type="spellEnd"/>
      <w:r w:rsidRPr="006960B8">
        <w:t xml:space="preserve"> </w:t>
      </w:r>
      <w:proofErr w:type="gramStart"/>
      <w:r>
        <w:t xml:space="preserve">Alba </w:t>
      </w:r>
      <w:r w:rsidRPr="006960B8">
        <w:t>.</w:t>
      </w:r>
      <w:proofErr w:type="gramEnd"/>
    </w:p>
    <w:p w14:paraId="40E1450A" w14:textId="77777777" w:rsidR="008D4996" w:rsidRDefault="008D4996" w:rsidP="008D4996">
      <w:pPr>
        <w:jc w:val="both"/>
      </w:pPr>
      <w:r>
        <w:tab/>
      </w:r>
      <w:r w:rsidRPr="006960B8">
        <w:rPr>
          <w:b/>
          <w:bCs/>
        </w:rPr>
        <w:t>Art. 5</w:t>
      </w:r>
      <w:r>
        <w:t xml:space="preserve">. </w:t>
      </w:r>
      <w:proofErr w:type="spellStart"/>
      <w:r w:rsidRPr="006960B8">
        <w:t>Prezenta</w:t>
      </w:r>
      <w:proofErr w:type="spellEnd"/>
      <w:r w:rsidRPr="006960B8">
        <w:t xml:space="preserve"> </w:t>
      </w:r>
      <w:proofErr w:type="spellStart"/>
      <w:r w:rsidRPr="006960B8">
        <w:t>hotarare</w:t>
      </w:r>
      <w:proofErr w:type="spellEnd"/>
      <w:r w:rsidRPr="006960B8">
        <w:t xml:space="preserve"> se </w:t>
      </w:r>
      <w:proofErr w:type="spellStart"/>
      <w:r w:rsidRPr="006960B8">
        <w:t>comunica</w:t>
      </w:r>
      <w:proofErr w:type="spellEnd"/>
      <w:r w:rsidRPr="006960B8">
        <w:t xml:space="preserve"> </w:t>
      </w:r>
      <w:proofErr w:type="spellStart"/>
      <w:r w:rsidRPr="006960B8">
        <w:t>Institutiei</w:t>
      </w:r>
      <w:proofErr w:type="spellEnd"/>
      <w:r w:rsidRPr="006960B8">
        <w:t xml:space="preserve"> </w:t>
      </w:r>
      <w:proofErr w:type="spellStart"/>
      <w:r w:rsidRPr="006960B8">
        <w:t>Prefectului</w:t>
      </w:r>
      <w:proofErr w:type="spellEnd"/>
      <w:r w:rsidRPr="006960B8">
        <w:t xml:space="preserve"> </w:t>
      </w:r>
      <w:proofErr w:type="spellStart"/>
      <w:r w:rsidRPr="006960B8">
        <w:t>judetul</w:t>
      </w:r>
      <w:proofErr w:type="spellEnd"/>
      <w:r w:rsidRPr="006960B8">
        <w:t xml:space="preserve"> </w:t>
      </w:r>
      <w:r>
        <w:t>Alba</w:t>
      </w:r>
      <w:r w:rsidRPr="006960B8">
        <w:t xml:space="preserve">, </w:t>
      </w:r>
      <w:proofErr w:type="spellStart"/>
      <w:proofErr w:type="gramStart"/>
      <w:r w:rsidRPr="006960B8">
        <w:t>compartimentului</w:t>
      </w:r>
      <w:proofErr w:type="spellEnd"/>
      <w:r w:rsidRPr="006960B8">
        <w:t xml:space="preserve">  </w:t>
      </w:r>
      <w:proofErr w:type="spellStart"/>
      <w:r w:rsidRPr="006960B8">
        <w:t>contabil</w:t>
      </w:r>
      <w:r>
        <w:t>itate</w:t>
      </w:r>
      <w:proofErr w:type="spellEnd"/>
      <w:proofErr w:type="gramEnd"/>
      <w:r>
        <w:t xml:space="preserve"> </w:t>
      </w:r>
      <w:proofErr w:type="spellStart"/>
      <w:r>
        <w:t>c</w:t>
      </w:r>
      <w:r w:rsidRPr="006960B8">
        <w:t>adrul</w:t>
      </w:r>
      <w:proofErr w:type="spellEnd"/>
      <w:r w:rsidRPr="006960B8">
        <w:t xml:space="preserve"> </w:t>
      </w:r>
      <w:proofErr w:type="spellStart"/>
      <w:r w:rsidRPr="006960B8">
        <w:t>Primariei</w:t>
      </w:r>
      <w:proofErr w:type="spellEnd"/>
      <w:r w:rsidRPr="006960B8">
        <w:t xml:space="preserve"> </w:t>
      </w:r>
      <w:proofErr w:type="spellStart"/>
      <w:r w:rsidRPr="006960B8">
        <w:t>comunei</w:t>
      </w:r>
      <w:proofErr w:type="spellEnd"/>
      <w:r>
        <w:t xml:space="preserve"> </w:t>
      </w:r>
      <w:proofErr w:type="spellStart"/>
      <w:proofErr w:type="gramStart"/>
      <w:r>
        <w:t>Ocoliș</w:t>
      </w:r>
      <w:proofErr w:type="spellEnd"/>
      <w:r>
        <w:t xml:space="preserve"> </w:t>
      </w:r>
      <w:r w:rsidRPr="006960B8">
        <w:t>,</w:t>
      </w:r>
      <w:proofErr w:type="gramEnd"/>
      <w:r w:rsidRPr="006960B8">
        <w:t xml:space="preserve"> </w:t>
      </w:r>
      <w:proofErr w:type="spellStart"/>
      <w:r w:rsidRPr="006960B8">
        <w:t>primarului</w:t>
      </w:r>
      <w:proofErr w:type="spellEnd"/>
      <w:r w:rsidRPr="006960B8">
        <w:t xml:space="preserve"> </w:t>
      </w:r>
      <w:proofErr w:type="spellStart"/>
      <w:r w:rsidRPr="006960B8">
        <w:t>comunei</w:t>
      </w:r>
      <w:proofErr w:type="spellEnd"/>
      <w:r w:rsidRPr="006960B8">
        <w:t xml:space="preserve"> </w:t>
      </w:r>
      <w:proofErr w:type="spellStart"/>
      <w:r>
        <w:t>Ocoliș</w:t>
      </w:r>
      <w:proofErr w:type="spellEnd"/>
      <w:r w:rsidRPr="006960B8">
        <w:t xml:space="preserve">, </w:t>
      </w:r>
      <w:proofErr w:type="spellStart"/>
      <w:r w:rsidRPr="006960B8">
        <w:t>operatorului</w:t>
      </w:r>
      <w:proofErr w:type="spellEnd"/>
      <w:r w:rsidRPr="006960B8">
        <w:t xml:space="preserve"> economic SC GAUSS SRL </w:t>
      </w:r>
      <w:proofErr w:type="spellStart"/>
      <w:r w:rsidRPr="006960B8">
        <w:t>si</w:t>
      </w:r>
      <w:proofErr w:type="spellEnd"/>
      <w:r w:rsidRPr="006960B8">
        <w:t xml:space="preserve"> se </w:t>
      </w:r>
      <w:proofErr w:type="spellStart"/>
      <w:r w:rsidRPr="006960B8">
        <w:t>va</w:t>
      </w:r>
      <w:proofErr w:type="spellEnd"/>
      <w:r w:rsidRPr="006960B8">
        <w:t xml:space="preserve"> </w:t>
      </w:r>
      <w:proofErr w:type="spellStart"/>
      <w:r w:rsidRPr="006960B8">
        <w:t>afisa</w:t>
      </w:r>
      <w:proofErr w:type="spellEnd"/>
      <w:r w:rsidRPr="006960B8">
        <w:t xml:space="preserve"> la </w:t>
      </w:r>
      <w:proofErr w:type="spellStart"/>
      <w:r w:rsidRPr="006960B8">
        <w:t>sediul</w:t>
      </w:r>
      <w:proofErr w:type="spellEnd"/>
      <w:r w:rsidRPr="006960B8">
        <w:t xml:space="preserve"> </w:t>
      </w:r>
      <w:proofErr w:type="spellStart"/>
      <w:r w:rsidRPr="006960B8">
        <w:t>Primariei</w:t>
      </w:r>
      <w:proofErr w:type="spellEnd"/>
      <w:r w:rsidRPr="006960B8">
        <w:t xml:space="preserve"> </w:t>
      </w:r>
      <w:proofErr w:type="spellStart"/>
      <w:r w:rsidRPr="006960B8">
        <w:t>comunei</w:t>
      </w:r>
      <w:proofErr w:type="spellEnd"/>
      <w:r w:rsidRPr="006960B8">
        <w:t xml:space="preserve"> </w:t>
      </w:r>
      <w:proofErr w:type="spellStart"/>
      <w:r>
        <w:t>Ocoliș</w:t>
      </w:r>
      <w:proofErr w:type="spellEnd"/>
      <w:r w:rsidRPr="006960B8">
        <w:t xml:space="preserve"> </w:t>
      </w:r>
      <w:proofErr w:type="spellStart"/>
      <w:r w:rsidRPr="006960B8">
        <w:t>si</w:t>
      </w:r>
      <w:proofErr w:type="spellEnd"/>
      <w:r w:rsidRPr="006960B8">
        <w:t xml:space="preserve"> pe site-ul </w:t>
      </w:r>
      <w:proofErr w:type="spellStart"/>
      <w:proofErr w:type="gramStart"/>
      <w:r w:rsidRPr="006960B8">
        <w:t>primăriei</w:t>
      </w:r>
      <w:proofErr w:type="spellEnd"/>
      <w:r w:rsidRPr="006960B8">
        <w:t xml:space="preserve"> </w:t>
      </w:r>
      <w:r>
        <w:t>.</w:t>
      </w:r>
      <w:proofErr w:type="gramEnd"/>
      <w:r>
        <w:t xml:space="preserve"> </w:t>
      </w:r>
    </w:p>
    <w:p w14:paraId="1D227471" w14:textId="77777777" w:rsidR="008D4996" w:rsidRDefault="008D4996" w:rsidP="008D4996">
      <w:pPr>
        <w:jc w:val="both"/>
      </w:pPr>
    </w:p>
    <w:p w14:paraId="74742815" w14:textId="77777777" w:rsidR="008D4996" w:rsidRPr="008D4996" w:rsidRDefault="008D4996" w:rsidP="008D4996">
      <w:pPr>
        <w:ind w:firstLine="720"/>
        <w:jc w:val="both"/>
        <w:rPr>
          <w:lang w:val="ro-RO" w:eastAsia="ro-RO"/>
        </w:rPr>
      </w:pPr>
      <w:r w:rsidRPr="008D4996">
        <w:rPr>
          <w:lang w:val="ro-RO" w:eastAsia="ro-RO"/>
        </w:rPr>
        <w:t xml:space="preserve">Prezenta hotărâre a fost adoptată cu un număr de 9 voturi valabil exprimate, din totalul de 9  consilieri locali în </w:t>
      </w:r>
      <w:proofErr w:type="spellStart"/>
      <w:r w:rsidRPr="008D4996">
        <w:rPr>
          <w:lang w:val="ro-RO" w:eastAsia="ro-RO"/>
        </w:rPr>
        <w:t>funcţie</w:t>
      </w:r>
      <w:proofErr w:type="spellEnd"/>
      <w:r w:rsidRPr="008D4996">
        <w:rPr>
          <w:lang w:val="ro-RO" w:eastAsia="ro-RO"/>
        </w:rPr>
        <w:t xml:space="preserve">, </w:t>
      </w:r>
      <w:proofErr w:type="spellStart"/>
      <w:r w:rsidRPr="008D4996">
        <w:rPr>
          <w:lang w:val="ro-RO" w:eastAsia="ro-RO"/>
        </w:rPr>
        <w:t>prezenti</w:t>
      </w:r>
      <w:proofErr w:type="spellEnd"/>
      <w:r w:rsidRPr="008D4996">
        <w:rPr>
          <w:lang w:val="ro-RO" w:eastAsia="ro-RO"/>
        </w:rPr>
        <w:t xml:space="preserve"> la </w:t>
      </w:r>
      <w:proofErr w:type="spellStart"/>
      <w:r w:rsidRPr="008D4996">
        <w:rPr>
          <w:lang w:val="ro-RO" w:eastAsia="ro-RO"/>
        </w:rPr>
        <w:t>sedinta</w:t>
      </w:r>
      <w:proofErr w:type="spellEnd"/>
      <w:r w:rsidRPr="008D4996">
        <w:rPr>
          <w:lang w:val="ro-RO" w:eastAsia="ro-RO"/>
        </w:rPr>
        <w:t xml:space="preserve">  9 .</w:t>
      </w:r>
    </w:p>
    <w:p w14:paraId="273293FC" w14:textId="77777777" w:rsidR="008D4996" w:rsidRDefault="008D4996" w:rsidP="008D4996">
      <w:pPr>
        <w:tabs>
          <w:tab w:val="left" w:pos="3975"/>
        </w:tabs>
        <w:suppressAutoHyphens/>
      </w:pPr>
    </w:p>
    <w:p w14:paraId="461DDF0F" w14:textId="77777777" w:rsidR="008D4996" w:rsidRDefault="008D4996" w:rsidP="008D4996">
      <w:pPr>
        <w:tabs>
          <w:tab w:val="left" w:pos="3975"/>
        </w:tabs>
        <w:suppressAutoHyphens/>
      </w:pPr>
    </w:p>
    <w:p w14:paraId="27810A27" w14:textId="77777777" w:rsidR="008D4996" w:rsidRPr="008D4996" w:rsidRDefault="008D4996" w:rsidP="008D4996">
      <w:pPr>
        <w:tabs>
          <w:tab w:val="left" w:pos="3975"/>
        </w:tabs>
        <w:suppressAutoHyphens/>
      </w:pPr>
    </w:p>
    <w:p w14:paraId="5A63E2D1" w14:textId="77777777" w:rsidR="008D4996" w:rsidRPr="008D4996" w:rsidRDefault="008D4996" w:rsidP="008D4996">
      <w:pPr>
        <w:widowControl w:val="0"/>
        <w:suppressAutoHyphens/>
        <w:autoSpaceDN w:val="0"/>
        <w:textAlignment w:val="baseline"/>
        <w:rPr>
          <w:rFonts w:eastAsia="SimSun" w:cs="Mangal"/>
          <w:kern w:val="3"/>
          <w:lang w:eastAsia="hi-IN" w:bidi="hi-IN"/>
        </w:rPr>
      </w:pPr>
      <w:r w:rsidRPr="008D4996">
        <w:rPr>
          <w:rFonts w:eastAsia="SimSun" w:cs="Mangal"/>
          <w:kern w:val="3"/>
          <w:sz w:val="26"/>
          <w:szCs w:val="26"/>
          <w:lang w:eastAsia="hi-IN" w:bidi="hi-IN"/>
        </w:rPr>
        <w:tab/>
        <w:t xml:space="preserve"> </w:t>
      </w:r>
      <w:proofErr w:type="spellStart"/>
      <w:r w:rsidRPr="008D4996">
        <w:rPr>
          <w:rFonts w:eastAsia="SimSun" w:cs="Mangal"/>
          <w:b/>
          <w:bCs/>
          <w:kern w:val="3"/>
          <w:sz w:val="26"/>
          <w:szCs w:val="26"/>
          <w:lang w:eastAsia="hi-IN" w:bidi="hi-IN"/>
        </w:rPr>
        <w:t>Presedinte</w:t>
      </w:r>
      <w:proofErr w:type="spellEnd"/>
      <w:r w:rsidRPr="008D4996">
        <w:rPr>
          <w:rFonts w:eastAsia="SimSun" w:cs="Mangal"/>
          <w:b/>
          <w:bCs/>
          <w:kern w:val="3"/>
          <w:sz w:val="26"/>
          <w:szCs w:val="26"/>
          <w:lang w:eastAsia="hi-IN" w:bidi="hi-IN"/>
        </w:rPr>
        <w:t xml:space="preserve"> de </w:t>
      </w:r>
      <w:proofErr w:type="spellStart"/>
      <w:proofErr w:type="gramStart"/>
      <w:r w:rsidRPr="008D4996">
        <w:rPr>
          <w:rFonts w:eastAsia="SimSun" w:cs="Mangal"/>
          <w:b/>
          <w:bCs/>
          <w:kern w:val="3"/>
          <w:sz w:val="26"/>
          <w:szCs w:val="26"/>
          <w:lang w:eastAsia="hi-IN" w:bidi="hi-IN"/>
        </w:rPr>
        <w:t>sedinta</w:t>
      </w:r>
      <w:proofErr w:type="spellEnd"/>
      <w:r w:rsidRPr="008D4996">
        <w:rPr>
          <w:rFonts w:eastAsia="SimSun" w:cs="Mangal"/>
          <w:b/>
          <w:bCs/>
          <w:kern w:val="3"/>
          <w:sz w:val="26"/>
          <w:szCs w:val="26"/>
          <w:lang w:eastAsia="hi-IN" w:bidi="hi-IN"/>
        </w:rPr>
        <w:t xml:space="preserve">,   </w:t>
      </w:r>
      <w:proofErr w:type="gramEnd"/>
      <w:r w:rsidRPr="008D4996">
        <w:rPr>
          <w:rFonts w:eastAsia="SimSun" w:cs="Mangal"/>
          <w:b/>
          <w:bCs/>
          <w:kern w:val="3"/>
          <w:sz w:val="26"/>
          <w:szCs w:val="26"/>
          <w:lang w:eastAsia="hi-IN" w:bidi="hi-IN"/>
        </w:rPr>
        <w:t xml:space="preserve">                                            </w:t>
      </w:r>
      <w:proofErr w:type="spellStart"/>
      <w:r w:rsidRPr="008D4996">
        <w:rPr>
          <w:rFonts w:eastAsia="SimSun" w:cs="Mangal"/>
          <w:b/>
          <w:bCs/>
          <w:kern w:val="3"/>
          <w:sz w:val="26"/>
          <w:szCs w:val="26"/>
          <w:lang w:eastAsia="hi-IN" w:bidi="hi-IN"/>
        </w:rPr>
        <w:t>Contrasemneaza</w:t>
      </w:r>
      <w:proofErr w:type="spellEnd"/>
      <w:r w:rsidRPr="008D4996">
        <w:rPr>
          <w:rFonts w:eastAsia="SimSun" w:cs="Mangal"/>
          <w:b/>
          <w:bCs/>
          <w:kern w:val="3"/>
          <w:sz w:val="26"/>
          <w:szCs w:val="26"/>
          <w:lang w:eastAsia="hi-IN" w:bidi="hi-IN"/>
        </w:rPr>
        <w:t>,</w:t>
      </w:r>
    </w:p>
    <w:p w14:paraId="45015593" w14:textId="77777777" w:rsidR="008D4996" w:rsidRPr="008D4996" w:rsidRDefault="008D4996" w:rsidP="008D4996">
      <w:pPr>
        <w:widowControl w:val="0"/>
        <w:suppressAutoHyphens/>
        <w:autoSpaceDN w:val="0"/>
        <w:textAlignment w:val="baseline"/>
        <w:rPr>
          <w:rFonts w:eastAsia="SimSun" w:cs="Mangal"/>
          <w:b/>
          <w:bCs/>
          <w:kern w:val="3"/>
          <w:sz w:val="26"/>
          <w:szCs w:val="26"/>
          <w:lang w:eastAsia="hi-IN" w:bidi="hi-IN"/>
        </w:rPr>
      </w:pPr>
      <w:r w:rsidRPr="008D4996">
        <w:rPr>
          <w:rFonts w:eastAsia="SimSun" w:cs="Mangal"/>
          <w:b/>
          <w:bCs/>
          <w:kern w:val="3"/>
          <w:sz w:val="26"/>
          <w:szCs w:val="26"/>
          <w:lang w:eastAsia="hi-IN" w:bidi="hi-IN"/>
        </w:rPr>
        <w:t xml:space="preserve">         </w:t>
      </w:r>
      <w:proofErr w:type="spellStart"/>
      <w:r w:rsidRPr="008D4996">
        <w:rPr>
          <w:rFonts w:eastAsia="SimSun" w:cs="Mangal"/>
          <w:b/>
          <w:bCs/>
          <w:kern w:val="3"/>
          <w:sz w:val="26"/>
          <w:szCs w:val="26"/>
          <w:lang w:eastAsia="hi-IN" w:bidi="hi-IN"/>
        </w:rPr>
        <w:t>Consilier</w:t>
      </w:r>
      <w:proofErr w:type="spellEnd"/>
      <w:r w:rsidRPr="008D4996">
        <w:rPr>
          <w:rFonts w:eastAsia="SimSun" w:cs="Mangal"/>
          <w:b/>
          <w:bCs/>
          <w:kern w:val="3"/>
          <w:sz w:val="26"/>
          <w:szCs w:val="26"/>
          <w:lang w:eastAsia="hi-IN" w:bidi="hi-IN"/>
        </w:rPr>
        <w:t xml:space="preserve">: Simion COCIAN                          </w:t>
      </w:r>
      <w:proofErr w:type="spellStart"/>
      <w:r w:rsidRPr="008D4996">
        <w:rPr>
          <w:rFonts w:eastAsia="SimSun" w:cs="Mangal"/>
          <w:b/>
          <w:bCs/>
          <w:kern w:val="3"/>
          <w:sz w:val="26"/>
          <w:szCs w:val="26"/>
          <w:lang w:eastAsia="hi-IN" w:bidi="hi-IN"/>
        </w:rPr>
        <w:t>Secretarul</w:t>
      </w:r>
      <w:proofErr w:type="spellEnd"/>
      <w:r w:rsidRPr="008D4996">
        <w:rPr>
          <w:rFonts w:eastAsia="SimSun" w:cs="Mangal"/>
          <w:b/>
          <w:bCs/>
          <w:kern w:val="3"/>
          <w:sz w:val="26"/>
          <w:szCs w:val="26"/>
          <w:lang w:eastAsia="hi-IN" w:bidi="hi-IN"/>
        </w:rPr>
        <w:t xml:space="preserve"> general al </w:t>
      </w:r>
      <w:proofErr w:type="spellStart"/>
      <w:r w:rsidRPr="008D4996">
        <w:rPr>
          <w:rFonts w:eastAsia="SimSun" w:cs="Mangal"/>
          <w:b/>
          <w:bCs/>
          <w:kern w:val="3"/>
          <w:sz w:val="26"/>
          <w:szCs w:val="26"/>
          <w:lang w:eastAsia="hi-IN" w:bidi="hi-IN"/>
        </w:rPr>
        <w:t>comunei</w:t>
      </w:r>
      <w:proofErr w:type="spellEnd"/>
      <w:r w:rsidRPr="008D4996">
        <w:rPr>
          <w:rFonts w:eastAsia="SimSun" w:cs="Mangal"/>
          <w:b/>
          <w:bCs/>
          <w:kern w:val="3"/>
          <w:sz w:val="26"/>
          <w:szCs w:val="26"/>
          <w:lang w:eastAsia="hi-IN" w:bidi="hi-IN"/>
        </w:rPr>
        <w:t xml:space="preserve">, </w:t>
      </w:r>
    </w:p>
    <w:p w14:paraId="5F3CC696" w14:textId="77777777" w:rsidR="008D4996" w:rsidRPr="008D4996" w:rsidRDefault="008D4996" w:rsidP="008D4996">
      <w:pPr>
        <w:widowControl w:val="0"/>
        <w:suppressAutoHyphens/>
        <w:autoSpaceDN w:val="0"/>
        <w:textAlignment w:val="baseline"/>
        <w:rPr>
          <w:rFonts w:eastAsia="SimSun" w:cs="Mangal"/>
          <w:b/>
          <w:bCs/>
          <w:kern w:val="3"/>
          <w:sz w:val="26"/>
          <w:szCs w:val="26"/>
          <w:lang w:eastAsia="hi-IN" w:bidi="hi-IN"/>
        </w:rPr>
      </w:pPr>
      <w:r w:rsidRPr="008D4996">
        <w:rPr>
          <w:rFonts w:eastAsia="SimSun" w:cs="Mangal"/>
          <w:b/>
          <w:bCs/>
          <w:kern w:val="3"/>
          <w:sz w:val="26"/>
          <w:szCs w:val="26"/>
          <w:lang w:eastAsia="hi-IN" w:bidi="hi-IN"/>
        </w:rPr>
        <w:t xml:space="preserve">                                                                                           </w:t>
      </w:r>
      <w:proofErr w:type="spellStart"/>
      <w:r w:rsidRPr="008D4996">
        <w:rPr>
          <w:rFonts w:eastAsia="SimSun" w:cs="Mangal"/>
          <w:b/>
          <w:bCs/>
          <w:kern w:val="3"/>
          <w:sz w:val="26"/>
          <w:szCs w:val="26"/>
          <w:lang w:eastAsia="hi-IN" w:bidi="hi-IN"/>
        </w:rPr>
        <w:t>Paraschiva</w:t>
      </w:r>
      <w:proofErr w:type="spellEnd"/>
      <w:r w:rsidRPr="008D4996">
        <w:rPr>
          <w:rFonts w:eastAsia="SimSun" w:cs="Mangal"/>
          <w:b/>
          <w:bCs/>
          <w:kern w:val="3"/>
          <w:sz w:val="26"/>
          <w:szCs w:val="26"/>
          <w:lang w:eastAsia="hi-IN" w:bidi="hi-IN"/>
        </w:rPr>
        <w:t xml:space="preserve"> CHIRICA</w:t>
      </w:r>
    </w:p>
    <w:p w14:paraId="399B4EB2" w14:textId="77777777" w:rsidR="008D4996" w:rsidRPr="008D4996" w:rsidRDefault="008D4996" w:rsidP="008D4996">
      <w:pPr>
        <w:tabs>
          <w:tab w:val="left" w:pos="3975"/>
        </w:tabs>
        <w:suppressAutoHyphens/>
        <w:rPr>
          <w:rFonts w:eastAsia="Calibri"/>
          <w:sz w:val="16"/>
          <w:szCs w:val="16"/>
          <w:lang w:val="ro-RO" w:eastAsia="zh-CN"/>
        </w:rPr>
      </w:pPr>
    </w:p>
    <w:p w14:paraId="1626D337" w14:textId="77777777" w:rsidR="008D4996" w:rsidRDefault="008D4996" w:rsidP="008D4996">
      <w:pPr>
        <w:tabs>
          <w:tab w:val="left" w:pos="3975"/>
        </w:tabs>
        <w:suppressAutoHyphens/>
        <w:rPr>
          <w:rFonts w:eastAsia="Calibri"/>
          <w:sz w:val="16"/>
          <w:szCs w:val="16"/>
          <w:lang w:val="ro-RO" w:eastAsia="zh-CN"/>
        </w:rPr>
      </w:pPr>
    </w:p>
    <w:p w14:paraId="758C5E2F" w14:textId="77777777" w:rsidR="008D4996" w:rsidRDefault="008D4996" w:rsidP="008D4996">
      <w:pPr>
        <w:tabs>
          <w:tab w:val="left" w:pos="3975"/>
        </w:tabs>
        <w:suppressAutoHyphens/>
        <w:rPr>
          <w:rFonts w:eastAsia="Calibri"/>
          <w:sz w:val="16"/>
          <w:szCs w:val="16"/>
          <w:lang w:val="ro-RO" w:eastAsia="zh-CN"/>
        </w:rPr>
      </w:pPr>
    </w:p>
    <w:p w14:paraId="780AD4A4" w14:textId="77777777" w:rsidR="008D4996" w:rsidRDefault="008D4996" w:rsidP="008D4996">
      <w:pPr>
        <w:tabs>
          <w:tab w:val="left" w:pos="3975"/>
        </w:tabs>
        <w:suppressAutoHyphens/>
        <w:rPr>
          <w:rFonts w:eastAsia="Calibri"/>
          <w:sz w:val="16"/>
          <w:szCs w:val="16"/>
          <w:lang w:val="ro-RO" w:eastAsia="zh-CN"/>
        </w:rPr>
      </w:pPr>
    </w:p>
    <w:p w14:paraId="77DB37A3" w14:textId="77777777" w:rsidR="008D4996" w:rsidRDefault="008D4996" w:rsidP="008D4996">
      <w:pPr>
        <w:tabs>
          <w:tab w:val="left" w:pos="3975"/>
        </w:tabs>
        <w:suppressAutoHyphens/>
        <w:rPr>
          <w:rFonts w:eastAsia="Calibri"/>
          <w:sz w:val="16"/>
          <w:szCs w:val="16"/>
          <w:lang w:val="ro-RO" w:eastAsia="zh-CN"/>
        </w:rPr>
      </w:pPr>
    </w:p>
    <w:p w14:paraId="00CACC23" w14:textId="77777777" w:rsidR="008D4996" w:rsidRDefault="008D4996" w:rsidP="008D4996">
      <w:pPr>
        <w:tabs>
          <w:tab w:val="left" w:pos="3975"/>
        </w:tabs>
        <w:suppressAutoHyphens/>
        <w:rPr>
          <w:rFonts w:eastAsia="Calibri"/>
          <w:sz w:val="16"/>
          <w:szCs w:val="16"/>
          <w:lang w:val="ro-RO" w:eastAsia="zh-CN"/>
        </w:rPr>
      </w:pPr>
    </w:p>
    <w:p w14:paraId="2777D2AC" w14:textId="77777777" w:rsidR="008D4996" w:rsidRDefault="008D4996" w:rsidP="008D4996">
      <w:pPr>
        <w:tabs>
          <w:tab w:val="left" w:pos="3975"/>
        </w:tabs>
        <w:suppressAutoHyphens/>
        <w:rPr>
          <w:rFonts w:eastAsia="Calibri"/>
          <w:sz w:val="16"/>
          <w:szCs w:val="16"/>
          <w:lang w:val="ro-RO" w:eastAsia="zh-CN"/>
        </w:rPr>
      </w:pPr>
    </w:p>
    <w:p w14:paraId="53055A96" w14:textId="77777777" w:rsidR="008D4996" w:rsidRDefault="008D4996" w:rsidP="008D4996">
      <w:pPr>
        <w:tabs>
          <w:tab w:val="left" w:pos="3975"/>
        </w:tabs>
        <w:suppressAutoHyphens/>
        <w:rPr>
          <w:rFonts w:eastAsia="Calibri"/>
          <w:sz w:val="16"/>
          <w:szCs w:val="16"/>
          <w:lang w:val="ro-RO" w:eastAsia="zh-CN"/>
        </w:rPr>
      </w:pPr>
    </w:p>
    <w:p w14:paraId="7D718388" w14:textId="77777777" w:rsidR="008D4996" w:rsidRDefault="008D4996" w:rsidP="008D4996">
      <w:pPr>
        <w:tabs>
          <w:tab w:val="left" w:pos="3975"/>
        </w:tabs>
        <w:suppressAutoHyphens/>
        <w:rPr>
          <w:rFonts w:eastAsia="Calibri"/>
          <w:sz w:val="16"/>
          <w:szCs w:val="16"/>
          <w:lang w:val="ro-RO" w:eastAsia="zh-CN"/>
        </w:rPr>
      </w:pPr>
    </w:p>
    <w:p w14:paraId="724AD862" w14:textId="77777777" w:rsidR="008D4996" w:rsidRDefault="008D4996" w:rsidP="008D4996">
      <w:pPr>
        <w:tabs>
          <w:tab w:val="left" w:pos="3975"/>
        </w:tabs>
        <w:suppressAutoHyphens/>
        <w:rPr>
          <w:rFonts w:eastAsia="Calibri"/>
          <w:sz w:val="16"/>
          <w:szCs w:val="16"/>
          <w:lang w:val="ro-RO" w:eastAsia="zh-CN"/>
        </w:rPr>
      </w:pPr>
    </w:p>
    <w:p w14:paraId="351F8ACA" w14:textId="77777777" w:rsidR="008D4996" w:rsidRDefault="008D4996" w:rsidP="008D4996">
      <w:pPr>
        <w:tabs>
          <w:tab w:val="left" w:pos="3975"/>
        </w:tabs>
        <w:suppressAutoHyphens/>
        <w:rPr>
          <w:rFonts w:eastAsia="Calibri"/>
          <w:sz w:val="16"/>
          <w:szCs w:val="16"/>
          <w:lang w:val="ro-RO" w:eastAsia="zh-CN"/>
        </w:rPr>
      </w:pPr>
    </w:p>
    <w:p w14:paraId="54891EAE" w14:textId="77777777" w:rsidR="008D4996" w:rsidRDefault="008D4996" w:rsidP="008D4996">
      <w:pPr>
        <w:tabs>
          <w:tab w:val="left" w:pos="3975"/>
        </w:tabs>
        <w:suppressAutoHyphens/>
        <w:rPr>
          <w:rFonts w:eastAsia="Calibri"/>
          <w:sz w:val="16"/>
          <w:szCs w:val="16"/>
          <w:lang w:val="ro-RO" w:eastAsia="zh-CN"/>
        </w:rPr>
      </w:pPr>
    </w:p>
    <w:p w14:paraId="3E713167" w14:textId="77777777" w:rsidR="008D4996" w:rsidRDefault="008D4996" w:rsidP="008D4996">
      <w:pPr>
        <w:tabs>
          <w:tab w:val="left" w:pos="3975"/>
        </w:tabs>
        <w:suppressAutoHyphens/>
        <w:rPr>
          <w:rFonts w:eastAsia="Calibri"/>
          <w:sz w:val="16"/>
          <w:szCs w:val="16"/>
          <w:lang w:val="ro-RO" w:eastAsia="zh-CN"/>
        </w:rPr>
      </w:pPr>
    </w:p>
    <w:p w14:paraId="4AC77B9C" w14:textId="77777777" w:rsidR="008D4996" w:rsidRDefault="008D4996" w:rsidP="008D4996">
      <w:pPr>
        <w:tabs>
          <w:tab w:val="left" w:pos="3975"/>
        </w:tabs>
        <w:suppressAutoHyphens/>
        <w:rPr>
          <w:rFonts w:eastAsia="Calibri"/>
          <w:sz w:val="16"/>
          <w:szCs w:val="16"/>
          <w:lang w:val="ro-RO" w:eastAsia="zh-CN"/>
        </w:rPr>
      </w:pPr>
    </w:p>
    <w:p w14:paraId="1A5F6C3D" w14:textId="77777777" w:rsidR="008D4996" w:rsidRDefault="008D4996" w:rsidP="008D4996">
      <w:pPr>
        <w:tabs>
          <w:tab w:val="left" w:pos="3975"/>
        </w:tabs>
        <w:suppressAutoHyphens/>
        <w:rPr>
          <w:rFonts w:eastAsia="Calibri"/>
          <w:sz w:val="16"/>
          <w:szCs w:val="16"/>
          <w:lang w:val="ro-RO" w:eastAsia="zh-CN"/>
        </w:rPr>
      </w:pPr>
    </w:p>
    <w:p w14:paraId="6BA34603" w14:textId="77777777" w:rsidR="008D4996" w:rsidRDefault="008D4996" w:rsidP="008D4996">
      <w:pPr>
        <w:tabs>
          <w:tab w:val="left" w:pos="3975"/>
        </w:tabs>
        <w:suppressAutoHyphens/>
        <w:rPr>
          <w:rFonts w:eastAsia="Calibri"/>
          <w:sz w:val="16"/>
          <w:szCs w:val="16"/>
          <w:lang w:val="ro-RO" w:eastAsia="zh-CN"/>
        </w:rPr>
      </w:pPr>
    </w:p>
    <w:p w14:paraId="3679A595" w14:textId="77777777" w:rsidR="008D4996" w:rsidRDefault="008D4996" w:rsidP="008D4996">
      <w:pPr>
        <w:tabs>
          <w:tab w:val="left" w:pos="3975"/>
        </w:tabs>
        <w:suppressAutoHyphens/>
        <w:rPr>
          <w:rFonts w:eastAsia="Calibri"/>
          <w:sz w:val="16"/>
          <w:szCs w:val="16"/>
          <w:lang w:val="ro-RO" w:eastAsia="zh-CN"/>
        </w:rPr>
      </w:pPr>
    </w:p>
    <w:p w14:paraId="5D6873DF" w14:textId="77777777" w:rsidR="008D4996" w:rsidRDefault="008D4996" w:rsidP="008D4996">
      <w:pPr>
        <w:tabs>
          <w:tab w:val="left" w:pos="3975"/>
        </w:tabs>
        <w:suppressAutoHyphens/>
        <w:rPr>
          <w:rFonts w:eastAsia="Calibri"/>
          <w:sz w:val="16"/>
          <w:szCs w:val="16"/>
          <w:lang w:val="ro-RO" w:eastAsia="zh-CN"/>
        </w:rPr>
      </w:pPr>
    </w:p>
    <w:p w14:paraId="1A2B79CD" w14:textId="77777777" w:rsidR="008D4996" w:rsidRDefault="008D4996" w:rsidP="008D4996">
      <w:pPr>
        <w:tabs>
          <w:tab w:val="left" w:pos="3975"/>
        </w:tabs>
        <w:suppressAutoHyphens/>
        <w:rPr>
          <w:rFonts w:eastAsia="Calibri"/>
          <w:sz w:val="16"/>
          <w:szCs w:val="16"/>
          <w:lang w:val="ro-RO" w:eastAsia="zh-CN"/>
        </w:rPr>
      </w:pPr>
    </w:p>
    <w:p w14:paraId="58DCCA1A" w14:textId="77777777" w:rsidR="008D4996" w:rsidRDefault="008D4996" w:rsidP="008D4996">
      <w:pPr>
        <w:tabs>
          <w:tab w:val="left" w:pos="3975"/>
        </w:tabs>
        <w:suppressAutoHyphens/>
        <w:rPr>
          <w:rFonts w:eastAsia="Calibri"/>
          <w:sz w:val="16"/>
          <w:szCs w:val="16"/>
          <w:lang w:val="ro-RO" w:eastAsia="zh-CN"/>
        </w:rPr>
      </w:pPr>
    </w:p>
    <w:p w14:paraId="69F53453" w14:textId="77777777" w:rsidR="008D4996" w:rsidRDefault="008D4996" w:rsidP="008D4996">
      <w:pPr>
        <w:tabs>
          <w:tab w:val="left" w:pos="3975"/>
        </w:tabs>
        <w:suppressAutoHyphens/>
        <w:rPr>
          <w:rFonts w:eastAsia="Calibri"/>
          <w:sz w:val="16"/>
          <w:szCs w:val="16"/>
          <w:lang w:val="ro-RO" w:eastAsia="zh-CN"/>
        </w:rPr>
      </w:pPr>
    </w:p>
    <w:p w14:paraId="3EAE3B0F" w14:textId="77777777" w:rsidR="008D4996" w:rsidRPr="008D4996" w:rsidRDefault="008D4996" w:rsidP="008D4996">
      <w:pPr>
        <w:tabs>
          <w:tab w:val="left" w:pos="3975"/>
        </w:tabs>
        <w:suppressAutoHyphens/>
        <w:rPr>
          <w:rFonts w:eastAsia="Calibri"/>
          <w:sz w:val="16"/>
          <w:szCs w:val="16"/>
          <w:lang w:val="ro-RO" w:eastAsia="zh-CN"/>
        </w:rPr>
      </w:pPr>
    </w:p>
    <w:p w14:paraId="6A81A292" w14:textId="77777777" w:rsidR="008D4996" w:rsidRPr="008D4996" w:rsidRDefault="008D4996" w:rsidP="008D4996">
      <w:pPr>
        <w:tabs>
          <w:tab w:val="left" w:pos="3975"/>
        </w:tabs>
        <w:suppressAutoHyphens/>
        <w:rPr>
          <w:rFonts w:eastAsia="Calibri"/>
          <w:sz w:val="16"/>
          <w:szCs w:val="16"/>
          <w:lang w:val="ro-RO"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8D4996" w:rsidRPr="008D4996" w14:paraId="529078FA" w14:textId="77777777" w:rsidTr="00DC1A11">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46A0B8" w14:textId="6FE32C8D" w:rsidR="008D4996" w:rsidRPr="008D4996" w:rsidRDefault="008D4996" w:rsidP="008D4996">
            <w:pPr>
              <w:jc w:val="center"/>
              <w:rPr>
                <w:sz w:val="21"/>
                <w:szCs w:val="21"/>
                <w:lang w:val="ro-RO" w:eastAsia="ro-RO"/>
              </w:rPr>
            </w:pPr>
            <w:r w:rsidRPr="008D4996">
              <w:rPr>
                <w:sz w:val="21"/>
                <w:szCs w:val="21"/>
                <w:lang w:val="ro-RO" w:eastAsia="ro-RO"/>
              </w:rPr>
              <w:t xml:space="preserve">PROCEDURI OBLIGATORII ULTERIOARE ADOPTĂRII HOTĂRÂRII CONSILIULUI LOCAL </w:t>
            </w:r>
            <w:r w:rsidRPr="008D4996">
              <w:rPr>
                <w:b/>
                <w:bCs/>
                <w:sz w:val="21"/>
                <w:szCs w:val="21"/>
                <w:lang w:val="ro-RO" w:eastAsia="ro-RO"/>
              </w:rPr>
              <w:t>NR. 7</w:t>
            </w:r>
            <w:r>
              <w:rPr>
                <w:b/>
                <w:bCs/>
                <w:sz w:val="21"/>
                <w:szCs w:val="21"/>
                <w:lang w:val="ro-RO" w:eastAsia="ro-RO"/>
              </w:rPr>
              <w:t>6</w:t>
            </w:r>
            <w:r w:rsidRPr="008D4996">
              <w:rPr>
                <w:b/>
                <w:bCs/>
                <w:sz w:val="21"/>
                <w:szCs w:val="21"/>
                <w:lang w:val="ro-RO" w:eastAsia="ro-RO"/>
              </w:rPr>
              <w:t xml:space="preserve">/ </w:t>
            </w:r>
            <w:r>
              <w:rPr>
                <w:b/>
                <w:bCs/>
                <w:sz w:val="21"/>
                <w:szCs w:val="21"/>
                <w:lang w:val="ro-RO" w:eastAsia="ro-RO"/>
              </w:rPr>
              <w:t>19</w:t>
            </w:r>
            <w:r w:rsidRPr="008D4996">
              <w:rPr>
                <w:b/>
                <w:bCs/>
                <w:sz w:val="21"/>
                <w:szCs w:val="21"/>
                <w:lang w:val="ro-RO" w:eastAsia="ro-RO"/>
              </w:rPr>
              <w:t>.1</w:t>
            </w:r>
            <w:r>
              <w:rPr>
                <w:b/>
                <w:bCs/>
                <w:sz w:val="21"/>
                <w:szCs w:val="21"/>
                <w:lang w:val="ro-RO" w:eastAsia="ro-RO"/>
              </w:rPr>
              <w:t>1</w:t>
            </w:r>
            <w:r w:rsidRPr="008D4996">
              <w:rPr>
                <w:b/>
                <w:bCs/>
                <w:sz w:val="21"/>
                <w:szCs w:val="21"/>
                <w:lang w:val="ro-RO" w:eastAsia="ro-RO"/>
              </w:rPr>
              <w:t>.2025</w:t>
            </w:r>
          </w:p>
        </w:tc>
      </w:tr>
      <w:tr w:rsidR="008D4996" w:rsidRPr="008D4996" w14:paraId="37145099" w14:textId="77777777" w:rsidTr="00DC1A11">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7DE943" w14:textId="77777777" w:rsidR="008D4996" w:rsidRPr="008D4996" w:rsidRDefault="008D4996" w:rsidP="008D4996">
            <w:pPr>
              <w:jc w:val="center"/>
              <w:rPr>
                <w:sz w:val="21"/>
                <w:szCs w:val="21"/>
                <w:lang w:val="ro-RO" w:eastAsia="ro-RO"/>
              </w:rPr>
            </w:pPr>
            <w:r w:rsidRPr="008D4996">
              <w:rPr>
                <w:sz w:val="21"/>
                <w:szCs w:val="21"/>
                <w:lang w:val="ro-RO"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86A6C07" w14:textId="77777777" w:rsidR="008D4996" w:rsidRPr="008D4996" w:rsidRDefault="008D4996" w:rsidP="008D4996">
            <w:pPr>
              <w:jc w:val="center"/>
              <w:rPr>
                <w:sz w:val="21"/>
                <w:szCs w:val="21"/>
                <w:lang w:val="ro-RO" w:eastAsia="ro-RO"/>
              </w:rPr>
            </w:pPr>
            <w:r w:rsidRPr="008D4996">
              <w:rPr>
                <w:sz w:val="21"/>
                <w:szCs w:val="21"/>
                <w:lang w:val="ro-RO"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BF4DB1" w14:textId="77777777" w:rsidR="008D4996" w:rsidRPr="008D4996" w:rsidRDefault="008D4996" w:rsidP="008D4996">
            <w:pPr>
              <w:jc w:val="center"/>
              <w:rPr>
                <w:sz w:val="21"/>
                <w:szCs w:val="21"/>
                <w:lang w:val="ro-RO" w:eastAsia="ro-RO"/>
              </w:rPr>
            </w:pPr>
            <w:r w:rsidRPr="008D4996">
              <w:rPr>
                <w:sz w:val="21"/>
                <w:szCs w:val="21"/>
                <w:lang w:val="ro-RO" w:eastAsia="ro-RO"/>
              </w:rPr>
              <w:t>Semnătura persoanei responsabile să efectueze procedura</w:t>
            </w:r>
          </w:p>
        </w:tc>
      </w:tr>
      <w:tr w:rsidR="008D4996" w:rsidRPr="008D4996" w14:paraId="6AAEA905" w14:textId="77777777" w:rsidTr="00DC1A1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64DA7F" w14:textId="77777777" w:rsidR="008D4996" w:rsidRPr="008D4996" w:rsidRDefault="008D4996" w:rsidP="008D4996">
            <w:pPr>
              <w:jc w:val="center"/>
              <w:rPr>
                <w:sz w:val="21"/>
                <w:szCs w:val="21"/>
                <w:lang w:val="ro-RO" w:eastAsia="ro-RO"/>
              </w:rPr>
            </w:pPr>
            <w:r w:rsidRPr="008D4996">
              <w:rPr>
                <w:sz w:val="21"/>
                <w:szCs w:val="21"/>
                <w:lang w:val="ro-RO"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1EF69B" w14:textId="77777777" w:rsidR="008D4996" w:rsidRPr="008D4996" w:rsidRDefault="008D4996" w:rsidP="008D4996">
            <w:pPr>
              <w:jc w:val="center"/>
              <w:rPr>
                <w:sz w:val="21"/>
                <w:szCs w:val="21"/>
                <w:lang w:val="ro-RO" w:eastAsia="ro-RO"/>
              </w:rPr>
            </w:pPr>
            <w:r w:rsidRPr="008D4996">
              <w:rPr>
                <w:sz w:val="21"/>
                <w:szCs w:val="21"/>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E7622F" w14:textId="77777777" w:rsidR="008D4996" w:rsidRPr="008D4996" w:rsidRDefault="008D4996" w:rsidP="008D4996">
            <w:pPr>
              <w:jc w:val="center"/>
              <w:rPr>
                <w:sz w:val="21"/>
                <w:szCs w:val="21"/>
                <w:lang w:val="ro-RO" w:eastAsia="ro-RO"/>
              </w:rPr>
            </w:pPr>
            <w:r w:rsidRPr="008D4996">
              <w:rPr>
                <w:sz w:val="21"/>
                <w:szCs w:val="21"/>
                <w:lang w:val="ro-RO" w:eastAsia="ro-RO"/>
              </w:rPr>
              <w:t>3</w:t>
            </w:r>
          </w:p>
        </w:tc>
      </w:tr>
      <w:tr w:rsidR="008D4996" w:rsidRPr="008D4996" w14:paraId="407F2F51" w14:textId="77777777" w:rsidTr="00DC1A1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972013" w14:textId="77777777" w:rsidR="008D4996" w:rsidRPr="008D4996" w:rsidRDefault="008D4996" w:rsidP="008D4996">
            <w:pPr>
              <w:rPr>
                <w:sz w:val="21"/>
                <w:szCs w:val="21"/>
                <w:lang w:val="ro-RO" w:eastAsia="ro-RO"/>
              </w:rPr>
            </w:pPr>
            <w:r w:rsidRPr="008D4996">
              <w:rPr>
                <w:sz w:val="21"/>
                <w:szCs w:val="21"/>
                <w:lang w:val="ro-RO" w:eastAsia="ro-RO"/>
              </w:rPr>
              <w:t>Adoptarea hotărârii</w:t>
            </w:r>
            <w:r w:rsidRPr="008D4996">
              <w:rPr>
                <w:sz w:val="16"/>
                <w:szCs w:val="16"/>
                <w:vertAlign w:val="superscript"/>
                <w:lang w:val="ro-RO" w:eastAsia="ro-RO"/>
              </w:rPr>
              <w:t>1)</w:t>
            </w:r>
            <w:r w:rsidRPr="008D4996">
              <w:rPr>
                <w:sz w:val="21"/>
                <w:szCs w:val="21"/>
                <w:lang w:val="ro-RO" w:eastAsia="ro-RO"/>
              </w:rPr>
              <w:t> s-a făcut cu majoritate □ simplă X absolută □ calificată</w:t>
            </w:r>
            <w:r w:rsidRPr="008D4996">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5B64B06" w14:textId="0A548CBD" w:rsidR="008D4996" w:rsidRPr="008D4996" w:rsidRDefault="008D4996" w:rsidP="008D4996">
            <w:pPr>
              <w:jc w:val="center"/>
              <w:rPr>
                <w:sz w:val="21"/>
                <w:szCs w:val="21"/>
                <w:lang w:val="ro-RO" w:eastAsia="ro-RO"/>
              </w:rPr>
            </w:pPr>
            <w:r>
              <w:rPr>
                <w:sz w:val="21"/>
                <w:szCs w:val="21"/>
                <w:lang w:val="ro-RO" w:eastAsia="ro-RO"/>
              </w:rPr>
              <w:t>19</w:t>
            </w:r>
            <w:r w:rsidRPr="008D4996">
              <w:rPr>
                <w:sz w:val="21"/>
                <w:szCs w:val="21"/>
                <w:lang w:val="ro-RO" w:eastAsia="ro-RO"/>
              </w:rPr>
              <w:t>.1</w:t>
            </w:r>
            <w:r>
              <w:rPr>
                <w:sz w:val="21"/>
                <w:szCs w:val="21"/>
                <w:lang w:val="ro-RO" w:eastAsia="ro-RO"/>
              </w:rPr>
              <w:t>1</w:t>
            </w:r>
            <w:r w:rsidRPr="008D4996">
              <w:rPr>
                <w:sz w:val="21"/>
                <w:szCs w:val="21"/>
                <w:lang w:val="ro-RO"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690203" w14:textId="77777777" w:rsidR="008D4996" w:rsidRPr="008D4996" w:rsidRDefault="008D4996" w:rsidP="008D4996">
            <w:pPr>
              <w:jc w:val="center"/>
              <w:rPr>
                <w:sz w:val="21"/>
                <w:szCs w:val="21"/>
                <w:lang w:val="ro-RO" w:eastAsia="ro-RO"/>
              </w:rPr>
            </w:pPr>
          </w:p>
        </w:tc>
      </w:tr>
      <w:tr w:rsidR="008D4996" w:rsidRPr="008D4996" w14:paraId="03D0CD4D" w14:textId="77777777" w:rsidTr="00DC1A1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470493" w14:textId="77777777" w:rsidR="008D4996" w:rsidRPr="008D4996" w:rsidRDefault="008D4996" w:rsidP="008D4996">
            <w:pPr>
              <w:rPr>
                <w:sz w:val="21"/>
                <w:szCs w:val="21"/>
                <w:lang w:val="ro-RO" w:eastAsia="ro-RO"/>
              </w:rPr>
            </w:pPr>
            <w:r w:rsidRPr="008D4996">
              <w:rPr>
                <w:sz w:val="21"/>
                <w:szCs w:val="21"/>
                <w:lang w:val="ro-RO" w:eastAsia="ro-RO"/>
              </w:rPr>
              <w:t>Comunicarea către primar</w:t>
            </w:r>
            <w:r w:rsidRPr="008D4996">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187668D" w14:textId="6E563171" w:rsidR="008D4996" w:rsidRPr="008D4996" w:rsidRDefault="008D4996" w:rsidP="008D4996">
            <w:pPr>
              <w:jc w:val="center"/>
              <w:rPr>
                <w:sz w:val="21"/>
                <w:szCs w:val="21"/>
                <w:lang w:val="ro-RO" w:eastAsia="ro-RO"/>
              </w:rPr>
            </w:pPr>
            <w:r>
              <w:rPr>
                <w:sz w:val="21"/>
                <w:szCs w:val="21"/>
                <w:lang w:val="ro-RO" w:eastAsia="ro-RO"/>
              </w:rPr>
              <w:t>19</w:t>
            </w:r>
            <w:r w:rsidRPr="008D4996">
              <w:rPr>
                <w:sz w:val="21"/>
                <w:szCs w:val="21"/>
                <w:lang w:val="ro-RO" w:eastAsia="ro-RO"/>
              </w:rPr>
              <w:t>.1</w:t>
            </w:r>
            <w:r>
              <w:rPr>
                <w:sz w:val="21"/>
                <w:szCs w:val="21"/>
                <w:lang w:val="ro-RO" w:eastAsia="ro-RO"/>
              </w:rPr>
              <w:t>1</w:t>
            </w:r>
            <w:r w:rsidRPr="008D4996">
              <w:rPr>
                <w:sz w:val="21"/>
                <w:szCs w:val="21"/>
                <w:lang w:val="ro-RO"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75FF53" w14:textId="77777777" w:rsidR="008D4996" w:rsidRPr="008D4996" w:rsidRDefault="008D4996" w:rsidP="008D4996">
            <w:pPr>
              <w:jc w:val="center"/>
              <w:rPr>
                <w:sz w:val="21"/>
                <w:szCs w:val="21"/>
                <w:lang w:val="ro-RO" w:eastAsia="ro-RO"/>
              </w:rPr>
            </w:pPr>
          </w:p>
        </w:tc>
      </w:tr>
      <w:tr w:rsidR="008D4996" w:rsidRPr="008D4996" w14:paraId="78E61A18" w14:textId="77777777" w:rsidTr="00DC1A1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60B4A6" w14:textId="77777777" w:rsidR="008D4996" w:rsidRPr="008D4996" w:rsidRDefault="008D4996" w:rsidP="008D4996">
            <w:pPr>
              <w:rPr>
                <w:sz w:val="21"/>
                <w:szCs w:val="21"/>
                <w:lang w:val="ro-RO" w:eastAsia="ro-RO"/>
              </w:rPr>
            </w:pPr>
            <w:r w:rsidRPr="008D4996">
              <w:rPr>
                <w:sz w:val="21"/>
                <w:szCs w:val="21"/>
                <w:lang w:val="ro-RO" w:eastAsia="ro-RO"/>
              </w:rPr>
              <w:t>Comunicarea către prefectul județului</w:t>
            </w:r>
            <w:r w:rsidRPr="008D4996">
              <w:rPr>
                <w:sz w:val="16"/>
                <w:szCs w:val="16"/>
                <w:vertAlign w:val="superscript"/>
                <w:lang w:val="ro-RO"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4FF458C" w14:textId="44A33646" w:rsidR="008D4996" w:rsidRPr="008D4996" w:rsidRDefault="008D4996" w:rsidP="008D4996">
            <w:pPr>
              <w:jc w:val="center"/>
              <w:rPr>
                <w:sz w:val="21"/>
                <w:szCs w:val="21"/>
                <w:lang w:val="ro-RO" w:eastAsia="ro-RO"/>
              </w:rPr>
            </w:pPr>
            <w:r>
              <w:rPr>
                <w:sz w:val="21"/>
                <w:szCs w:val="21"/>
                <w:lang w:val="ro-RO" w:eastAsia="ro-RO"/>
              </w:rPr>
              <w:t>24</w:t>
            </w:r>
            <w:r w:rsidRPr="008D4996">
              <w:rPr>
                <w:sz w:val="21"/>
                <w:szCs w:val="21"/>
                <w:lang w:val="ro-RO" w:eastAsia="ro-RO"/>
              </w:rPr>
              <w:t>.1</w:t>
            </w:r>
            <w:r>
              <w:rPr>
                <w:sz w:val="21"/>
                <w:szCs w:val="21"/>
                <w:lang w:val="ro-RO" w:eastAsia="ro-RO"/>
              </w:rPr>
              <w:t>1</w:t>
            </w:r>
            <w:r w:rsidRPr="008D4996">
              <w:rPr>
                <w:sz w:val="21"/>
                <w:szCs w:val="21"/>
                <w:lang w:val="ro-RO"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1BE326" w14:textId="77777777" w:rsidR="008D4996" w:rsidRPr="008D4996" w:rsidRDefault="008D4996" w:rsidP="008D4996">
            <w:pPr>
              <w:jc w:val="center"/>
              <w:rPr>
                <w:sz w:val="21"/>
                <w:szCs w:val="21"/>
                <w:lang w:val="ro-RO" w:eastAsia="ro-RO"/>
              </w:rPr>
            </w:pPr>
          </w:p>
        </w:tc>
      </w:tr>
      <w:tr w:rsidR="008D4996" w:rsidRPr="008D4996" w14:paraId="073A96CC" w14:textId="77777777" w:rsidTr="00DC1A1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83FD23" w14:textId="77777777" w:rsidR="008D4996" w:rsidRPr="008D4996" w:rsidRDefault="008D4996" w:rsidP="008D4996">
            <w:pPr>
              <w:rPr>
                <w:sz w:val="21"/>
                <w:szCs w:val="21"/>
                <w:lang w:val="ro-RO" w:eastAsia="ro-RO"/>
              </w:rPr>
            </w:pPr>
            <w:r w:rsidRPr="008D4996">
              <w:rPr>
                <w:sz w:val="21"/>
                <w:szCs w:val="21"/>
                <w:lang w:val="ro-RO" w:eastAsia="ro-RO"/>
              </w:rPr>
              <w:t>Aducerea la cunoștința publică</w:t>
            </w:r>
            <w:r w:rsidRPr="008D4996">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892E948" w14:textId="23B2D412" w:rsidR="008D4996" w:rsidRPr="008D4996" w:rsidRDefault="008D4996" w:rsidP="008D4996">
            <w:pPr>
              <w:jc w:val="center"/>
              <w:rPr>
                <w:sz w:val="21"/>
                <w:szCs w:val="21"/>
                <w:lang w:val="ro-RO" w:eastAsia="ro-RO"/>
              </w:rPr>
            </w:pPr>
            <w:r>
              <w:rPr>
                <w:sz w:val="21"/>
                <w:szCs w:val="21"/>
                <w:lang w:val="ro-RO" w:eastAsia="ro-RO"/>
              </w:rPr>
              <w:t>24</w:t>
            </w:r>
            <w:r w:rsidRPr="008D4996">
              <w:rPr>
                <w:sz w:val="21"/>
                <w:szCs w:val="21"/>
                <w:lang w:val="ro-RO" w:eastAsia="ro-RO"/>
              </w:rPr>
              <w:t>.1</w:t>
            </w:r>
            <w:r>
              <w:rPr>
                <w:sz w:val="21"/>
                <w:szCs w:val="21"/>
                <w:lang w:val="ro-RO" w:eastAsia="ro-RO"/>
              </w:rPr>
              <w:t>1</w:t>
            </w:r>
            <w:r w:rsidRPr="008D4996">
              <w:rPr>
                <w:sz w:val="21"/>
                <w:szCs w:val="21"/>
                <w:lang w:val="ro-RO"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0C2029" w14:textId="77777777" w:rsidR="008D4996" w:rsidRPr="008D4996" w:rsidRDefault="008D4996" w:rsidP="008D4996">
            <w:pPr>
              <w:jc w:val="center"/>
              <w:rPr>
                <w:sz w:val="21"/>
                <w:szCs w:val="21"/>
                <w:lang w:val="ro-RO" w:eastAsia="ro-RO"/>
              </w:rPr>
            </w:pPr>
          </w:p>
        </w:tc>
      </w:tr>
      <w:tr w:rsidR="008D4996" w:rsidRPr="008D4996" w14:paraId="33F73CF1" w14:textId="77777777" w:rsidTr="00DC1A1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B7B1AD" w14:textId="77777777" w:rsidR="008D4996" w:rsidRPr="008D4996" w:rsidRDefault="008D4996" w:rsidP="008D4996">
            <w:pPr>
              <w:rPr>
                <w:sz w:val="21"/>
                <w:szCs w:val="21"/>
                <w:lang w:val="ro-RO" w:eastAsia="ro-RO"/>
              </w:rPr>
            </w:pPr>
            <w:r w:rsidRPr="008D4996">
              <w:rPr>
                <w:sz w:val="21"/>
                <w:szCs w:val="21"/>
                <w:lang w:val="ro-RO" w:eastAsia="ro-RO"/>
              </w:rPr>
              <w:t>Comunicarea, numai în cazul celei cu caracter individual</w:t>
            </w:r>
            <w:r w:rsidRPr="008D4996">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282213" w14:textId="77777777" w:rsidR="008D4996" w:rsidRPr="008D4996" w:rsidRDefault="008D4996" w:rsidP="008D4996">
            <w:pPr>
              <w:jc w:val="center"/>
              <w:rPr>
                <w:sz w:val="21"/>
                <w:szCs w:val="21"/>
                <w:lang w:val="ro-RO" w:eastAsia="ro-RO"/>
              </w:rPr>
            </w:pPr>
            <w:r w:rsidRPr="008D4996">
              <w:rPr>
                <w:sz w:val="21"/>
                <w:szCs w:val="21"/>
                <w:lang w:val="ro-RO"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AFFFDB" w14:textId="77777777" w:rsidR="008D4996" w:rsidRPr="008D4996" w:rsidRDefault="008D4996" w:rsidP="008D4996">
            <w:pPr>
              <w:jc w:val="center"/>
              <w:rPr>
                <w:sz w:val="21"/>
                <w:szCs w:val="21"/>
                <w:lang w:val="ro-RO" w:eastAsia="ro-RO"/>
              </w:rPr>
            </w:pPr>
            <w:r w:rsidRPr="008D4996">
              <w:rPr>
                <w:sz w:val="21"/>
                <w:szCs w:val="21"/>
                <w:lang w:val="ro-RO" w:eastAsia="ro-RO"/>
              </w:rPr>
              <w:t xml:space="preserve">Nu este cazul </w:t>
            </w:r>
          </w:p>
        </w:tc>
      </w:tr>
      <w:tr w:rsidR="008D4996" w:rsidRPr="008D4996" w14:paraId="15225500" w14:textId="77777777" w:rsidTr="00DC1A1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E9AEDC" w14:textId="77777777" w:rsidR="008D4996" w:rsidRPr="008D4996" w:rsidRDefault="008D4996" w:rsidP="008D4996">
            <w:pPr>
              <w:rPr>
                <w:sz w:val="21"/>
                <w:szCs w:val="21"/>
                <w:lang w:val="ro-RO" w:eastAsia="ro-RO"/>
              </w:rPr>
            </w:pPr>
            <w:r w:rsidRPr="008D4996">
              <w:rPr>
                <w:sz w:val="21"/>
                <w:szCs w:val="21"/>
                <w:lang w:val="ro-RO" w:eastAsia="ro-RO"/>
              </w:rPr>
              <w:t>Hotărârea devine obligatorie</w:t>
            </w:r>
            <w:r w:rsidRPr="008D4996">
              <w:rPr>
                <w:sz w:val="16"/>
                <w:szCs w:val="16"/>
                <w:vertAlign w:val="superscript"/>
                <w:lang w:val="ro-RO" w:eastAsia="ro-RO"/>
              </w:rPr>
              <w:t>6)</w:t>
            </w:r>
            <w:r w:rsidRPr="008D4996">
              <w:rPr>
                <w:sz w:val="21"/>
                <w:szCs w:val="21"/>
                <w:lang w:val="ro-RO" w:eastAsia="ro-RO"/>
              </w:rPr>
              <w:t> sau produce efecte juridice</w:t>
            </w:r>
            <w:r w:rsidRPr="008D4996">
              <w:rPr>
                <w:sz w:val="16"/>
                <w:szCs w:val="16"/>
                <w:vertAlign w:val="superscript"/>
                <w:lang w:val="ro-RO" w:eastAsia="ro-RO"/>
              </w:rPr>
              <w:t>7)</w:t>
            </w:r>
            <w:r w:rsidRPr="008D4996">
              <w:rPr>
                <w:sz w:val="21"/>
                <w:szCs w:val="21"/>
                <w:lang w:val="ro-RO"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5E6086F" w14:textId="3C0094AF" w:rsidR="008D4996" w:rsidRPr="008D4996" w:rsidRDefault="008D4996" w:rsidP="008D4996">
            <w:pPr>
              <w:rPr>
                <w:sz w:val="21"/>
                <w:szCs w:val="21"/>
                <w:lang w:val="ro-RO" w:eastAsia="ro-RO"/>
              </w:rPr>
            </w:pPr>
            <w:r w:rsidRPr="008D4996">
              <w:rPr>
                <w:sz w:val="21"/>
                <w:szCs w:val="21"/>
                <w:lang w:val="ro-RO" w:eastAsia="ro-RO"/>
              </w:rPr>
              <w:tab/>
            </w:r>
            <w:r>
              <w:rPr>
                <w:sz w:val="21"/>
                <w:szCs w:val="21"/>
                <w:lang w:val="ro-RO" w:eastAsia="ro-RO"/>
              </w:rPr>
              <w:t>24</w:t>
            </w:r>
            <w:r w:rsidRPr="008D4996">
              <w:rPr>
                <w:sz w:val="21"/>
                <w:szCs w:val="21"/>
                <w:lang w:val="ro-RO" w:eastAsia="ro-RO"/>
              </w:rPr>
              <w:t>.1</w:t>
            </w:r>
            <w:r>
              <w:rPr>
                <w:sz w:val="21"/>
                <w:szCs w:val="21"/>
                <w:lang w:val="ro-RO" w:eastAsia="ro-RO"/>
              </w:rPr>
              <w:t>1</w:t>
            </w:r>
            <w:r w:rsidRPr="008D4996">
              <w:rPr>
                <w:sz w:val="21"/>
                <w:szCs w:val="21"/>
                <w:lang w:val="ro-RO"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4DE7458" w14:textId="77777777" w:rsidR="008D4996" w:rsidRPr="008D4996" w:rsidRDefault="008D4996" w:rsidP="008D4996">
            <w:pPr>
              <w:jc w:val="center"/>
              <w:rPr>
                <w:sz w:val="21"/>
                <w:szCs w:val="21"/>
                <w:lang w:val="ro-RO" w:eastAsia="ro-RO"/>
              </w:rPr>
            </w:pPr>
          </w:p>
        </w:tc>
      </w:tr>
      <w:tr w:rsidR="008D4996" w:rsidRPr="008D4996" w14:paraId="2BCD6BF6" w14:textId="77777777" w:rsidTr="00DC1A11">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238C62" w14:textId="77777777" w:rsidR="008D4996" w:rsidRPr="008D4996" w:rsidRDefault="008D4996" w:rsidP="008D4996">
            <w:pPr>
              <w:rPr>
                <w:sz w:val="21"/>
                <w:szCs w:val="21"/>
                <w:lang w:val="ro-RO" w:eastAsia="ro-RO"/>
              </w:rPr>
            </w:pPr>
            <w:r w:rsidRPr="008D4996">
              <w:rPr>
                <w:sz w:val="21"/>
                <w:szCs w:val="21"/>
                <w:lang w:val="ro-RO" w:eastAsia="ro-RO"/>
              </w:rPr>
              <w:t>Extrase din Ordonanța de urgență a Guvernului nr. 57/2019 privind Codul administrativ, cu modificările și completările ulterioare:</w:t>
            </w:r>
            <w:r w:rsidRPr="008D4996">
              <w:rPr>
                <w:sz w:val="21"/>
                <w:szCs w:val="21"/>
                <w:lang w:val="ro-RO" w:eastAsia="ro-RO"/>
              </w:rPr>
              <w:br/>
            </w:r>
            <w:r w:rsidRPr="008D4996">
              <w:rPr>
                <w:sz w:val="16"/>
                <w:szCs w:val="16"/>
                <w:vertAlign w:val="superscript"/>
                <w:lang w:val="ro-RO" w:eastAsia="ro-RO"/>
              </w:rPr>
              <w:t>1)</w:t>
            </w:r>
            <w:r w:rsidRPr="008D4996">
              <w:rPr>
                <w:sz w:val="21"/>
                <w:szCs w:val="21"/>
                <w:lang w:val="ro-RO"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8D4996">
              <w:rPr>
                <w:sz w:val="21"/>
                <w:szCs w:val="21"/>
                <w:lang w:val="ro-RO" w:eastAsia="ro-RO"/>
              </w:rPr>
              <w:t>dd</w:t>
            </w:r>
            <w:proofErr w:type="spellEnd"/>
            <w:r w:rsidRPr="008D4996">
              <w:rPr>
                <w:sz w:val="21"/>
                <w:szCs w:val="21"/>
                <w:lang w:val="ro-RO" w:eastAsia="ro-RO"/>
              </w:rPr>
              <w:t>), de două treimi din numărul consilierilor locali în funcție."</w:t>
            </w:r>
            <w:r w:rsidRPr="008D4996">
              <w:rPr>
                <w:sz w:val="21"/>
                <w:szCs w:val="21"/>
                <w:lang w:val="ro-RO" w:eastAsia="ro-RO"/>
              </w:rPr>
              <w:br/>
            </w:r>
            <w:r w:rsidRPr="008D4996">
              <w:rPr>
                <w:sz w:val="16"/>
                <w:szCs w:val="16"/>
                <w:vertAlign w:val="superscript"/>
                <w:lang w:val="ro-RO" w:eastAsia="ro-RO"/>
              </w:rPr>
              <w:t>2)</w:t>
            </w:r>
            <w:r w:rsidRPr="008D4996">
              <w:rPr>
                <w:sz w:val="21"/>
                <w:szCs w:val="21"/>
                <w:lang w:val="ro-RO" w:eastAsia="ro-RO"/>
              </w:rPr>
              <w:t> Art. 197 alin. (2): "Hotărârile consiliului local se comunică primarului."</w:t>
            </w:r>
            <w:r w:rsidRPr="008D4996">
              <w:rPr>
                <w:sz w:val="21"/>
                <w:szCs w:val="21"/>
                <w:lang w:val="ro-RO" w:eastAsia="ro-RO"/>
              </w:rPr>
              <w:br/>
            </w:r>
            <w:r w:rsidRPr="008D4996">
              <w:rPr>
                <w:sz w:val="16"/>
                <w:szCs w:val="16"/>
                <w:vertAlign w:val="superscript"/>
                <w:lang w:val="ro-RO" w:eastAsia="ro-RO"/>
              </w:rPr>
              <w:t>3)</w:t>
            </w:r>
            <w:r w:rsidRPr="008D4996">
              <w:rPr>
                <w:sz w:val="21"/>
                <w:szCs w:val="21"/>
                <w:lang w:val="ro-RO" w:eastAsia="ro-RO"/>
              </w:rPr>
              <w:t> Art. 197 alin. (1), adaptat: Secretarul general al comunei comunică hotărârile consiliului local al comunei prefectului în cel mult 10 zile lucrătoare de la data adoptării . . .</w:t>
            </w:r>
            <w:r w:rsidRPr="008D4996">
              <w:rPr>
                <w:sz w:val="21"/>
                <w:szCs w:val="21"/>
                <w:lang w:val="ro-RO" w:eastAsia="ro-RO"/>
              </w:rPr>
              <w:br/>
            </w:r>
            <w:r w:rsidRPr="008D4996">
              <w:rPr>
                <w:sz w:val="16"/>
                <w:szCs w:val="16"/>
                <w:vertAlign w:val="superscript"/>
                <w:lang w:val="ro-RO" w:eastAsia="ro-RO"/>
              </w:rPr>
              <w:t>4)</w:t>
            </w:r>
            <w:r w:rsidRPr="008D4996">
              <w:rPr>
                <w:sz w:val="21"/>
                <w:szCs w:val="21"/>
                <w:lang w:val="ro-RO" w:eastAsia="ro-RO"/>
              </w:rPr>
              <w:t> Art. 197 alin. (4): "Hotărârile . . . se aduc la cunoștința publică și se comunică, în condițiile legii, prin grija secretarului general al comunei."</w:t>
            </w:r>
            <w:r w:rsidRPr="008D4996">
              <w:rPr>
                <w:sz w:val="21"/>
                <w:szCs w:val="21"/>
                <w:lang w:val="ro-RO" w:eastAsia="ro-RO"/>
              </w:rPr>
              <w:br/>
            </w:r>
            <w:r w:rsidRPr="008D4996">
              <w:rPr>
                <w:sz w:val="16"/>
                <w:szCs w:val="16"/>
                <w:vertAlign w:val="superscript"/>
                <w:lang w:val="ro-RO" w:eastAsia="ro-RO"/>
              </w:rPr>
              <w:t>5)</w:t>
            </w:r>
            <w:r w:rsidRPr="008D4996">
              <w:rPr>
                <w:sz w:val="21"/>
                <w:szCs w:val="21"/>
                <w:lang w:val="ro-RO" w:eastAsia="ro-RO"/>
              </w:rPr>
              <w:t> Art. 199 alin. (1): "Comunicarea hotărârilor - cu caracter individual către persoanele cărora li se adresează se face în cel mult 5 zile de la data comunicării oficiale către prefect."</w:t>
            </w:r>
            <w:r w:rsidRPr="008D4996">
              <w:rPr>
                <w:sz w:val="21"/>
                <w:szCs w:val="21"/>
                <w:lang w:val="ro-RO" w:eastAsia="ro-RO"/>
              </w:rPr>
              <w:br/>
            </w:r>
            <w:r w:rsidRPr="008D4996">
              <w:rPr>
                <w:sz w:val="16"/>
                <w:szCs w:val="16"/>
                <w:vertAlign w:val="superscript"/>
                <w:lang w:val="ro-RO" w:eastAsia="ro-RO"/>
              </w:rPr>
              <w:t>6)</w:t>
            </w:r>
            <w:r w:rsidRPr="008D4996">
              <w:rPr>
                <w:sz w:val="21"/>
                <w:szCs w:val="21"/>
                <w:lang w:val="ro-RO" w:eastAsia="ro-RO"/>
              </w:rPr>
              <w:t> Art. 198 alin. (1): "Hotărârile . . . cu caracter normativ devin obligatorii de la data aducerii lor la cunoștință publică."</w:t>
            </w:r>
            <w:r w:rsidRPr="008D4996">
              <w:rPr>
                <w:sz w:val="21"/>
                <w:szCs w:val="21"/>
                <w:lang w:val="ro-RO" w:eastAsia="ro-RO"/>
              </w:rPr>
              <w:br/>
            </w:r>
            <w:r w:rsidRPr="008D4996">
              <w:rPr>
                <w:sz w:val="16"/>
                <w:szCs w:val="16"/>
                <w:vertAlign w:val="superscript"/>
                <w:lang w:val="ro-RO" w:eastAsia="ro-RO"/>
              </w:rPr>
              <w:t>7)</w:t>
            </w:r>
            <w:r w:rsidRPr="008D4996">
              <w:rPr>
                <w:sz w:val="21"/>
                <w:szCs w:val="21"/>
                <w:lang w:val="ro-RO" w:eastAsia="ro-RO"/>
              </w:rPr>
              <w:t> Art. 199 alin. (2): "Hotărârile . . . cu caracter individual produc efecte juridice de la data comunicării către persoanele cărora li se adresează."</w:t>
            </w:r>
          </w:p>
        </w:tc>
      </w:tr>
    </w:tbl>
    <w:p w14:paraId="4DD9C46E" w14:textId="061F28FD" w:rsidR="008D4996" w:rsidRDefault="008D4996" w:rsidP="008D4996"/>
    <w:p w14:paraId="36517E56" w14:textId="77777777" w:rsidR="008D4996" w:rsidRDefault="008D4996" w:rsidP="008D4996">
      <w:pPr>
        <w:jc w:val="center"/>
      </w:pPr>
    </w:p>
    <w:p w14:paraId="50C82595" w14:textId="0D66C628" w:rsidR="008D4996" w:rsidRDefault="008D4996" w:rsidP="008D4996">
      <w:r>
        <w:tab/>
      </w:r>
    </w:p>
    <w:p w14:paraId="5DA451CD" w14:textId="77777777" w:rsidR="00C90925" w:rsidRDefault="00C90925"/>
    <w:sectPr w:rsidR="00C9092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CA673" w14:textId="77777777" w:rsidR="00EB3047" w:rsidRDefault="00EB3047" w:rsidP="00E243CA">
      <w:r>
        <w:separator/>
      </w:r>
    </w:p>
  </w:endnote>
  <w:endnote w:type="continuationSeparator" w:id="0">
    <w:p w14:paraId="5C3EF66B" w14:textId="77777777" w:rsidR="00EB3047" w:rsidRDefault="00EB3047" w:rsidP="00E2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F3C3" w14:textId="621FA7E8" w:rsidR="00E243CA" w:rsidRDefault="00E243CA">
    <w:pPr>
      <w:pStyle w:val="Subsol"/>
    </w:pPr>
    <w:proofErr w:type="spellStart"/>
    <w:r>
      <w:t>Redactat</w:t>
    </w:r>
    <w:proofErr w:type="spellEnd"/>
    <w:r>
      <w:t xml:space="preserve">. C.P. </w:t>
    </w:r>
    <w:proofErr w:type="spellStart"/>
    <w:r>
      <w:t>exemplare</w:t>
    </w:r>
    <w:proofErr w:type="spellEnd"/>
    <w:r>
      <w:t xml:space="preserve"> </w:t>
    </w:r>
    <w:proofErr w:type="spellStart"/>
    <w:r>
      <w:t>originale</w:t>
    </w:r>
    <w:proofErr w:type="spellEnd"/>
    <w:r>
      <w:t xml:space="preserve"> 5, </w:t>
    </w:r>
    <w:proofErr w:type="spellStart"/>
    <w:r>
      <w:t>anexe</w:t>
    </w:r>
    <w:proofErr w:type="spellEnd"/>
    <w:r>
      <w:t xml:space="preserve"> 1</w:t>
    </w:r>
  </w:p>
  <w:p w14:paraId="11B17C83" w14:textId="77777777" w:rsidR="00E243CA" w:rsidRDefault="00E243CA">
    <w:pPr>
      <w:pStyle w:val="Subsol"/>
    </w:pPr>
  </w:p>
  <w:p w14:paraId="00F860D5" w14:textId="77777777" w:rsidR="00E243CA" w:rsidRDefault="00E243C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EAF2" w14:textId="77777777" w:rsidR="00EB3047" w:rsidRDefault="00EB3047" w:rsidP="00E243CA">
      <w:r>
        <w:separator/>
      </w:r>
    </w:p>
  </w:footnote>
  <w:footnote w:type="continuationSeparator" w:id="0">
    <w:p w14:paraId="1F8593FC" w14:textId="77777777" w:rsidR="00EB3047" w:rsidRDefault="00EB3047" w:rsidP="00E24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25"/>
    <w:rsid w:val="008D4996"/>
    <w:rsid w:val="00AB3651"/>
    <w:rsid w:val="00C90925"/>
    <w:rsid w:val="00E243CA"/>
    <w:rsid w:val="00E555EA"/>
    <w:rsid w:val="00EB30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E1D4"/>
  <w15:chartTrackingRefBased/>
  <w15:docId w15:val="{4CB3E081-63D3-41D9-9CE6-65548C2E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996"/>
    <w:pPr>
      <w:spacing w:after="0" w:line="240" w:lineRule="auto"/>
    </w:pPr>
    <w:rPr>
      <w:rFonts w:ascii="Times New Roman" w:eastAsia="Times New Roman" w:hAnsi="Times New Roman" w:cs="Times New Roman"/>
      <w:kern w:val="0"/>
      <w:lang w:val="en-US"/>
      <w14:ligatures w14:val="none"/>
    </w:rPr>
  </w:style>
  <w:style w:type="paragraph" w:styleId="Titlu1">
    <w:name w:val="heading 1"/>
    <w:basedOn w:val="Normal"/>
    <w:next w:val="Normal"/>
    <w:link w:val="Titlu1Caracter"/>
    <w:uiPriority w:val="9"/>
    <w:qFormat/>
    <w:rsid w:val="00C9092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rsid w:val="00C9092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rsid w:val="00C9092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C90925"/>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ro-RO"/>
      <w14:ligatures w14:val="standardContextual"/>
    </w:rPr>
  </w:style>
  <w:style w:type="paragraph" w:styleId="Titlu5">
    <w:name w:val="heading 5"/>
    <w:basedOn w:val="Normal"/>
    <w:next w:val="Normal"/>
    <w:link w:val="Titlu5Caracter"/>
    <w:uiPriority w:val="9"/>
    <w:semiHidden/>
    <w:unhideWhenUsed/>
    <w:qFormat/>
    <w:rsid w:val="00C90925"/>
    <w:pPr>
      <w:keepNext/>
      <w:keepLines/>
      <w:spacing w:before="80" w:after="40" w:line="278" w:lineRule="auto"/>
      <w:outlineLvl w:val="4"/>
    </w:pPr>
    <w:rPr>
      <w:rFonts w:asciiTheme="minorHAnsi" w:eastAsiaTheme="majorEastAsia" w:hAnsiTheme="minorHAnsi" w:cstheme="majorBidi"/>
      <w:color w:val="2F5496" w:themeColor="accent1" w:themeShade="BF"/>
      <w:kern w:val="2"/>
      <w:lang w:val="ro-RO"/>
      <w14:ligatures w14:val="standardContextual"/>
    </w:rPr>
  </w:style>
  <w:style w:type="paragraph" w:styleId="Titlu6">
    <w:name w:val="heading 6"/>
    <w:basedOn w:val="Normal"/>
    <w:next w:val="Normal"/>
    <w:link w:val="Titlu6Caracter"/>
    <w:uiPriority w:val="9"/>
    <w:semiHidden/>
    <w:unhideWhenUsed/>
    <w:qFormat/>
    <w:rsid w:val="00C90925"/>
    <w:pPr>
      <w:keepNext/>
      <w:keepLines/>
      <w:spacing w:before="40" w:line="278" w:lineRule="auto"/>
      <w:outlineLvl w:val="5"/>
    </w:pPr>
    <w:rPr>
      <w:rFonts w:asciiTheme="minorHAnsi" w:eastAsiaTheme="majorEastAsia" w:hAnsiTheme="minorHAnsi" w:cstheme="majorBidi"/>
      <w:i/>
      <w:iCs/>
      <w:color w:val="595959" w:themeColor="text1" w:themeTint="A6"/>
      <w:kern w:val="2"/>
      <w:lang w:val="ro-RO"/>
      <w14:ligatures w14:val="standardContextual"/>
    </w:rPr>
  </w:style>
  <w:style w:type="paragraph" w:styleId="Titlu7">
    <w:name w:val="heading 7"/>
    <w:basedOn w:val="Normal"/>
    <w:next w:val="Normal"/>
    <w:link w:val="Titlu7Caracter"/>
    <w:uiPriority w:val="9"/>
    <w:semiHidden/>
    <w:unhideWhenUsed/>
    <w:qFormat/>
    <w:rsid w:val="00C90925"/>
    <w:pPr>
      <w:keepNext/>
      <w:keepLines/>
      <w:spacing w:before="40" w:line="278" w:lineRule="auto"/>
      <w:outlineLvl w:val="6"/>
    </w:pPr>
    <w:rPr>
      <w:rFonts w:asciiTheme="minorHAnsi" w:eastAsiaTheme="majorEastAsia" w:hAnsiTheme="minorHAnsi" w:cstheme="majorBidi"/>
      <w:color w:val="595959" w:themeColor="text1" w:themeTint="A6"/>
      <w:kern w:val="2"/>
      <w:lang w:val="ro-RO"/>
      <w14:ligatures w14:val="standardContextual"/>
    </w:rPr>
  </w:style>
  <w:style w:type="paragraph" w:styleId="Titlu8">
    <w:name w:val="heading 8"/>
    <w:basedOn w:val="Normal"/>
    <w:next w:val="Normal"/>
    <w:link w:val="Titlu8Caracter"/>
    <w:uiPriority w:val="9"/>
    <w:semiHidden/>
    <w:unhideWhenUsed/>
    <w:qFormat/>
    <w:rsid w:val="00C90925"/>
    <w:pPr>
      <w:keepNext/>
      <w:keepLines/>
      <w:spacing w:line="278" w:lineRule="auto"/>
      <w:outlineLvl w:val="7"/>
    </w:pPr>
    <w:rPr>
      <w:rFonts w:asciiTheme="minorHAnsi" w:eastAsiaTheme="majorEastAsia" w:hAnsiTheme="minorHAnsi" w:cstheme="majorBidi"/>
      <w:i/>
      <w:iCs/>
      <w:color w:val="272727" w:themeColor="text1" w:themeTint="D8"/>
      <w:kern w:val="2"/>
      <w:lang w:val="ro-RO"/>
      <w14:ligatures w14:val="standardContextual"/>
    </w:rPr>
  </w:style>
  <w:style w:type="paragraph" w:styleId="Titlu9">
    <w:name w:val="heading 9"/>
    <w:basedOn w:val="Normal"/>
    <w:next w:val="Normal"/>
    <w:link w:val="Titlu9Caracter"/>
    <w:uiPriority w:val="9"/>
    <w:semiHidden/>
    <w:unhideWhenUsed/>
    <w:qFormat/>
    <w:rsid w:val="00C90925"/>
    <w:pPr>
      <w:keepNext/>
      <w:keepLines/>
      <w:spacing w:line="278" w:lineRule="auto"/>
      <w:outlineLvl w:val="8"/>
    </w:pPr>
    <w:rPr>
      <w:rFonts w:asciiTheme="minorHAnsi" w:eastAsiaTheme="majorEastAsia" w:hAnsiTheme="minorHAnsi" w:cstheme="majorBidi"/>
      <w:color w:val="272727" w:themeColor="text1" w:themeTint="D8"/>
      <w:kern w:val="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9092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9092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9092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9092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9092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9092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9092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9092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90925"/>
    <w:rPr>
      <w:rFonts w:eastAsiaTheme="majorEastAsia" w:cstheme="majorBidi"/>
      <w:color w:val="272727" w:themeColor="text1" w:themeTint="D8"/>
    </w:rPr>
  </w:style>
  <w:style w:type="paragraph" w:styleId="Titlu">
    <w:name w:val="Title"/>
    <w:basedOn w:val="Normal"/>
    <w:next w:val="Normal"/>
    <w:link w:val="TitluCaracter"/>
    <w:uiPriority w:val="10"/>
    <w:qFormat/>
    <w:rsid w:val="00C90925"/>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uiPriority w:val="10"/>
    <w:rsid w:val="00C9092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9092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C9092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90925"/>
    <w:pPr>
      <w:spacing w:before="160" w:after="160" w:line="278" w:lineRule="auto"/>
      <w:jc w:val="center"/>
    </w:pPr>
    <w:rPr>
      <w:rFonts w:asciiTheme="minorHAnsi" w:eastAsiaTheme="minorHAnsi" w:hAnsiTheme="minorHAnsi" w:cstheme="minorBidi"/>
      <w:i/>
      <w:iCs/>
      <w:color w:val="404040" w:themeColor="text1" w:themeTint="BF"/>
      <w:kern w:val="2"/>
      <w:lang w:val="ro-RO"/>
      <w14:ligatures w14:val="standardContextual"/>
    </w:rPr>
  </w:style>
  <w:style w:type="character" w:customStyle="1" w:styleId="CitatCaracter">
    <w:name w:val="Citat Caracter"/>
    <w:basedOn w:val="Fontdeparagrafimplicit"/>
    <w:link w:val="Citat"/>
    <w:uiPriority w:val="29"/>
    <w:rsid w:val="00C90925"/>
    <w:rPr>
      <w:i/>
      <w:iCs/>
      <w:color w:val="404040" w:themeColor="text1" w:themeTint="BF"/>
    </w:rPr>
  </w:style>
  <w:style w:type="paragraph" w:styleId="Listparagraf">
    <w:name w:val="List Paragraph"/>
    <w:basedOn w:val="Normal"/>
    <w:uiPriority w:val="34"/>
    <w:qFormat/>
    <w:rsid w:val="00C90925"/>
    <w:pPr>
      <w:spacing w:after="160" w:line="278" w:lineRule="auto"/>
      <w:ind w:left="720"/>
      <w:contextualSpacing/>
    </w:pPr>
    <w:rPr>
      <w:rFonts w:asciiTheme="minorHAnsi" w:eastAsiaTheme="minorHAnsi" w:hAnsiTheme="minorHAnsi" w:cstheme="minorBidi"/>
      <w:kern w:val="2"/>
      <w:lang w:val="ro-RO"/>
      <w14:ligatures w14:val="standardContextual"/>
    </w:rPr>
  </w:style>
  <w:style w:type="character" w:styleId="Accentuareintens">
    <w:name w:val="Intense Emphasis"/>
    <w:basedOn w:val="Fontdeparagrafimplicit"/>
    <w:uiPriority w:val="21"/>
    <w:qFormat/>
    <w:rsid w:val="00C90925"/>
    <w:rPr>
      <w:i/>
      <w:iCs/>
      <w:color w:val="2F5496" w:themeColor="accent1" w:themeShade="BF"/>
    </w:rPr>
  </w:style>
  <w:style w:type="paragraph" w:styleId="Citatintens">
    <w:name w:val="Intense Quote"/>
    <w:basedOn w:val="Normal"/>
    <w:next w:val="Normal"/>
    <w:link w:val="CitatintensCaracter"/>
    <w:uiPriority w:val="30"/>
    <w:qFormat/>
    <w:rsid w:val="00C9092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ro-RO"/>
      <w14:ligatures w14:val="standardContextual"/>
    </w:rPr>
  </w:style>
  <w:style w:type="character" w:customStyle="1" w:styleId="CitatintensCaracter">
    <w:name w:val="Citat intens Caracter"/>
    <w:basedOn w:val="Fontdeparagrafimplicit"/>
    <w:link w:val="Citatintens"/>
    <w:uiPriority w:val="30"/>
    <w:rsid w:val="00C90925"/>
    <w:rPr>
      <w:i/>
      <w:iCs/>
      <w:color w:val="2F5496" w:themeColor="accent1" w:themeShade="BF"/>
    </w:rPr>
  </w:style>
  <w:style w:type="character" w:styleId="Referireintens">
    <w:name w:val="Intense Reference"/>
    <w:basedOn w:val="Fontdeparagrafimplicit"/>
    <w:uiPriority w:val="32"/>
    <w:qFormat/>
    <w:rsid w:val="00C90925"/>
    <w:rPr>
      <w:b/>
      <w:bCs/>
      <w:smallCaps/>
      <w:color w:val="2F5496" w:themeColor="accent1" w:themeShade="BF"/>
      <w:spacing w:val="5"/>
    </w:rPr>
  </w:style>
  <w:style w:type="paragraph" w:styleId="Antet">
    <w:name w:val="header"/>
    <w:basedOn w:val="Normal"/>
    <w:link w:val="AntetCaracter"/>
    <w:uiPriority w:val="99"/>
    <w:unhideWhenUsed/>
    <w:rsid w:val="00E243CA"/>
    <w:pPr>
      <w:tabs>
        <w:tab w:val="center" w:pos="4536"/>
        <w:tab w:val="right" w:pos="9072"/>
      </w:tabs>
    </w:pPr>
  </w:style>
  <w:style w:type="character" w:customStyle="1" w:styleId="AntetCaracter">
    <w:name w:val="Antet Caracter"/>
    <w:basedOn w:val="Fontdeparagrafimplicit"/>
    <w:link w:val="Antet"/>
    <w:uiPriority w:val="99"/>
    <w:rsid w:val="00E243CA"/>
    <w:rPr>
      <w:rFonts w:ascii="Times New Roman" w:eastAsia="Times New Roman" w:hAnsi="Times New Roman" w:cs="Times New Roman"/>
      <w:kern w:val="0"/>
      <w:lang w:val="en-US"/>
      <w14:ligatures w14:val="none"/>
    </w:rPr>
  </w:style>
  <w:style w:type="paragraph" w:styleId="Subsol">
    <w:name w:val="footer"/>
    <w:basedOn w:val="Normal"/>
    <w:link w:val="SubsolCaracter"/>
    <w:uiPriority w:val="99"/>
    <w:unhideWhenUsed/>
    <w:rsid w:val="00E243CA"/>
    <w:pPr>
      <w:tabs>
        <w:tab w:val="center" w:pos="4536"/>
        <w:tab w:val="right" w:pos="9072"/>
      </w:tabs>
    </w:pPr>
  </w:style>
  <w:style w:type="character" w:customStyle="1" w:styleId="SubsolCaracter">
    <w:name w:val="Subsol Caracter"/>
    <w:basedOn w:val="Fontdeparagrafimplicit"/>
    <w:link w:val="Subsol"/>
    <w:uiPriority w:val="99"/>
    <w:rsid w:val="00E243CA"/>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0DDCF-66CD-43C7-9C70-7D16A4C8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1091</Words>
  <Characters>6331</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2025-11-19T13:30:00Z</cp:lastPrinted>
  <dcterms:created xsi:type="dcterms:W3CDTF">2025-11-19T13:21:00Z</dcterms:created>
  <dcterms:modified xsi:type="dcterms:W3CDTF">2025-11-19T13:33:00Z</dcterms:modified>
</cp:coreProperties>
</file>