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BCC6" w14:textId="77777777" w:rsidR="00A8123A" w:rsidRDefault="00A8123A" w:rsidP="00A8123A">
      <w:pPr>
        <w:autoSpaceDE/>
        <w:spacing w:line="276" w:lineRule="auto"/>
        <w:rPr>
          <w:rFonts w:ascii="Garamond" w:eastAsia="Times New Roman" w:hAnsi="Garamond"/>
          <w:b/>
          <w:bCs/>
          <w:i/>
          <w:sz w:val="18"/>
          <w:szCs w:val="18"/>
          <w:lang w:val="ro-RO" w:eastAsia="ro-RO"/>
        </w:rPr>
      </w:pPr>
      <w:r>
        <w:rPr>
          <w:rFonts w:ascii="Calibri" w:eastAsia="Calibri" w:hAnsi="Calibri"/>
          <w:sz w:val="16"/>
          <w:lang w:val="ro-RO"/>
        </w:rPr>
        <w:t xml:space="preserve">                                                                                                                                                                </w:t>
      </w:r>
      <w:r>
        <w:rPr>
          <w:rFonts w:ascii="Calibri" w:eastAsia="Calibri" w:hAnsi="Calibri"/>
          <w:sz w:val="18"/>
          <w:szCs w:val="18"/>
          <w:lang w:val="ro-RO"/>
        </w:rPr>
        <w:br w:type="textWrapping" w:clear="all"/>
      </w:r>
      <w:r>
        <w:rPr>
          <w:rFonts w:ascii="Garamond" w:eastAsia="Times New Roman" w:hAnsi="Garamond"/>
          <w:b/>
          <w:bCs/>
          <w:i/>
          <w:sz w:val="18"/>
          <w:szCs w:val="18"/>
          <w:lang w:val="ro-RO" w:eastAsia="ro-RO"/>
        </w:rPr>
        <w:t>ROMÂNIA</w:t>
      </w:r>
    </w:p>
    <w:p w14:paraId="4E1BEA32" w14:textId="77777777" w:rsidR="00A8123A" w:rsidRDefault="00A8123A" w:rsidP="00A8123A">
      <w:pPr>
        <w:tabs>
          <w:tab w:val="center" w:pos="4536"/>
          <w:tab w:val="right" w:pos="9072"/>
        </w:tabs>
        <w:suppressAutoHyphens/>
        <w:autoSpaceDE/>
        <w:rPr>
          <w:rFonts w:ascii="Garamond" w:eastAsia="Times New Roman" w:hAnsi="Garamond"/>
          <w:b/>
          <w:i/>
          <w:sz w:val="18"/>
          <w:szCs w:val="18"/>
          <w:lang w:val="ro-RO" w:eastAsia="ro-RO"/>
        </w:rPr>
      </w:pPr>
      <w:r>
        <w:rPr>
          <w:rFonts w:ascii="Garamond" w:eastAsia="Times New Roman" w:hAnsi="Garamond"/>
          <w:b/>
          <w:i/>
          <w:sz w:val="18"/>
          <w:szCs w:val="18"/>
          <w:lang w:val="ro-RO" w:eastAsia="ro-RO"/>
        </w:rPr>
        <w:t>JUDEŢUL ALBA</w:t>
      </w:r>
    </w:p>
    <w:p w14:paraId="1FF45A15" w14:textId="77777777" w:rsidR="00A8123A" w:rsidRDefault="00A8123A" w:rsidP="00A8123A">
      <w:pPr>
        <w:tabs>
          <w:tab w:val="center" w:pos="4536"/>
          <w:tab w:val="right" w:pos="9072"/>
        </w:tabs>
        <w:suppressAutoHyphens/>
        <w:autoSpaceDE/>
        <w:rPr>
          <w:rFonts w:ascii="Cambria" w:eastAsia="Times New Roman" w:hAnsi="Cambria"/>
          <w:b/>
          <w:i/>
          <w:sz w:val="18"/>
          <w:szCs w:val="18"/>
          <w:lang w:val="ro-RO" w:eastAsia="ro-RO"/>
        </w:rPr>
      </w:pPr>
      <w:r>
        <w:rPr>
          <w:rFonts w:ascii="Garamond" w:eastAsia="Times New Roman" w:hAnsi="Garamond"/>
          <w:b/>
          <w:i/>
          <w:sz w:val="18"/>
          <w:szCs w:val="18"/>
          <w:lang w:val="ro-RO" w:eastAsia="ro-RO"/>
        </w:rPr>
        <w:t>COMUNA OCOLI</w:t>
      </w:r>
      <w:r>
        <w:rPr>
          <w:rFonts w:ascii="Cambria" w:eastAsia="Times New Roman" w:hAnsi="Cambria"/>
          <w:b/>
          <w:i/>
          <w:sz w:val="18"/>
          <w:szCs w:val="18"/>
          <w:lang w:val="ro-RO" w:eastAsia="ro-RO"/>
        </w:rPr>
        <w:t xml:space="preserve">Ș </w:t>
      </w:r>
    </w:p>
    <w:p w14:paraId="7C3089E7" w14:textId="77777777" w:rsidR="00A8123A" w:rsidRDefault="00A8123A" w:rsidP="00A8123A">
      <w:pPr>
        <w:tabs>
          <w:tab w:val="center" w:pos="4536"/>
          <w:tab w:val="right" w:pos="9072"/>
        </w:tabs>
        <w:suppressAutoHyphens/>
        <w:autoSpaceDE/>
        <w:rPr>
          <w:rFonts w:ascii="Cambria" w:eastAsia="Times New Roman" w:hAnsi="Cambria"/>
          <w:b/>
          <w:i/>
          <w:sz w:val="18"/>
          <w:szCs w:val="18"/>
          <w:lang w:val="ro-RO" w:eastAsia="ro-RO"/>
        </w:rPr>
      </w:pPr>
      <w:r>
        <w:rPr>
          <w:rFonts w:ascii="Cambria" w:eastAsia="Times New Roman" w:hAnsi="Cambria"/>
          <w:b/>
          <w:i/>
          <w:sz w:val="18"/>
          <w:szCs w:val="18"/>
          <w:lang w:val="ro-RO" w:eastAsia="ro-RO"/>
        </w:rPr>
        <w:t xml:space="preserve">CONSILIUL LOCAL </w:t>
      </w:r>
    </w:p>
    <w:p w14:paraId="6D275E8C" w14:textId="77777777" w:rsidR="00A8123A" w:rsidRDefault="00A8123A" w:rsidP="00A8123A">
      <w:pPr>
        <w:pBdr>
          <w:bottom w:val="single" w:sz="4" w:space="1" w:color="auto"/>
        </w:pBdr>
        <w:tabs>
          <w:tab w:val="center" w:pos="4536"/>
          <w:tab w:val="right" w:pos="9072"/>
        </w:tabs>
        <w:suppressAutoHyphens/>
        <w:autoSpaceDE/>
        <w:rPr>
          <w:rFonts w:ascii="Garamond" w:eastAsia="Times New Roman" w:hAnsi="Garamond"/>
          <w:b/>
          <w:i/>
          <w:sz w:val="18"/>
          <w:szCs w:val="18"/>
          <w:u w:val="single"/>
          <w:lang w:val="ro-RO" w:eastAsia="ro-RO"/>
        </w:rPr>
      </w:pPr>
    </w:p>
    <w:p w14:paraId="1A6315FA" w14:textId="77777777" w:rsidR="00A8123A" w:rsidRDefault="00A8123A" w:rsidP="00A8123A">
      <w:pPr>
        <w:tabs>
          <w:tab w:val="center" w:pos="4536"/>
          <w:tab w:val="right" w:pos="9072"/>
        </w:tabs>
        <w:suppressAutoHyphens/>
        <w:autoSpaceDE/>
        <w:rPr>
          <w:rFonts w:ascii="Garamond" w:eastAsia="Times New Roman" w:hAnsi="Garamond"/>
          <w:b/>
          <w:i/>
          <w:sz w:val="18"/>
          <w:szCs w:val="18"/>
          <w:lang w:val="ro-RO" w:eastAsia="ro-RO"/>
        </w:rPr>
      </w:pPr>
      <w:r>
        <w:rPr>
          <w:rFonts w:ascii="Garamond" w:eastAsia="Times New Roman" w:hAnsi="Garamond"/>
          <w:b/>
          <w:i/>
          <w:sz w:val="18"/>
          <w:szCs w:val="18"/>
          <w:lang w:val="ro-RO" w:eastAsia="ro-RO"/>
        </w:rPr>
        <w:t>Comuna OCOLI</w:t>
      </w:r>
      <w:r>
        <w:rPr>
          <w:rFonts w:ascii="Cambria" w:eastAsia="Times New Roman" w:hAnsi="Cambria"/>
          <w:b/>
          <w:i/>
          <w:sz w:val="18"/>
          <w:szCs w:val="18"/>
          <w:lang w:val="ro-RO" w:eastAsia="ro-RO"/>
        </w:rPr>
        <w:t xml:space="preserve">Ș </w:t>
      </w:r>
      <w:r>
        <w:rPr>
          <w:rFonts w:ascii="Garamond" w:eastAsia="Times New Roman" w:hAnsi="Garamond"/>
          <w:b/>
          <w:i/>
          <w:sz w:val="18"/>
          <w:szCs w:val="18"/>
          <w:lang w:val="ro-RO" w:eastAsia="ro-RO"/>
        </w:rPr>
        <w:t xml:space="preserve">, nr. 152, </w:t>
      </w:r>
      <w:proofErr w:type="spellStart"/>
      <w:r>
        <w:rPr>
          <w:rFonts w:ascii="Garamond" w:eastAsia="Times New Roman" w:hAnsi="Garamond"/>
          <w:b/>
          <w:i/>
          <w:sz w:val="18"/>
          <w:szCs w:val="18"/>
          <w:lang w:val="ro-RO" w:eastAsia="ro-RO"/>
        </w:rPr>
        <w:t>judeţul</w:t>
      </w:r>
      <w:proofErr w:type="spellEnd"/>
      <w:r>
        <w:rPr>
          <w:rFonts w:ascii="Garamond" w:eastAsia="Times New Roman" w:hAnsi="Garamond"/>
          <w:b/>
          <w:i/>
          <w:sz w:val="18"/>
          <w:szCs w:val="18"/>
          <w:lang w:val="ro-RO" w:eastAsia="ro-RO"/>
        </w:rPr>
        <w:t xml:space="preserve"> Alba, CP 517525</w:t>
      </w:r>
    </w:p>
    <w:p w14:paraId="664EC7B3" w14:textId="77777777" w:rsidR="00A8123A" w:rsidRDefault="00A8123A" w:rsidP="00A8123A">
      <w:pPr>
        <w:tabs>
          <w:tab w:val="center" w:pos="4536"/>
          <w:tab w:val="right" w:pos="9072"/>
        </w:tabs>
        <w:suppressAutoHyphens/>
        <w:autoSpaceDE/>
        <w:rPr>
          <w:rFonts w:ascii="Garamond" w:eastAsia="Times New Roman" w:hAnsi="Garamond"/>
          <w:b/>
          <w:i/>
          <w:sz w:val="18"/>
          <w:szCs w:val="18"/>
          <w:lang w:val="ro-RO" w:eastAsia="ro-RO"/>
        </w:rPr>
      </w:pPr>
      <w:r>
        <w:rPr>
          <w:rFonts w:ascii="Garamond" w:eastAsia="Times New Roman" w:hAnsi="Garamond"/>
          <w:b/>
          <w:i/>
          <w:sz w:val="18"/>
          <w:szCs w:val="18"/>
          <w:lang w:val="ro-RO" w:eastAsia="ro-RO"/>
        </w:rPr>
        <w:t>Tel/Fax: 0258-700888</w:t>
      </w:r>
    </w:p>
    <w:p w14:paraId="774FFA7C" w14:textId="77777777" w:rsidR="00A8123A" w:rsidRDefault="00A8123A" w:rsidP="00A8123A">
      <w:pPr>
        <w:autoSpaceDE/>
        <w:spacing w:after="200" w:line="276" w:lineRule="auto"/>
        <w:rPr>
          <w:rFonts w:ascii="Garamond" w:eastAsia="Times New Roman" w:hAnsi="Garamond"/>
          <w:b/>
          <w:i/>
          <w:sz w:val="18"/>
          <w:szCs w:val="18"/>
          <w:lang w:val="ro-RO" w:eastAsia="ro-RO"/>
        </w:rPr>
      </w:pPr>
      <w:r>
        <w:rPr>
          <w:rFonts w:ascii="Garamond" w:eastAsia="Times New Roman" w:hAnsi="Garamond"/>
          <w:b/>
          <w:i/>
          <w:sz w:val="18"/>
          <w:szCs w:val="18"/>
          <w:lang w:val="ro-RO" w:eastAsia="ro-RO"/>
        </w:rPr>
        <w:t xml:space="preserve">e-mail:  </w:t>
      </w:r>
      <w:proofErr w:type="spellStart"/>
      <w:r>
        <w:rPr>
          <w:rFonts w:ascii="Garamond" w:eastAsia="Times New Roman" w:hAnsi="Garamond"/>
          <w:b/>
          <w:i/>
          <w:sz w:val="18"/>
          <w:szCs w:val="18"/>
          <w:lang w:val="ro-RO" w:eastAsia="ro-RO"/>
        </w:rPr>
        <w:t>ocolis</w:t>
      </w:r>
      <w:proofErr w:type="spellEnd"/>
      <w:r>
        <w:rPr>
          <w:rFonts w:ascii="Garamond" w:eastAsia="Times New Roman" w:hAnsi="Garamond"/>
          <w:b/>
          <w:i/>
          <w:sz w:val="18"/>
          <w:szCs w:val="18"/>
          <w:lang w:val="ro-RO" w:eastAsia="ro-RO"/>
        </w:rPr>
        <w:t xml:space="preserve"> @ab.e-adm.ro </w:t>
      </w:r>
    </w:p>
    <w:p w14:paraId="52496CCB" w14:textId="62F3672F" w:rsidR="00A8123A" w:rsidRDefault="00A8123A" w:rsidP="00A8123A">
      <w:pPr>
        <w:autoSpaceDE/>
        <w:spacing w:line="276" w:lineRule="auto"/>
        <w:jc w:val="center"/>
        <w:rPr>
          <w:rFonts w:ascii="Times New Roman" w:eastAsia="Calibri" w:hAnsi="Times New Roman"/>
          <w:b/>
          <w:sz w:val="24"/>
          <w:szCs w:val="24"/>
          <w:lang w:val="ro-RO"/>
        </w:rPr>
      </w:pPr>
      <w:r>
        <w:rPr>
          <w:rFonts w:ascii="Times New Roman" w:eastAsia="Calibri" w:hAnsi="Times New Roman"/>
          <w:b/>
          <w:sz w:val="24"/>
          <w:szCs w:val="24"/>
          <w:lang w:val="ro-RO"/>
        </w:rPr>
        <w:t xml:space="preserve">PROIECT DE HOTĂRÂRE Nr. </w:t>
      </w:r>
      <w:r w:rsidR="00EF37FA">
        <w:rPr>
          <w:rFonts w:ascii="Times New Roman" w:eastAsia="Calibri" w:hAnsi="Times New Roman"/>
          <w:b/>
          <w:sz w:val="24"/>
          <w:szCs w:val="24"/>
          <w:lang w:val="ro-RO"/>
        </w:rPr>
        <w:t>8</w:t>
      </w:r>
      <w:r w:rsidR="00447BFF">
        <w:rPr>
          <w:rFonts w:ascii="Times New Roman" w:eastAsia="Calibri" w:hAnsi="Times New Roman"/>
          <w:b/>
          <w:sz w:val="24"/>
          <w:szCs w:val="24"/>
          <w:lang w:val="ro-RO"/>
        </w:rPr>
        <w:t>7</w:t>
      </w:r>
      <w:r>
        <w:rPr>
          <w:rFonts w:ascii="Times New Roman" w:eastAsia="Calibri" w:hAnsi="Times New Roman"/>
          <w:b/>
          <w:sz w:val="24"/>
          <w:szCs w:val="24"/>
          <w:lang w:val="ro-RO"/>
        </w:rPr>
        <w:t xml:space="preserve"> /</w:t>
      </w:r>
      <w:r w:rsidR="00447BFF">
        <w:rPr>
          <w:rFonts w:ascii="Times New Roman" w:eastAsia="Calibri" w:hAnsi="Times New Roman"/>
          <w:b/>
          <w:sz w:val="24"/>
          <w:szCs w:val="24"/>
          <w:lang w:val="ro-RO"/>
        </w:rPr>
        <w:t>17</w:t>
      </w:r>
      <w:r>
        <w:rPr>
          <w:rFonts w:ascii="Times New Roman" w:eastAsia="Calibri" w:hAnsi="Times New Roman"/>
          <w:b/>
          <w:sz w:val="24"/>
          <w:szCs w:val="24"/>
          <w:lang w:val="ro-RO"/>
        </w:rPr>
        <w:t>.</w:t>
      </w:r>
      <w:r w:rsidR="00B06534">
        <w:rPr>
          <w:rFonts w:ascii="Times New Roman" w:eastAsia="Calibri" w:hAnsi="Times New Roman"/>
          <w:b/>
          <w:sz w:val="24"/>
          <w:szCs w:val="24"/>
          <w:lang w:val="ro-RO"/>
        </w:rPr>
        <w:t>1</w:t>
      </w:r>
      <w:r w:rsidR="00447BFF">
        <w:rPr>
          <w:rFonts w:ascii="Times New Roman" w:eastAsia="Calibri" w:hAnsi="Times New Roman"/>
          <w:b/>
          <w:sz w:val="24"/>
          <w:szCs w:val="24"/>
          <w:lang w:val="ro-RO"/>
        </w:rPr>
        <w:t>2</w:t>
      </w:r>
      <w:r>
        <w:rPr>
          <w:rFonts w:ascii="Times New Roman" w:eastAsia="Calibri" w:hAnsi="Times New Roman"/>
          <w:b/>
          <w:sz w:val="24"/>
          <w:szCs w:val="24"/>
          <w:lang w:val="ro-RO"/>
        </w:rPr>
        <w:t>.202</w:t>
      </w:r>
      <w:r w:rsidR="00EF37FA">
        <w:rPr>
          <w:rFonts w:ascii="Times New Roman" w:eastAsia="Calibri" w:hAnsi="Times New Roman"/>
          <w:b/>
          <w:sz w:val="24"/>
          <w:szCs w:val="24"/>
          <w:lang w:val="ro-RO"/>
        </w:rPr>
        <w:t>5</w:t>
      </w:r>
    </w:p>
    <w:p w14:paraId="65DF8A6D" w14:textId="72D3BD0F" w:rsidR="00A8123A" w:rsidRDefault="00A8123A" w:rsidP="00A8123A">
      <w:pPr>
        <w:autoSpaceDE/>
        <w:spacing w:line="276"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PRIVIND STABILIREA   IMPOZITELOR SI TAXELOR LOCALE PENTRU ANUL 202</w:t>
      </w:r>
      <w:r w:rsidR="00EF37FA">
        <w:rPr>
          <w:rFonts w:ascii="Times New Roman" w:eastAsia="Times New Roman" w:hAnsi="Times New Roman"/>
          <w:b/>
          <w:sz w:val="24"/>
          <w:szCs w:val="24"/>
          <w:lang w:eastAsia="ar-SA"/>
        </w:rPr>
        <w:t>6</w:t>
      </w:r>
    </w:p>
    <w:p w14:paraId="27733B9D" w14:textId="3ED9806B" w:rsidR="00447BFF" w:rsidRDefault="00A8123A" w:rsidP="00D30A79">
      <w:pPr>
        <w:tabs>
          <w:tab w:val="left" w:pos="510"/>
        </w:tabs>
        <w:suppressAutoHyphens/>
        <w:autoSpaceDE/>
        <w:spacing w:line="276" w:lineRule="auto"/>
        <w:jc w:val="center"/>
        <w:rPr>
          <w:rFonts w:ascii="Times New Roman" w:eastAsia="Times New Roman" w:hAnsi="Times New Roman"/>
          <w:sz w:val="24"/>
          <w:szCs w:val="24"/>
          <w:lang w:eastAsia="ar-SA"/>
        </w:rPr>
      </w:pPr>
      <w:r>
        <w:rPr>
          <w:rFonts w:ascii="Times New Roman" w:eastAsia="Times New Roman" w:hAnsi="Times New Roman"/>
          <w:b/>
          <w:sz w:val="24"/>
          <w:szCs w:val="24"/>
          <w:lang w:eastAsia="ar-SA"/>
        </w:rPr>
        <w:tab/>
      </w:r>
    </w:p>
    <w:p w14:paraId="7A589245" w14:textId="29384EB3" w:rsidR="008E097F" w:rsidRDefault="00447BFF" w:rsidP="00A8123A">
      <w:pPr>
        <w:tabs>
          <w:tab w:val="left" w:pos="510"/>
        </w:tabs>
        <w:suppressAutoHyphens/>
        <w:autoSpaceDE/>
        <w:spacing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proofErr w:type="spellStart"/>
      <w:r w:rsidR="00A8123A">
        <w:rPr>
          <w:rFonts w:ascii="Times New Roman" w:eastAsia="Times New Roman" w:hAnsi="Times New Roman"/>
          <w:sz w:val="24"/>
          <w:szCs w:val="24"/>
          <w:lang w:eastAsia="ar-SA"/>
        </w:rPr>
        <w:t>Având</w:t>
      </w:r>
      <w:proofErr w:type="spellEnd"/>
      <w:r w:rsidR="00A8123A">
        <w:rPr>
          <w:rFonts w:ascii="Times New Roman" w:eastAsia="Times New Roman" w:hAnsi="Times New Roman"/>
          <w:sz w:val="24"/>
          <w:szCs w:val="24"/>
          <w:lang w:eastAsia="ar-SA"/>
        </w:rPr>
        <w:t xml:space="preserve"> </w:t>
      </w:r>
      <w:proofErr w:type="spellStart"/>
      <w:r w:rsidR="00A8123A">
        <w:rPr>
          <w:rFonts w:ascii="Times New Roman" w:eastAsia="Times New Roman" w:hAnsi="Times New Roman"/>
          <w:sz w:val="24"/>
          <w:szCs w:val="24"/>
          <w:lang w:eastAsia="ar-SA"/>
        </w:rPr>
        <w:t>în</w:t>
      </w:r>
      <w:proofErr w:type="spellEnd"/>
      <w:r w:rsidR="00A8123A">
        <w:rPr>
          <w:rFonts w:ascii="Times New Roman" w:eastAsia="Times New Roman" w:hAnsi="Times New Roman"/>
          <w:sz w:val="24"/>
          <w:szCs w:val="24"/>
          <w:lang w:eastAsia="ar-SA"/>
        </w:rPr>
        <w:t xml:space="preserve"> </w:t>
      </w:r>
      <w:proofErr w:type="spellStart"/>
      <w:proofErr w:type="gramStart"/>
      <w:r w:rsidR="00A8123A">
        <w:rPr>
          <w:rFonts w:ascii="Times New Roman" w:eastAsia="Times New Roman" w:hAnsi="Times New Roman"/>
          <w:sz w:val="24"/>
          <w:szCs w:val="24"/>
          <w:lang w:eastAsia="ar-SA"/>
        </w:rPr>
        <w:t>vedere</w:t>
      </w:r>
      <w:proofErr w:type="spellEnd"/>
      <w:r w:rsidR="00A8123A">
        <w:rPr>
          <w:rFonts w:ascii="Times New Roman" w:eastAsia="Times New Roman" w:hAnsi="Times New Roman"/>
          <w:sz w:val="24"/>
          <w:szCs w:val="24"/>
          <w:lang w:eastAsia="ar-SA"/>
        </w:rPr>
        <w:t xml:space="preserve"> :</w:t>
      </w:r>
      <w:proofErr w:type="gramEnd"/>
      <w:r w:rsidR="007B3AD4">
        <w:rPr>
          <w:rFonts w:ascii="Times New Roman" w:eastAsia="Times New Roman" w:hAnsi="Times New Roman"/>
          <w:sz w:val="24"/>
          <w:szCs w:val="24"/>
          <w:lang w:eastAsia="ar-SA"/>
        </w:rPr>
        <w:t xml:space="preserve"> </w:t>
      </w:r>
      <w:r w:rsidR="008E097F">
        <w:rPr>
          <w:rFonts w:ascii="Times New Roman" w:eastAsia="Times New Roman" w:hAnsi="Times New Roman"/>
          <w:sz w:val="24"/>
          <w:szCs w:val="24"/>
          <w:lang w:eastAsia="ar-SA"/>
        </w:rPr>
        <w:t xml:space="preserve">- </w:t>
      </w:r>
      <w:proofErr w:type="spellStart"/>
      <w:r w:rsidR="008E097F">
        <w:rPr>
          <w:rFonts w:ascii="Times New Roman" w:eastAsia="Times New Roman" w:hAnsi="Times New Roman"/>
          <w:sz w:val="24"/>
          <w:szCs w:val="24"/>
          <w:lang w:eastAsia="ar-SA"/>
        </w:rPr>
        <w:t>prevederile</w:t>
      </w:r>
      <w:proofErr w:type="spellEnd"/>
      <w:r w:rsidR="008E097F">
        <w:rPr>
          <w:rFonts w:ascii="Times New Roman" w:eastAsia="Times New Roman" w:hAnsi="Times New Roman"/>
          <w:sz w:val="24"/>
          <w:szCs w:val="24"/>
          <w:lang w:eastAsia="ar-SA"/>
        </w:rPr>
        <w:t xml:space="preserve"> art. 9 al </w:t>
      </w:r>
      <w:proofErr w:type="spellStart"/>
      <w:r w:rsidR="0021390E">
        <w:rPr>
          <w:rFonts w:ascii="Times New Roman" w:eastAsia="Times New Roman" w:hAnsi="Times New Roman"/>
          <w:sz w:val="24"/>
          <w:szCs w:val="24"/>
          <w:lang w:eastAsia="ar-SA"/>
        </w:rPr>
        <w:t>Cartei</w:t>
      </w:r>
      <w:proofErr w:type="spellEnd"/>
      <w:r w:rsidR="0021390E">
        <w:rPr>
          <w:rFonts w:ascii="Times New Roman" w:eastAsia="Times New Roman" w:hAnsi="Times New Roman"/>
          <w:sz w:val="24"/>
          <w:szCs w:val="24"/>
          <w:lang w:eastAsia="ar-SA"/>
        </w:rPr>
        <w:t xml:space="preserve"> </w:t>
      </w:r>
      <w:proofErr w:type="spellStart"/>
      <w:r w:rsidR="0021390E">
        <w:rPr>
          <w:rFonts w:ascii="Times New Roman" w:eastAsia="Times New Roman" w:hAnsi="Times New Roman"/>
          <w:sz w:val="24"/>
          <w:szCs w:val="24"/>
          <w:lang w:eastAsia="ar-SA"/>
        </w:rPr>
        <w:t>europene</w:t>
      </w:r>
      <w:proofErr w:type="spellEnd"/>
      <w:r w:rsidR="0021390E">
        <w:rPr>
          <w:rFonts w:ascii="Times New Roman" w:eastAsia="Times New Roman" w:hAnsi="Times New Roman"/>
          <w:sz w:val="24"/>
          <w:szCs w:val="24"/>
          <w:lang w:eastAsia="ar-SA"/>
        </w:rPr>
        <w:t xml:space="preserve"> </w:t>
      </w:r>
      <w:proofErr w:type="gramStart"/>
      <w:r w:rsidR="0021390E">
        <w:rPr>
          <w:rFonts w:ascii="Times New Roman" w:eastAsia="Times New Roman" w:hAnsi="Times New Roman"/>
          <w:sz w:val="24"/>
          <w:szCs w:val="24"/>
          <w:lang w:eastAsia="ar-SA"/>
        </w:rPr>
        <w:t>a</w:t>
      </w:r>
      <w:proofErr w:type="gramEnd"/>
      <w:r w:rsidR="0021390E">
        <w:rPr>
          <w:rFonts w:ascii="Times New Roman" w:eastAsia="Times New Roman" w:hAnsi="Times New Roman"/>
          <w:sz w:val="24"/>
          <w:szCs w:val="24"/>
          <w:lang w:eastAsia="ar-SA"/>
        </w:rPr>
        <w:t xml:space="preserve"> </w:t>
      </w:r>
      <w:proofErr w:type="spellStart"/>
      <w:r w:rsidR="0021390E">
        <w:rPr>
          <w:rFonts w:ascii="Times New Roman" w:eastAsia="Times New Roman" w:hAnsi="Times New Roman"/>
          <w:sz w:val="24"/>
          <w:szCs w:val="24"/>
          <w:lang w:eastAsia="ar-SA"/>
        </w:rPr>
        <w:t>autonomiei</w:t>
      </w:r>
      <w:proofErr w:type="spellEnd"/>
      <w:r w:rsidR="0021390E">
        <w:rPr>
          <w:rFonts w:ascii="Times New Roman" w:eastAsia="Times New Roman" w:hAnsi="Times New Roman"/>
          <w:sz w:val="24"/>
          <w:szCs w:val="24"/>
          <w:lang w:eastAsia="ar-SA"/>
        </w:rPr>
        <w:t xml:space="preserve"> </w:t>
      </w:r>
      <w:proofErr w:type="gramStart"/>
      <w:r w:rsidR="0021390E">
        <w:rPr>
          <w:rFonts w:ascii="Times New Roman" w:eastAsia="Times New Roman" w:hAnsi="Times New Roman"/>
          <w:sz w:val="24"/>
          <w:szCs w:val="24"/>
          <w:lang w:eastAsia="ar-SA"/>
        </w:rPr>
        <w:t>locale ,</w:t>
      </w:r>
      <w:proofErr w:type="gramEnd"/>
      <w:r w:rsidR="0021390E">
        <w:rPr>
          <w:rFonts w:ascii="Times New Roman" w:eastAsia="Times New Roman" w:hAnsi="Times New Roman"/>
          <w:sz w:val="24"/>
          <w:szCs w:val="24"/>
          <w:lang w:eastAsia="ar-SA"/>
        </w:rPr>
        <w:t xml:space="preserve"> </w:t>
      </w:r>
      <w:proofErr w:type="spellStart"/>
      <w:r w:rsidR="0021390E">
        <w:rPr>
          <w:rFonts w:ascii="Times New Roman" w:eastAsia="Times New Roman" w:hAnsi="Times New Roman"/>
          <w:sz w:val="24"/>
          <w:szCs w:val="24"/>
          <w:lang w:eastAsia="ar-SA"/>
        </w:rPr>
        <w:t>adoptată</w:t>
      </w:r>
      <w:proofErr w:type="spellEnd"/>
      <w:r w:rsidR="0021390E">
        <w:rPr>
          <w:rFonts w:ascii="Times New Roman" w:eastAsia="Times New Roman" w:hAnsi="Times New Roman"/>
          <w:sz w:val="24"/>
          <w:szCs w:val="24"/>
          <w:lang w:eastAsia="ar-SA"/>
        </w:rPr>
        <w:t xml:space="preserve"> la Strasbourg la 15 </w:t>
      </w:r>
      <w:proofErr w:type="spellStart"/>
      <w:r w:rsidR="0021390E">
        <w:rPr>
          <w:rFonts w:ascii="Times New Roman" w:eastAsia="Times New Roman" w:hAnsi="Times New Roman"/>
          <w:sz w:val="24"/>
          <w:szCs w:val="24"/>
          <w:lang w:eastAsia="ar-SA"/>
        </w:rPr>
        <w:t>octombrie</w:t>
      </w:r>
      <w:proofErr w:type="spellEnd"/>
      <w:r w:rsidR="0021390E">
        <w:rPr>
          <w:rFonts w:ascii="Times New Roman" w:eastAsia="Times New Roman" w:hAnsi="Times New Roman"/>
          <w:sz w:val="24"/>
          <w:szCs w:val="24"/>
          <w:lang w:eastAsia="ar-SA"/>
        </w:rPr>
        <w:t xml:space="preserve"> 1985 </w:t>
      </w:r>
      <w:proofErr w:type="spellStart"/>
      <w:r w:rsidR="0021390E">
        <w:rPr>
          <w:rFonts w:ascii="Times New Roman" w:eastAsia="Times New Roman" w:hAnsi="Times New Roman"/>
          <w:sz w:val="24"/>
          <w:szCs w:val="24"/>
          <w:lang w:eastAsia="ar-SA"/>
        </w:rPr>
        <w:t>și</w:t>
      </w:r>
      <w:proofErr w:type="spellEnd"/>
      <w:r w:rsidR="0021390E">
        <w:rPr>
          <w:rFonts w:ascii="Times New Roman" w:eastAsia="Times New Roman" w:hAnsi="Times New Roman"/>
          <w:sz w:val="24"/>
          <w:szCs w:val="24"/>
          <w:lang w:eastAsia="ar-SA"/>
        </w:rPr>
        <w:t xml:space="preserve"> </w:t>
      </w:r>
      <w:proofErr w:type="spellStart"/>
      <w:r w:rsidR="0021390E">
        <w:rPr>
          <w:rFonts w:ascii="Times New Roman" w:eastAsia="Times New Roman" w:hAnsi="Times New Roman"/>
          <w:sz w:val="24"/>
          <w:szCs w:val="24"/>
          <w:lang w:eastAsia="ar-SA"/>
        </w:rPr>
        <w:t>ratificată</w:t>
      </w:r>
      <w:proofErr w:type="spellEnd"/>
      <w:r w:rsidR="0021390E">
        <w:rPr>
          <w:rFonts w:ascii="Times New Roman" w:eastAsia="Times New Roman" w:hAnsi="Times New Roman"/>
          <w:sz w:val="24"/>
          <w:szCs w:val="24"/>
          <w:lang w:eastAsia="ar-SA"/>
        </w:rPr>
        <w:t xml:space="preserve"> </w:t>
      </w:r>
      <w:proofErr w:type="spellStart"/>
      <w:r w:rsidR="0021390E">
        <w:rPr>
          <w:rFonts w:ascii="Times New Roman" w:eastAsia="Times New Roman" w:hAnsi="Times New Roman"/>
          <w:sz w:val="24"/>
          <w:szCs w:val="24"/>
          <w:lang w:eastAsia="ar-SA"/>
        </w:rPr>
        <w:t>prin</w:t>
      </w:r>
      <w:proofErr w:type="spellEnd"/>
      <w:r w:rsidR="0021390E">
        <w:rPr>
          <w:rFonts w:ascii="Times New Roman" w:eastAsia="Times New Roman" w:hAnsi="Times New Roman"/>
          <w:sz w:val="24"/>
          <w:szCs w:val="24"/>
          <w:lang w:eastAsia="ar-SA"/>
        </w:rPr>
        <w:t xml:space="preserve"> </w:t>
      </w:r>
      <w:proofErr w:type="spellStart"/>
      <w:r w:rsidR="0021390E">
        <w:rPr>
          <w:rFonts w:ascii="Times New Roman" w:eastAsia="Times New Roman" w:hAnsi="Times New Roman"/>
          <w:sz w:val="24"/>
          <w:szCs w:val="24"/>
          <w:lang w:eastAsia="ar-SA"/>
        </w:rPr>
        <w:t>Legea</w:t>
      </w:r>
      <w:proofErr w:type="spellEnd"/>
      <w:r w:rsidR="0021390E">
        <w:rPr>
          <w:rFonts w:ascii="Times New Roman" w:eastAsia="Times New Roman" w:hAnsi="Times New Roman"/>
          <w:sz w:val="24"/>
          <w:szCs w:val="24"/>
          <w:lang w:eastAsia="ar-SA"/>
        </w:rPr>
        <w:t xml:space="preserve"> nr. 199/</w:t>
      </w:r>
      <w:proofErr w:type="gramStart"/>
      <w:r w:rsidR="0021390E">
        <w:rPr>
          <w:rFonts w:ascii="Times New Roman" w:eastAsia="Times New Roman" w:hAnsi="Times New Roman"/>
          <w:sz w:val="24"/>
          <w:szCs w:val="24"/>
          <w:lang w:eastAsia="ar-SA"/>
        </w:rPr>
        <w:t>1997 ;</w:t>
      </w:r>
      <w:proofErr w:type="gramEnd"/>
      <w:r w:rsidR="0021390E">
        <w:rPr>
          <w:rFonts w:ascii="Times New Roman" w:eastAsia="Times New Roman" w:hAnsi="Times New Roman"/>
          <w:sz w:val="24"/>
          <w:szCs w:val="24"/>
          <w:lang w:eastAsia="ar-SA"/>
        </w:rPr>
        <w:t xml:space="preserve"> </w:t>
      </w:r>
    </w:p>
    <w:p w14:paraId="187CCDA4" w14:textId="33145608" w:rsidR="00A8123A" w:rsidRDefault="00A8123A" w:rsidP="00A8123A">
      <w:pPr>
        <w:tabs>
          <w:tab w:val="left" w:pos="510"/>
        </w:tabs>
        <w:suppressAutoHyphens/>
        <w:autoSpaceDE/>
        <w:spacing w:line="276" w:lineRule="auto"/>
        <w:rPr>
          <w:rFonts w:ascii="Times New Roman" w:eastAsia="Times New Roman" w:hAnsi="Times New Roman"/>
          <w:sz w:val="24"/>
          <w:szCs w:val="24"/>
          <w:lang w:eastAsia="ro-RO"/>
        </w:rPr>
      </w:pPr>
      <w:r>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ro-RO"/>
        </w:rPr>
        <w:t xml:space="preserve">art. 5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lit. a)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(2), art. 16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(2), art. 20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lit. b), art. 27, art. 30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art. 76</w:t>
      </w:r>
      <w:r>
        <w:rPr>
          <w:rFonts w:ascii="Times New Roman" w:eastAsia="Times New Roman" w:hAnsi="Times New Roman"/>
          <w:sz w:val="24"/>
          <w:szCs w:val="24"/>
          <w:vertAlign w:val="superscript"/>
          <w:lang w:eastAsia="ro-RO"/>
        </w:rPr>
        <w:t>1</w:t>
      </w:r>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(2)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(3) din </w:t>
      </w: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273/2006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finanțele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publice</w:t>
      </w:r>
      <w:proofErr w:type="spellEnd"/>
      <w:r>
        <w:rPr>
          <w:rFonts w:ascii="Times New Roman" w:eastAsia="Times New Roman" w:hAnsi="Times New Roman"/>
          <w:sz w:val="24"/>
          <w:szCs w:val="24"/>
          <w:lang w:eastAsia="ro-RO"/>
        </w:rPr>
        <w:t xml:space="preserve"> locale,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w:t>
      </w:r>
    </w:p>
    <w:p w14:paraId="06E9BFE8" w14:textId="25EFC1C1" w:rsidR="00A8123A" w:rsidRDefault="00A8123A"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art. 1, art. 2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lit. h), precum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pe </w:t>
      </w:r>
      <w:proofErr w:type="spellStart"/>
      <w:r>
        <w:rPr>
          <w:rFonts w:ascii="Times New Roman" w:eastAsia="Times New Roman" w:hAnsi="Times New Roman"/>
          <w:sz w:val="24"/>
          <w:szCs w:val="24"/>
          <w:lang w:eastAsia="ro-RO"/>
        </w:rPr>
        <w:t>cele</w:t>
      </w:r>
      <w:proofErr w:type="spellEnd"/>
      <w:r>
        <w:rPr>
          <w:rFonts w:ascii="Times New Roman" w:eastAsia="Times New Roman" w:hAnsi="Times New Roman"/>
          <w:sz w:val="24"/>
          <w:szCs w:val="24"/>
          <w:lang w:eastAsia="ro-RO"/>
        </w:rPr>
        <w:t xml:space="preserve"> ale </w:t>
      </w:r>
      <w:proofErr w:type="spellStart"/>
      <w:r>
        <w:rPr>
          <w:rFonts w:ascii="Times New Roman" w:eastAsia="Times New Roman" w:hAnsi="Times New Roman"/>
          <w:sz w:val="24"/>
          <w:szCs w:val="24"/>
          <w:lang w:eastAsia="ro-RO"/>
        </w:rPr>
        <w:t>titlului</w:t>
      </w:r>
      <w:proofErr w:type="spellEnd"/>
      <w:r>
        <w:rPr>
          <w:rFonts w:ascii="Times New Roman" w:eastAsia="Times New Roman" w:hAnsi="Times New Roman"/>
          <w:sz w:val="24"/>
          <w:szCs w:val="24"/>
          <w:lang w:eastAsia="ro-RO"/>
        </w:rPr>
        <w:t xml:space="preserve"> IX din </w:t>
      </w: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227/2015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Codul</w:t>
      </w:r>
      <w:proofErr w:type="spellEnd"/>
      <w:r>
        <w:rPr>
          <w:rFonts w:ascii="Times New Roman" w:eastAsia="Times New Roman" w:hAnsi="Times New Roman"/>
          <w:sz w:val="24"/>
          <w:szCs w:val="24"/>
          <w:lang w:eastAsia="ro-RO"/>
        </w:rPr>
        <w:t xml:space="preserve"> fiscal, cu </w:t>
      </w:r>
      <w:proofErr w:type="spellStart"/>
      <w:r w:rsidR="0021390E">
        <w:rPr>
          <w:rFonts w:ascii="Times New Roman" w:eastAsia="Times New Roman" w:hAnsi="Times New Roman"/>
          <w:sz w:val="24"/>
          <w:szCs w:val="24"/>
          <w:lang w:eastAsia="ro-RO"/>
        </w:rPr>
        <w:t>modificările</w:t>
      </w:r>
      <w:proofErr w:type="spellEnd"/>
      <w:r w:rsidR="0021390E">
        <w:rPr>
          <w:rFonts w:ascii="Times New Roman" w:eastAsia="Times New Roman" w:hAnsi="Times New Roman"/>
          <w:sz w:val="24"/>
          <w:szCs w:val="24"/>
          <w:lang w:eastAsia="ro-RO"/>
        </w:rPr>
        <w:t xml:space="preserve"> </w:t>
      </w:r>
      <w:proofErr w:type="spellStart"/>
      <w:r w:rsidR="0021390E">
        <w:rPr>
          <w:rFonts w:ascii="Times New Roman" w:eastAsia="Times New Roman" w:hAnsi="Times New Roman"/>
          <w:sz w:val="24"/>
          <w:szCs w:val="24"/>
          <w:lang w:eastAsia="ro-RO"/>
        </w:rPr>
        <w:t>și</w:t>
      </w:r>
      <w:proofErr w:type="spellEnd"/>
      <w:r w:rsidR="0021390E">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w:t>
      </w:r>
    </w:p>
    <w:p w14:paraId="1DC35559" w14:textId="7C1AB48A" w:rsidR="0021390E" w:rsidRDefault="0021390E"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H.G.R nr. 1/2016,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Normele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metodologice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aplicare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Codului</w:t>
      </w:r>
      <w:proofErr w:type="spellEnd"/>
      <w:r>
        <w:rPr>
          <w:rFonts w:ascii="Times New Roman" w:eastAsia="Times New Roman" w:hAnsi="Times New Roman"/>
          <w:sz w:val="24"/>
          <w:szCs w:val="24"/>
          <w:lang w:eastAsia="ro-RO"/>
        </w:rPr>
        <w:t xml:space="preserve"> fiscal,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
    <w:p w14:paraId="69B7A267" w14:textId="22D4ED7C" w:rsidR="0021390E" w:rsidRDefault="0021390E"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207/2015,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Codul</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procedură</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fiscală</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
    <w:p w14:paraId="7EB60567" w14:textId="08D0BD2B" w:rsidR="0021390E" w:rsidRDefault="0021390E"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O.U.G nr. 195/2005,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protecția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mediului</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
    <w:p w14:paraId="0A0BDA17" w14:textId="77777777" w:rsidR="00A8123A" w:rsidRDefault="00A8123A"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Ordonanța</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urgență</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Guvernului</w:t>
      </w:r>
      <w:proofErr w:type="spellEnd"/>
      <w:r>
        <w:rPr>
          <w:rFonts w:ascii="Times New Roman" w:eastAsia="Times New Roman" w:hAnsi="Times New Roman"/>
          <w:sz w:val="24"/>
          <w:szCs w:val="24"/>
          <w:lang w:eastAsia="ro-RO"/>
        </w:rPr>
        <w:t xml:space="preserve"> nr. 80/2013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taxele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judiciare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timbru</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w:t>
      </w:r>
    </w:p>
    <w:p w14:paraId="03BA4B79" w14:textId="77777777" w:rsidR="00A8123A" w:rsidRDefault="00A8123A"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Art. 120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art. 121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(2)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art. 139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(2) din </w:t>
      </w:r>
      <w:proofErr w:type="spellStart"/>
      <w:r>
        <w:rPr>
          <w:rFonts w:ascii="Times New Roman" w:eastAsia="Times New Roman" w:hAnsi="Times New Roman"/>
          <w:sz w:val="24"/>
          <w:szCs w:val="24"/>
          <w:lang w:eastAsia="ro-RO"/>
        </w:rPr>
        <w:t>Constituția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României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republicată</w:t>
      </w:r>
      <w:proofErr w:type="spellEnd"/>
      <w:r>
        <w:rPr>
          <w:rFonts w:ascii="Times New Roman" w:eastAsia="Times New Roman" w:hAnsi="Times New Roman"/>
          <w:sz w:val="24"/>
          <w:szCs w:val="24"/>
          <w:lang w:eastAsia="ro-RO"/>
        </w:rPr>
        <w:t>;</w:t>
      </w:r>
    </w:p>
    <w:p w14:paraId="73848426" w14:textId="73C08D2A" w:rsidR="00A8123A" w:rsidRPr="009D226B" w:rsidRDefault="00A8123A" w:rsidP="009D226B">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Art. 7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(2) din </w:t>
      </w: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287/2009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Codul</w:t>
      </w:r>
      <w:proofErr w:type="spellEnd"/>
      <w:r>
        <w:rPr>
          <w:rFonts w:ascii="Times New Roman" w:eastAsia="Times New Roman" w:hAnsi="Times New Roman"/>
          <w:sz w:val="24"/>
          <w:szCs w:val="24"/>
          <w:lang w:eastAsia="ro-RO"/>
        </w:rPr>
        <w:t xml:space="preserve"> civil, </w:t>
      </w:r>
      <w:proofErr w:type="spellStart"/>
      <w:r>
        <w:rPr>
          <w:rFonts w:ascii="Times New Roman" w:eastAsia="Times New Roman" w:hAnsi="Times New Roman"/>
          <w:sz w:val="24"/>
          <w:szCs w:val="24"/>
          <w:lang w:eastAsia="ro-RO"/>
        </w:rPr>
        <w:t>republicată</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w:t>
      </w:r>
    </w:p>
    <w:p w14:paraId="3DCEA94E" w14:textId="77777777" w:rsidR="00A8123A" w:rsidRDefault="00A8123A"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Legii</w:t>
      </w:r>
      <w:proofErr w:type="spellEnd"/>
      <w:r>
        <w:rPr>
          <w:rFonts w:ascii="Times New Roman" w:eastAsia="Times New Roman" w:hAnsi="Times New Roman"/>
          <w:sz w:val="24"/>
          <w:szCs w:val="24"/>
          <w:lang w:eastAsia="ro-RO"/>
        </w:rPr>
        <w:t xml:space="preserve"> nr. 207/2015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Codul</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procedură</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fiscală</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modificarile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completarile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w:t>
      </w:r>
    </w:p>
    <w:p w14:paraId="3C41E6C9" w14:textId="77777777" w:rsidR="00A8123A" w:rsidRDefault="00A8123A"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Art. 18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(5) din </w:t>
      </w: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333/2003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paza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obiectivelor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bunurilor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valorilor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protecția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persoanelor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republicată</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w:t>
      </w:r>
    </w:p>
    <w:p w14:paraId="4E418AE0" w14:textId="6A3F8E46" w:rsidR="007B3AD4" w:rsidRDefault="007B3AD4"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145/2014, </w:t>
      </w:r>
      <w:bookmarkStart w:id="0" w:name="_Hlk217385596"/>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stabilirea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măsuri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reglementare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pietei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produselor</w:t>
      </w:r>
      <w:proofErr w:type="spellEnd"/>
      <w:r>
        <w:rPr>
          <w:rFonts w:ascii="Times New Roman" w:eastAsia="Times New Roman" w:hAnsi="Times New Roman"/>
          <w:sz w:val="24"/>
          <w:szCs w:val="24"/>
          <w:lang w:eastAsia="ro-RO"/>
        </w:rPr>
        <w:t xml:space="preserve"> din </w:t>
      </w:r>
      <w:proofErr w:type="spellStart"/>
      <w:r>
        <w:rPr>
          <w:rFonts w:ascii="Times New Roman" w:eastAsia="Times New Roman" w:hAnsi="Times New Roman"/>
          <w:sz w:val="24"/>
          <w:szCs w:val="24"/>
          <w:lang w:eastAsia="ro-RO"/>
        </w:rPr>
        <w:t>sectorul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agricol</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bookmarkEnd w:id="0"/>
    </w:p>
    <w:p w14:paraId="0D359ED3" w14:textId="332900F1" w:rsidR="008E097F" w:rsidRDefault="007B3AD4"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Ordinul</w:t>
      </w:r>
      <w:proofErr w:type="spellEnd"/>
      <w:r>
        <w:rPr>
          <w:rFonts w:ascii="Times New Roman" w:eastAsia="Times New Roman" w:hAnsi="Times New Roman"/>
          <w:sz w:val="24"/>
          <w:szCs w:val="24"/>
          <w:lang w:eastAsia="ro-RO"/>
        </w:rPr>
        <w:t xml:space="preserve"> nr. 1846/2408/2014,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punerea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în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aplicare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prevederilor</w:t>
      </w:r>
      <w:proofErr w:type="spellEnd"/>
      <w:r>
        <w:rPr>
          <w:rFonts w:ascii="Times New Roman" w:eastAsia="Times New Roman" w:hAnsi="Times New Roman"/>
          <w:sz w:val="24"/>
          <w:szCs w:val="24"/>
          <w:lang w:eastAsia="ro-RO"/>
        </w:rPr>
        <w:t xml:space="preserve"> art. 5,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din </w:t>
      </w: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145/</w:t>
      </w:r>
      <w:proofErr w:type="gramStart"/>
      <w:r>
        <w:rPr>
          <w:rFonts w:ascii="Times New Roman" w:eastAsia="Times New Roman" w:hAnsi="Times New Roman"/>
          <w:sz w:val="24"/>
          <w:szCs w:val="24"/>
          <w:lang w:eastAsia="ro-RO"/>
        </w:rPr>
        <w:t xml:space="preserve">2014,  </w:t>
      </w:r>
      <w:proofErr w:type="spellStart"/>
      <w:r w:rsidRPr="007B3AD4">
        <w:rPr>
          <w:rFonts w:ascii="Times New Roman" w:eastAsia="Times New Roman" w:hAnsi="Times New Roman"/>
          <w:sz w:val="24"/>
          <w:szCs w:val="24"/>
          <w:lang w:eastAsia="ro-RO"/>
        </w:rPr>
        <w:t>pentru</w:t>
      </w:r>
      <w:proofErr w:type="spellEnd"/>
      <w:proofErr w:type="gram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stabilirea</w:t>
      </w:r>
      <w:proofErr w:type="spell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unor</w:t>
      </w:r>
      <w:proofErr w:type="spell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măsuri</w:t>
      </w:r>
      <w:proofErr w:type="spellEnd"/>
      <w:r w:rsidRPr="007B3AD4">
        <w:rPr>
          <w:rFonts w:ascii="Times New Roman" w:eastAsia="Times New Roman" w:hAnsi="Times New Roman"/>
          <w:sz w:val="24"/>
          <w:szCs w:val="24"/>
          <w:lang w:eastAsia="ro-RO"/>
        </w:rPr>
        <w:t xml:space="preserve"> de </w:t>
      </w:r>
      <w:proofErr w:type="spellStart"/>
      <w:r w:rsidRPr="007B3AD4">
        <w:rPr>
          <w:rFonts w:ascii="Times New Roman" w:eastAsia="Times New Roman" w:hAnsi="Times New Roman"/>
          <w:sz w:val="24"/>
          <w:szCs w:val="24"/>
          <w:lang w:eastAsia="ro-RO"/>
        </w:rPr>
        <w:t>reglementare</w:t>
      </w:r>
      <w:proofErr w:type="spellEnd"/>
      <w:r w:rsidRPr="007B3AD4">
        <w:rPr>
          <w:rFonts w:ascii="Times New Roman" w:eastAsia="Times New Roman" w:hAnsi="Times New Roman"/>
          <w:sz w:val="24"/>
          <w:szCs w:val="24"/>
          <w:lang w:eastAsia="ro-RO"/>
        </w:rPr>
        <w:t xml:space="preserve"> a </w:t>
      </w:r>
      <w:proofErr w:type="spellStart"/>
      <w:r w:rsidRPr="007B3AD4">
        <w:rPr>
          <w:rFonts w:ascii="Times New Roman" w:eastAsia="Times New Roman" w:hAnsi="Times New Roman"/>
          <w:sz w:val="24"/>
          <w:szCs w:val="24"/>
          <w:lang w:eastAsia="ro-RO"/>
        </w:rPr>
        <w:t>pietei</w:t>
      </w:r>
      <w:proofErr w:type="spell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produselor</w:t>
      </w:r>
      <w:proofErr w:type="spellEnd"/>
      <w:r w:rsidRPr="007B3AD4">
        <w:rPr>
          <w:rFonts w:ascii="Times New Roman" w:eastAsia="Times New Roman" w:hAnsi="Times New Roman"/>
          <w:sz w:val="24"/>
          <w:szCs w:val="24"/>
          <w:lang w:eastAsia="ro-RO"/>
        </w:rPr>
        <w:t xml:space="preserve"> din </w:t>
      </w:r>
      <w:proofErr w:type="spellStart"/>
      <w:r w:rsidRPr="007B3AD4">
        <w:rPr>
          <w:rFonts w:ascii="Times New Roman" w:eastAsia="Times New Roman" w:hAnsi="Times New Roman"/>
          <w:sz w:val="24"/>
          <w:szCs w:val="24"/>
          <w:lang w:eastAsia="ro-RO"/>
        </w:rPr>
        <w:t>sectorul</w:t>
      </w:r>
      <w:proofErr w:type="spell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agricol</w:t>
      </w:r>
      <w:proofErr w:type="spellEnd"/>
      <w:r w:rsidRPr="007B3AD4">
        <w:rPr>
          <w:rFonts w:ascii="Times New Roman" w:eastAsia="Times New Roman" w:hAnsi="Times New Roman"/>
          <w:sz w:val="24"/>
          <w:szCs w:val="24"/>
          <w:lang w:eastAsia="ro-RO"/>
        </w:rPr>
        <w:t xml:space="preserve">, cu </w:t>
      </w:r>
      <w:proofErr w:type="spellStart"/>
      <w:r w:rsidRPr="007B3AD4">
        <w:rPr>
          <w:rFonts w:ascii="Times New Roman" w:eastAsia="Times New Roman" w:hAnsi="Times New Roman"/>
          <w:sz w:val="24"/>
          <w:szCs w:val="24"/>
          <w:lang w:eastAsia="ro-RO"/>
        </w:rPr>
        <w:t>modificările</w:t>
      </w:r>
      <w:proofErr w:type="spell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și</w:t>
      </w:r>
      <w:proofErr w:type="spellEnd"/>
      <w:r w:rsidRPr="007B3AD4">
        <w:rPr>
          <w:rFonts w:ascii="Times New Roman" w:eastAsia="Times New Roman" w:hAnsi="Times New Roman"/>
          <w:sz w:val="24"/>
          <w:szCs w:val="24"/>
          <w:lang w:eastAsia="ro-RO"/>
        </w:rPr>
        <w:t xml:space="preserve"> </w:t>
      </w:r>
      <w:proofErr w:type="spellStart"/>
      <w:r w:rsidRPr="007B3AD4">
        <w:rPr>
          <w:rFonts w:ascii="Times New Roman" w:eastAsia="Times New Roman" w:hAnsi="Times New Roman"/>
          <w:sz w:val="24"/>
          <w:szCs w:val="24"/>
          <w:lang w:eastAsia="ro-RO"/>
        </w:rPr>
        <w:t>completările</w:t>
      </w:r>
      <w:proofErr w:type="spellEnd"/>
      <w:r w:rsidRPr="007B3AD4">
        <w:rPr>
          <w:rFonts w:ascii="Times New Roman" w:eastAsia="Times New Roman" w:hAnsi="Times New Roman"/>
          <w:sz w:val="24"/>
          <w:szCs w:val="24"/>
          <w:lang w:eastAsia="ro-RO"/>
        </w:rPr>
        <w:t xml:space="preserve"> </w:t>
      </w:r>
      <w:proofErr w:type="spellStart"/>
      <w:proofErr w:type="gramStart"/>
      <w:r w:rsidRPr="007B3AD4">
        <w:rPr>
          <w:rFonts w:ascii="Times New Roman" w:eastAsia="Times New Roman" w:hAnsi="Times New Roman"/>
          <w:sz w:val="24"/>
          <w:szCs w:val="24"/>
          <w:lang w:eastAsia="ro-RO"/>
        </w:rPr>
        <w:t>ulterioare</w:t>
      </w:r>
      <w:proofErr w:type="spellEnd"/>
      <w:r w:rsidRPr="007B3AD4">
        <w:rPr>
          <w:rFonts w:ascii="Times New Roman" w:eastAsia="Times New Roman" w:hAnsi="Times New Roman"/>
          <w:sz w:val="24"/>
          <w:szCs w:val="24"/>
          <w:lang w:eastAsia="ro-RO"/>
        </w:rPr>
        <w:t xml:space="preserve"> ;</w:t>
      </w:r>
      <w:proofErr w:type="gramEnd"/>
    </w:p>
    <w:p w14:paraId="3005B168" w14:textId="5A5A028E" w:rsidR="007B3AD4" w:rsidRDefault="007B3AD4"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Ordinul</w:t>
      </w:r>
      <w:proofErr w:type="spellEnd"/>
      <w:r>
        <w:rPr>
          <w:rFonts w:ascii="Times New Roman" w:eastAsia="Times New Roman" w:hAnsi="Times New Roman"/>
          <w:sz w:val="24"/>
          <w:szCs w:val="24"/>
          <w:lang w:eastAsia="ro-RO"/>
        </w:rPr>
        <w:t xml:space="preserve"> 20/208/2015,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punerea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în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aplicare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prevederilor</w:t>
      </w:r>
      <w:proofErr w:type="spellEnd"/>
      <w:r>
        <w:rPr>
          <w:rFonts w:ascii="Times New Roman" w:eastAsia="Times New Roman" w:hAnsi="Times New Roman"/>
          <w:sz w:val="24"/>
          <w:szCs w:val="24"/>
          <w:lang w:eastAsia="ro-RO"/>
        </w:rPr>
        <w:t xml:space="preserve"> art. 9,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din </w:t>
      </w: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145/2014, </w:t>
      </w:r>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măsuri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reglementare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pieței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produselor</w:t>
      </w:r>
      <w:proofErr w:type="spellEnd"/>
      <w:r>
        <w:rPr>
          <w:rFonts w:ascii="Times New Roman" w:eastAsia="Times New Roman" w:hAnsi="Times New Roman"/>
          <w:sz w:val="24"/>
          <w:szCs w:val="24"/>
          <w:lang w:eastAsia="ro-RO"/>
        </w:rPr>
        <w:t xml:space="preserve"> din </w:t>
      </w:r>
      <w:proofErr w:type="spellStart"/>
      <w:r>
        <w:rPr>
          <w:rFonts w:ascii="Times New Roman" w:eastAsia="Times New Roman" w:hAnsi="Times New Roman"/>
          <w:sz w:val="24"/>
          <w:szCs w:val="24"/>
          <w:lang w:eastAsia="ro-RO"/>
        </w:rPr>
        <w:t>sectorul</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agricol</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
    <w:p w14:paraId="57F35EAB" w14:textId="465F898B" w:rsidR="00D30A79" w:rsidRDefault="00D30A79"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544/2001,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liberul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acces</w:t>
      </w:r>
      <w:proofErr w:type="spellEnd"/>
      <w:r>
        <w:rPr>
          <w:rFonts w:ascii="Times New Roman" w:eastAsia="Times New Roman" w:hAnsi="Times New Roman"/>
          <w:sz w:val="24"/>
          <w:szCs w:val="24"/>
          <w:lang w:eastAsia="ro-RO"/>
        </w:rPr>
        <w:t xml:space="preserve"> la </w:t>
      </w:r>
      <w:proofErr w:type="spellStart"/>
      <w:r>
        <w:rPr>
          <w:rFonts w:ascii="Times New Roman" w:eastAsia="Times New Roman" w:hAnsi="Times New Roman"/>
          <w:sz w:val="24"/>
          <w:szCs w:val="24"/>
          <w:lang w:eastAsia="ro-RO"/>
        </w:rPr>
        <w:t>informațiile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interes</w:t>
      </w:r>
      <w:proofErr w:type="spellEnd"/>
      <w:r>
        <w:rPr>
          <w:rFonts w:ascii="Times New Roman" w:eastAsia="Times New Roman" w:hAnsi="Times New Roman"/>
          <w:sz w:val="24"/>
          <w:szCs w:val="24"/>
          <w:lang w:eastAsia="ro-RO"/>
        </w:rPr>
        <w:t xml:space="preserve"> public,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
    <w:p w14:paraId="768AF953" w14:textId="5395380F" w:rsidR="00D30A79" w:rsidRDefault="00D30A79" w:rsidP="00A8123A">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lastRenderedPageBreak/>
        <w:t>Legea</w:t>
      </w:r>
      <w:proofErr w:type="spellEnd"/>
      <w:r>
        <w:rPr>
          <w:rFonts w:ascii="Times New Roman" w:eastAsia="Times New Roman" w:hAnsi="Times New Roman"/>
          <w:sz w:val="24"/>
          <w:szCs w:val="24"/>
          <w:lang w:eastAsia="ro-RO"/>
        </w:rPr>
        <w:t xml:space="preserve"> nr. 50/1991, </w:t>
      </w:r>
      <w:proofErr w:type="spellStart"/>
      <w:r>
        <w:rPr>
          <w:rFonts w:ascii="Times New Roman" w:eastAsia="Times New Roman" w:hAnsi="Times New Roman"/>
          <w:sz w:val="24"/>
          <w:szCs w:val="24"/>
          <w:lang w:eastAsia="ro-RO"/>
        </w:rPr>
        <w:t>republicată</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autorizarea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executării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lucrărilor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construcții</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modificările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completările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
    <w:p w14:paraId="6680AD84" w14:textId="5B16C1FB" w:rsidR="007B3AD4" w:rsidRDefault="007B3AD4" w:rsidP="00E2760D">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Art. 7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(13) </w:t>
      </w:r>
      <w:proofErr w:type="gramStart"/>
      <w:r>
        <w:rPr>
          <w:rFonts w:ascii="Times New Roman" w:eastAsia="Times New Roman" w:hAnsi="Times New Roman"/>
          <w:sz w:val="24"/>
          <w:szCs w:val="24"/>
          <w:lang w:eastAsia="ro-RO"/>
        </w:rPr>
        <w:t xml:space="preserve">din  </w:t>
      </w:r>
      <w:proofErr w:type="spellStart"/>
      <w:r>
        <w:rPr>
          <w:rFonts w:ascii="Times New Roman" w:eastAsia="Times New Roman" w:hAnsi="Times New Roman"/>
          <w:sz w:val="24"/>
          <w:szCs w:val="24"/>
          <w:lang w:eastAsia="ro-RO"/>
        </w:rPr>
        <w:t>Legea</w:t>
      </w:r>
      <w:proofErr w:type="spellEnd"/>
      <w:proofErr w:type="gramEnd"/>
      <w:r>
        <w:rPr>
          <w:rFonts w:ascii="Times New Roman" w:eastAsia="Times New Roman" w:hAnsi="Times New Roman"/>
          <w:sz w:val="24"/>
          <w:szCs w:val="24"/>
          <w:lang w:eastAsia="ro-RO"/>
        </w:rPr>
        <w:t xml:space="preserve"> nr. 52/2003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transparenta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decizionala</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administratia</w:t>
      </w:r>
      <w:proofErr w:type="spellEnd"/>
      <w:r>
        <w:rPr>
          <w:rFonts w:ascii="Times New Roman" w:eastAsia="Times New Roman" w:hAnsi="Times New Roman"/>
          <w:sz w:val="24"/>
          <w:szCs w:val="24"/>
          <w:lang w:eastAsia="ro-RO"/>
        </w:rPr>
        <w:t xml:space="preserve"> publica </w:t>
      </w:r>
      <w:proofErr w:type="spellStart"/>
      <w:r>
        <w:rPr>
          <w:rFonts w:ascii="Times New Roman" w:eastAsia="Times New Roman" w:hAnsi="Times New Roman"/>
          <w:sz w:val="24"/>
          <w:szCs w:val="24"/>
          <w:lang w:eastAsia="ro-RO"/>
        </w:rPr>
        <w:t>potrivit</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căruia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În</w:t>
      </w:r>
      <w:proofErr w:type="spellEnd"/>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cazul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reglementării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unei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situații</w:t>
      </w:r>
      <w:proofErr w:type="spellEnd"/>
      <w:r>
        <w:rPr>
          <w:rFonts w:ascii="Times New Roman" w:eastAsia="Times New Roman" w:hAnsi="Times New Roman"/>
          <w:sz w:val="24"/>
          <w:szCs w:val="24"/>
          <w:lang w:eastAsia="ro-RO"/>
        </w:rPr>
        <w:t xml:space="preserve"> care, din </w:t>
      </w:r>
      <w:proofErr w:type="spellStart"/>
      <w:r>
        <w:rPr>
          <w:rFonts w:ascii="Times New Roman" w:eastAsia="Times New Roman" w:hAnsi="Times New Roman"/>
          <w:sz w:val="24"/>
          <w:szCs w:val="24"/>
          <w:lang w:eastAsia="ro-RO"/>
        </w:rPr>
        <w:t>cauza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circumstanțelor</w:t>
      </w:r>
      <w:proofErr w:type="spellEnd"/>
      <w:r>
        <w:rPr>
          <w:rFonts w:ascii="Times New Roman" w:eastAsia="Times New Roman" w:hAnsi="Times New Roman"/>
          <w:sz w:val="24"/>
          <w:szCs w:val="24"/>
          <w:lang w:eastAsia="ro-RO"/>
        </w:rPr>
        <w:t xml:space="preserve"> sale </w:t>
      </w:r>
      <w:proofErr w:type="spellStart"/>
      <w:proofErr w:type="gramStart"/>
      <w:r>
        <w:rPr>
          <w:rFonts w:ascii="Times New Roman" w:eastAsia="Times New Roman" w:hAnsi="Times New Roman"/>
          <w:sz w:val="24"/>
          <w:szCs w:val="24"/>
          <w:lang w:eastAsia="ro-RO"/>
        </w:rPr>
        <w:t>excepționale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impune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adoptarea</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soluții</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imediate</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în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vederea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evitării</w:t>
      </w:r>
      <w:proofErr w:type="spellEnd"/>
      <w:r>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unei</w:t>
      </w:r>
      <w:proofErr w:type="spellEnd"/>
      <w:r w:rsidR="00D30A79">
        <w:rPr>
          <w:rFonts w:ascii="Times New Roman" w:eastAsia="Times New Roman" w:hAnsi="Times New Roman"/>
          <w:sz w:val="24"/>
          <w:szCs w:val="24"/>
          <w:lang w:eastAsia="ro-RO"/>
        </w:rPr>
        <w:t xml:space="preserve"> grave </w:t>
      </w:r>
      <w:proofErr w:type="spellStart"/>
      <w:r w:rsidR="00D30A79">
        <w:rPr>
          <w:rFonts w:ascii="Times New Roman" w:eastAsia="Times New Roman" w:hAnsi="Times New Roman"/>
          <w:sz w:val="24"/>
          <w:szCs w:val="24"/>
          <w:lang w:eastAsia="ro-RO"/>
        </w:rPr>
        <w:t>atingeri</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aduse</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interesului</w:t>
      </w:r>
      <w:proofErr w:type="spellEnd"/>
      <w:r w:rsidR="00D30A79">
        <w:rPr>
          <w:rFonts w:ascii="Times New Roman" w:eastAsia="Times New Roman" w:hAnsi="Times New Roman"/>
          <w:sz w:val="24"/>
          <w:szCs w:val="24"/>
          <w:lang w:eastAsia="ro-RO"/>
        </w:rPr>
        <w:t xml:space="preserve"> </w:t>
      </w:r>
      <w:proofErr w:type="gramStart"/>
      <w:r w:rsidR="00D30A79">
        <w:rPr>
          <w:rFonts w:ascii="Times New Roman" w:eastAsia="Times New Roman" w:hAnsi="Times New Roman"/>
          <w:sz w:val="24"/>
          <w:szCs w:val="24"/>
          <w:lang w:eastAsia="ro-RO"/>
        </w:rPr>
        <w:t>public ,</w:t>
      </w:r>
      <w:proofErr w:type="gram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proiectele</w:t>
      </w:r>
      <w:proofErr w:type="spellEnd"/>
      <w:r w:rsidR="00D30A79">
        <w:rPr>
          <w:rFonts w:ascii="Times New Roman" w:eastAsia="Times New Roman" w:hAnsi="Times New Roman"/>
          <w:sz w:val="24"/>
          <w:szCs w:val="24"/>
          <w:lang w:eastAsia="ro-RO"/>
        </w:rPr>
        <w:t xml:space="preserve"> de </w:t>
      </w:r>
      <w:proofErr w:type="spellStart"/>
      <w:r w:rsidR="00D30A79">
        <w:rPr>
          <w:rFonts w:ascii="Times New Roman" w:eastAsia="Times New Roman" w:hAnsi="Times New Roman"/>
          <w:sz w:val="24"/>
          <w:szCs w:val="24"/>
          <w:lang w:eastAsia="ro-RO"/>
        </w:rPr>
        <w:t>acte</w:t>
      </w:r>
      <w:proofErr w:type="spellEnd"/>
      <w:r w:rsidR="00D30A79">
        <w:rPr>
          <w:rFonts w:ascii="Times New Roman" w:eastAsia="Times New Roman" w:hAnsi="Times New Roman"/>
          <w:sz w:val="24"/>
          <w:szCs w:val="24"/>
          <w:lang w:eastAsia="ro-RO"/>
        </w:rPr>
        <w:t xml:space="preserve"> normative se </w:t>
      </w:r>
      <w:proofErr w:type="spellStart"/>
      <w:r w:rsidR="00D30A79">
        <w:rPr>
          <w:rFonts w:ascii="Times New Roman" w:eastAsia="Times New Roman" w:hAnsi="Times New Roman"/>
          <w:sz w:val="24"/>
          <w:szCs w:val="24"/>
          <w:lang w:eastAsia="ro-RO"/>
        </w:rPr>
        <w:t>supun</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adoptării</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în</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procedură</w:t>
      </w:r>
      <w:proofErr w:type="spellEnd"/>
      <w:r w:rsidR="00D30A79">
        <w:rPr>
          <w:rFonts w:ascii="Times New Roman" w:eastAsia="Times New Roman" w:hAnsi="Times New Roman"/>
          <w:sz w:val="24"/>
          <w:szCs w:val="24"/>
          <w:lang w:eastAsia="ro-RO"/>
        </w:rPr>
        <w:t xml:space="preserve"> de </w:t>
      </w:r>
      <w:proofErr w:type="spellStart"/>
      <w:r w:rsidR="00D30A79">
        <w:rPr>
          <w:rFonts w:ascii="Times New Roman" w:eastAsia="Times New Roman" w:hAnsi="Times New Roman"/>
          <w:sz w:val="24"/>
          <w:szCs w:val="24"/>
          <w:lang w:eastAsia="ro-RO"/>
        </w:rPr>
        <w:t>urgență</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prevăzută</w:t>
      </w:r>
      <w:proofErr w:type="spellEnd"/>
      <w:r w:rsidR="00D30A79">
        <w:rPr>
          <w:rFonts w:ascii="Times New Roman" w:eastAsia="Times New Roman" w:hAnsi="Times New Roman"/>
          <w:sz w:val="24"/>
          <w:szCs w:val="24"/>
          <w:lang w:eastAsia="ro-RO"/>
        </w:rPr>
        <w:t xml:space="preserve"> de </w:t>
      </w:r>
      <w:proofErr w:type="spellStart"/>
      <w:r w:rsidR="00D30A79">
        <w:rPr>
          <w:rFonts w:ascii="Times New Roman" w:eastAsia="Times New Roman" w:hAnsi="Times New Roman"/>
          <w:sz w:val="24"/>
          <w:szCs w:val="24"/>
          <w:lang w:eastAsia="ro-RO"/>
        </w:rPr>
        <w:t>reglementările</w:t>
      </w:r>
      <w:proofErr w:type="spellEnd"/>
      <w:r w:rsidR="00D30A79">
        <w:rPr>
          <w:rFonts w:ascii="Times New Roman" w:eastAsia="Times New Roman" w:hAnsi="Times New Roman"/>
          <w:sz w:val="24"/>
          <w:szCs w:val="24"/>
          <w:lang w:eastAsia="ro-RO"/>
        </w:rPr>
        <w:t xml:space="preserve"> </w:t>
      </w:r>
      <w:proofErr w:type="spellStart"/>
      <w:r w:rsidR="00D30A79">
        <w:rPr>
          <w:rFonts w:ascii="Times New Roman" w:eastAsia="Times New Roman" w:hAnsi="Times New Roman"/>
          <w:sz w:val="24"/>
          <w:szCs w:val="24"/>
          <w:lang w:eastAsia="ro-RO"/>
        </w:rPr>
        <w:t>în</w:t>
      </w:r>
      <w:proofErr w:type="spellEnd"/>
      <w:r w:rsidR="00D30A79">
        <w:rPr>
          <w:rFonts w:ascii="Times New Roman" w:eastAsia="Times New Roman" w:hAnsi="Times New Roman"/>
          <w:sz w:val="24"/>
          <w:szCs w:val="24"/>
          <w:lang w:eastAsia="ro-RO"/>
        </w:rPr>
        <w:t xml:space="preserve"> </w:t>
      </w:r>
      <w:proofErr w:type="spellStart"/>
      <w:proofErr w:type="gramStart"/>
      <w:r w:rsidR="00D30A79">
        <w:rPr>
          <w:rFonts w:ascii="Times New Roman" w:eastAsia="Times New Roman" w:hAnsi="Times New Roman"/>
          <w:sz w:val="24"/>
          <w:szCs w:val="24"/>
          <w:lang w:eastAsia="ro-RO"/>
        </w:rPr>
        <w:t>vigoare</w:t>
      </w:r>
      <w:proofErr w:type="spellEnd"/>
      <w:r w:rsidR="00D30A79">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w:t>
      </w:r>
    </w:p>
    <w:p w14:paraId="4BCB449C" w14:textId="4E62FD8D" w:rsidR="00E2760D" w:rsidRDefault="00E2760D" w:rsidP="00E2760D">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Legea</w:t>
      </w:r>
      <w:proofErr w:type="spellEnd"/>
      <w:r>
        <w:rPr>
          <w:rFonts w:ascii="Times New Roman" w:eastAsia="Times New Roman" w:hAnsi="Times New Roman"/>
          <w:sz w:val="24"/>
          <w:szCs w:val="24"/>
          <w:lang w:eastAsia="ro-RO"/>
        </w:rPr>
        <w:t xml:space="preserve"> nr. 239/2025,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bookmarkStart w:id="1" w:name="_Hlk217386939"/>
      <w:proofErr w:type="spellStart"/>
      <w:r>
        <w:rPr>
          <w:rFonts w:ascii="Times New Roman" w:eastAsia="Times New Roman" w:hAnsi="Times New Roman"/>
          <w:sz w:val="24"/>
          <w:szCs w:val="24"/>
          <w:lang w:eastAsia="ro-RO"/>
        </w:rPr>
        <w:t>stabilirea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măsuri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redresare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eficientizare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resurselor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publice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modificarea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completarea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acte</w:t>
      </w:r>
      <w:proofErr w:type="spellEnd"/>
      <w:r>
        <w:rPr>
          <w:rFonts w:ascii="Times New Roman" w:eastAsia="Times New Roman" w:hAnsi="Times New Roman"/>
          <w:sz w:val="24"/>
          <w:szCs w:val="24"/>
          <w:lang w:eastAsia="ro-RO"/>
        </w:rPr>
        <w:t xml:space="preserve"> </w:t>
      </w:r>
      <w:proofErr w:type="gramStart"/>
      <w:r>
        <w:rPr>
          <w:rFonts w:ascii="Times New Roman" w:eastAsia="Times New Roman" w:hAnsi="Times New Roman"/>
          <w:sz w:val="24"/>
          <w:szCs w:val="24"/>
          <w:lang w:eastAsia="ro-RO"/>
        </w:rPr>
        <w:t>normative ;</w:t>
      </w:r>
      <w:proofErr w:type="gramEnd"/>
      <w:r>
        <w:rPr>
          <w:rFonts w:ascii="Times New Roman" w:eastAsia="Times New Roman" w:hAnsi="Times New Roman"/>
          <w:sz w:val="24"/>
          <w:szCs w:val="24"/>
          <w:lang w:eastAsia="ro-RO"/>
        </w:rPr>
        <w:t xml:space="preserve"> </w:t>
      </w:r>
    </w:p>
    <w:bookmarkEnd w:id="1"/>
    <w:p w14:paraId="63B83C2A" w14:textId="355C72B5" w:rsidR="00E2760D" w:rsidRPr="00E2760D" w:rsidRDefault="00E2760D" w:rsidP="00E2760D">
      <w:pPr>
        <w:pStyle w:val="Listparagraf"/>
        <w:numPr>
          <w:ilvl w:val="0"/>
          <w:numId w:val="2"/>
        </w:numPr>
        <w:jc w:val="both"/>
        <w:rPr>
          <w:rFonts w:ascii="Times New Roman" w:eastAsia="Times New Roman" w:hAnsi="Times New Roman"/>
          <w:sz w:val="24"/>
          <w:szCs w:val="24"/>
          <w:lang w:eastAsia="ro-RO"/>
        </w:rPr>
      </w:pPr>
      <w:r w:rsidRPr="00E2760D">
        <w:rPr>
          <w:rFonts w:ascii="Times New Roman" w:eastAsia="Times New Roman" w:hAnsi="Times New Roman"/>
          <w:sz w:val="24"/>
          <w:szCs w:val="24"/>
          <w:lang w:eastAsia="ro-RO"/>
        </w:rPr>
        <w:t xml:space="preserve">OUG nr. 78/2025, </w:t>
      </w:r>
      <w:proofErr w:type="spellStart"/>
      <w:r w:rsidRPr="00E2760D">
        <w:rPr>
          <w:rFonts w:ascii="Times New Roman" w:eastAsia="Times New Roman" w:hAnsi="Times New Roman"/>
          <w:sz w:val="24"/>
          <w:szCs w:val="24"/>
          <w:lang w:eastAsia="ro-RO"/>
        </w:rPr>
        <w:t>pentru</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modificarea</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Legii</w:t>
      </w:r>
      <w:proofErr w:type="spellEnd"/>
      <w:r w:rsidRPr="00E2760D">
        <w:rPr>
          <w:rFonts w:ascii="Times New Roman" w:eastAsia="Times New Roman" w:hAnsi="Times New Roman"/>
          <w:sz w:val="24"/>
          <w:szCs w:val="24"/>
          <w:lang w:eastAsia="ro-RO"/>
        </w:rPr>
        <w:t xml:space="preserve"> nr. 239/2025, </w:t>
      </w:r>
      <w:proofErr w:type="spellStart"/>
      <w:r w:rsidRPr="00E2760D">
        <w:rPr>
          <w:rFonts w:ascii="Times New Roman" w:eastAsia="Times New Roman" w:hAnsi="Times New Roman"/>
          <w:sz w:val="24"/>
          <w:szCs w:val="24"/>
          <w:lang w:eastAsia="ro-RO"/>
        </w:rPr>
        <w:t>privind</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stabilirea</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unor</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măsuri</w:t>
      </w:r>
      <w:proofErr w:type="spellEnd"/>
      <w:r w:rsidRPr="00E2760D">
        <w:rPr>
          <w:rFonts w:ascii="Times New Roman" w:eastAsia="Times New Roman" w:hAnsi="Times New Roman"/>
          <w:sz w:val="24"/>
          <w:szCs w:val="24"/>
          <w:lang w:eastAsia="ro-RO"/>
        </w:rPr>
        <w:t xml:space="preserve"> de </w:t>
      </w:r>
      <w:proofErr w:type="spellStart"/>
      <w:r w:rsidRPr="00E2760D">
        <w:rPr>
          <w:rFonts w:ascii="Times New Roman" w:eastAsia="Times New Roman" w:hAnsi="Times New Roman"/>
          <w:sz w:val="24"/>
          <w:szCs w:val="24"/>
          <w:lang w:eastAsia="ro-RO"/>
        </w:rPr>
        <w:t>redresare</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și</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eficientizare</w:t>
      </w:r>
      <w:proofErr w:type="spellEnd"/>
      <w:r w:rsidRPr="00E2760D">
        <w:rPr>
          <w:rFonts w:ascii="Times New Roman" w:eastAsia="Times New Roman" w:hAnsi="Times New Roman"/>
          <w:sz w:val="24"/>
          <w:szCs w:val="24"/>
          <w:lang w:eastAsia="ro-RO"/>
        </w:rPr>
        <w:t xml:space="preserve"> a </w:t>
      </w:r>
      <w:proofErr w:type="spellStart"/>
      <w:r w:rsidRPr="00E2760D">
        <w:rPr>
          <w:rFonts w:ascii="Times New Roman" w:eastAsia="Times New Roman" w:hAnsi="Times New Roman"/>
          <w:sz w:val="24"/>
          <w:szCs w:val="24"/>
          <w:lang w:eastAsia="ro-RO"/>
        </w:rPr>
        <w:t>resurselor</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publice</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și</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pentru</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modificarea</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și</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completarea</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unor</w:t>
      </w:r>
      <w:proofErr w:type="spellEnd"/>
      <w:r w:rsidRPr="00E2760D">
        <w:rPr>
          <w:rFonts w:ascii="Times New Roman" w:eastAsia="Times New Roman" w:hAnsi="Times New Roman"/>
          <w:sz w:val="24"/>
          <w:szCs w:val="24"/>
          <w:lang w:eastAsia="ro-RO"/>
        </w:rPr>
        <w:t xml:space="preserve"> </w:t>
      </w:r>
      <w:proofErr w:type="spellStart"/>
      <w:r w:rsidRPr="00E2760D">
        <w:rPr>
          <w:rFonts w:ascii="Times New Roman" w:eastAsia="Times New Roman" w:hAnsi="Times New Roman"/>
          <w:sz w:val="24"/>
          <w:szCs w:val="24"/>
          <w:lang w:eastAsia="ro-RO"/>
        </w:rPr>
        <w:t>acte</w:t>
      </w:r>
      <w:proofErr w:type="spellEnd"/>
      <w:r w:rsidRPr="00E2760D">
        <w:rPr>
          <w:rFonts w:ascii="Times New Roman" w:eastAsia="Times New Roman" w:hAnsi="Times New Roman"/>
          <w:sz w:val="24"/>
          <w:szCs w:val="24"/>
          <w:lang w:eastAsia="ro-RO"/>
        </w:rPr>
        <w:t xml:space="preserve"> </w:t>
      </w:r>
      <w:proofErr w:type="gramStart"/>
      <w:r w:rsidRPr="00E2760D">
        <w:rPr>
          <w:rFonts w:ascii="Times New Roman" w:eastAsia="Times New Roman" w:hAnsi="Times New Roman"/>
          <w:sz w:val="24"/>
          <w:szCs w:val="24"/>
          <w:lang w:eastAsia="ro-RO"/>
        </w:rPr>
        <w:t>normative ;</w:t>
      </w:r>
      <w:proofErr w:type="gramEnd"/>
      <w:r w:rsidRPr="00E2760D">
        <w:rPr>
          <w:rFonts w:ascii="Times New Roman" w:eastAsia="Times New Roman" w:hAnsi="Times New Roman"/>
          <w:sz w:val="24"/>
          <w:szCs w:val="24"/>
          <w:lang w:eastAsia="ro-RO"/>
        </w:rPr>
        <w:t xml:space="preserve"> </w:t>
      </w:r>
    </w:p>
    <w:p w14:paraId="7B3CCC90" w14:textId="00DCE5DB" w:rsidR="007B3AD4" w:rsidRDefault="00D30A79" w:rsidP="00E2760D">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Ținând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seama</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necesitățile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realizare</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veniturilor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proprii</w:t>
      </w:r>
      <w:proofErr w:type="spellEnd"/>
      <w:r>
        <w:rPr>
          <w:rFonts w:ascii="Times New Roman" w:eastAsia="Times New Roman" w:hAnsi="Times New Roman"/>
          <w:sz w:val="24"/>
          <w:szCs w:val="24"/>
          <w:lang w:eastAsia="ro-RO"/>
        </w:rPr>
        <w:t xml:space="preserve"> ale </w:t>
      </w:r>
      <w:proofErr w:type="spellStart"/>
      <w:r>
        <w:rPr>
          <w:rFonts w:ascii="Times New Roman" w:eastAsia="Times New Roman" w:hAnsi="Times New Roman"/>
          <w:sz w:val="24"/>
          <w:szCs w:val="24"/>
          <w:lang w:eastAsia="ro-RO"/>
        </w:rPr>
        <w:t>bugetului</w:t>
      </w:r>
      <w:proofErr w:type="spellEnd"/>
      <w:r>
        <w:rPr>
          <w:rFonts w:ascii="Times New Roman" w:eastAsia="Times New Roman" w:hAnsi="Times New Roman"/>
          <w:sz w:val="24"/>
          <w:szCs w:val="24"/>
          <w:lang w:eastAsia="ro-RO"/>
        </w:rPr>
        <w:t xml:space="preserve"> local </w:t>
      </w:r>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anul</w:t>
      </w:r>
      <w:proofErr w:type="spellEnd"/>
      <w:r>
        <w:rPr>
          <w:rFonts w:ascii="Times New Roman" w:eastAsia="Times New Roman" w:hAnsi="Times New Roman"/>
          <w:sz w:val="24"/>
          <w:szCs w:val="24"/>
          <w:lang w:eastAsia="ro-RO"/>
        </w:rPr>
        <w:t xml:space="preserve"> 2026 </w:t>
      </w:r>
      <w:proofErr w:type="spellStart"/>
      <w:r>
        <w:rPr>
          <w:rFonts w:ascii="Times New Roman" w:eastAsia="Times New Roman" w:hAnsi="Times New Roman"/>
          <w:sz w:val="24"/>
          <w:szCs w:val="24"/>
          <w:lang w:eastAsia="ro-RO"/>
        </w:rPr>
        <w:t>în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scopul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asigurării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finanțării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cheltuielilor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publice</w:t>
      </w:r>
      <w:proofErr w:type="spellEnd"/>
      <w:r>
        <w:rPr>
          <w:rFonts w:ascii="Times New Roman" w:eastAsia="Times New Roman" w:hAnsi="Times New Roman"/>
          <w:sz w:val="24"/>
          <w:szCs w:val="24"/>
          <w:lang w:eastAsia="ro-RO"/>
        </w:rPr>
        <w:t xml:space="preserve"> locale, pe de o </w:t>
      </w:r>
      <w:proofErr w:type="spellStart"/>
      <w:r>
        <w:rPr>
          <w:rFonts w:ascii="Times New Roman" w:eastAsia="Times New Roman" w:hAnsi="Times New Roman"/>
          <w:sz w:val="24"/>
          <w:szCs w:val="24"/>
          <w:lang w:eastAsia="ro-RO"/>
        </w:rPr>
        <w:t>parte</w:t>
      </w:r>
      <w:proofErr w:type="spellEnd"/>
      <w:r>
        <w:rPr>
          <w:rFonts w:ascii="Times New Roman" w:eastAsia="Times New Roman" w:hAnsi="Times New Roman"/>
          <w:sz w:val="24"/>
          <w:szCs w:val="24"/>
          <w:lang w:eastAsia="ro-RO"/>
        </w:rPr>
        <w:t xml:space="preserve">, precum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condițiile</w:t>
      </w:r>
      <w:proofErr w:type="spellEnd"/>
      <w:r>
        <w:rPr>
          <w:rFonts w:ascii="Times New Roman" w:eastAsia="Times New Roman" w:hAnsi="Times New Roman"/>
          <w:sz w:val="24"/>
          <w:szCs w:val="24"/>
          <w:lang w:eastAsia="ro-RO"/>
        </w:rPr>
        <w:t xml:space="preserve"> locale specific </w:t>
      </w:r>
      <w:proofErr w:type="spellStart"/>
      <w:proofErr w:type="gramStart"/>
      <w:r>
        <w:rPr>
          <w:rFonts w:ascii="Times New Roman" w:eastAsia="Times New Roman" w:hAnsi="Times New Roman"/>
          <w:sz w:val="24"/>
          <w:szCs w:val="24"/>
          <w:lang w:eastAsia="ro-RO"/>
        </w:rPr>
        <w:t>zonei</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pe de </w:t>
      </w:r>
      <w:proofErr w:type="spellStart"/>
      <w:r>
        <w:rPr>
          <w:rFonts w:ascii="Times New Roman" w:eastAsia="Times New Roman" w:hAnsi="Times New Roman"/>
          <w:sz w:val="24"/>
          <w:szCs w:val="24"/>
          <w:lang w:eastAsia="ro-RO"/>
        </w:rPr>
        <w:t>altă</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parte</w:t>
      </w:r>
      <w:proofErr w:type="spellEnd"/>
      <w:r>
        <w:rPr>
          <w:rFonts w:ascii="Times New Roman" w:eastAsia="Times New Roman" w:hAnsi="Times New Roman"/>
          <w:sz w:val="24"/>
          <w:szCs w:val="24"/>
          <w:lang w:eastAsia="ro-RO"/>
        </w:rPr>
        <w:t xml:space="preserve">; </w:t>
      </w:r>
    </w:p>
    <w:p w14:paraId="45302A1A" w14:textId="29EF4089" w:rsidR="004D55BE" w:rsidRDefault="004D55BE" w:rsidP="00E2760D">
      <w:pPr>
        <w:numPr>
          <w:ilvl w:val="0"/>
          <w:numId w:val="2"/>
        </w:numPr>
        <w:tabs>
          <w:tab w:val="left" w:pos="284"/>
        </w:tabs>
        <w:suppressAutoHyphens/>
        <w:autoSpaceDE/>
        <w:spacing w:line="276"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Anuntul</w:t>
      </w:r>
      <w:proofErr w:type="spellEnd"/>
      <w:r>
        <w:rPr>
          <w:rFonts w:ascii="Times New Roman" w:eastAsia="Times New Roman" w:hAnsi="Times New Roman"/>
          <w:sz w:val="24"/>
          <w:szCs w:val="24"/>
          <w:lang w:eastAsia="ro-RO"/>
        </w:rPr>
        <w:t xml:space="preserve"> nr. 3099/17.12.2025,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aducerea</w:t>
      </w:r>
      <w:proofErr w:type="spellEnd"/>
      <w:r>
        <w:rPr>
          <w:rFonts w:ascii="Times New Roman" w:eastAsia="Times New Roman" w:hAnsi="Times New Roman"/>
          <w:sz w:val="24"/>
          <w:szCs w:val="24"/>
          <w:lang w:eastAsia="ro-RO"/>
        </w:rPr>
        <w:t xml:space="preserve"> la </w:t>
      </w:r>
      <w:proofErr w:type="spellStart"/>
      <w:r>
        <w:rPr>
          <w:rFonts w:ascii="Times New Roman" w:eastAsia="Times New Roman" w:hAnsi="Times New Roman"/>
          <w:sz w:val="24"/>
          <w:szCs w:val="24"/>
          <w:lang w:eastAsia="ro-RO"/>
        </w:rPr>
        <w:t>cunoștință</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publică</w:t>
      </w:r>
      <w:proofErr w:type="spellEnd"/>
      <w:r>
        <w:rPr>
          <w:rFonts w:ascii="Times New Roman" w:eastAsia="Times New Roman" w:hAnsi="Times New Roman"/>
          <w:sz w:val="24"/>
          <w:szCs w:val="24"/>
          <w:lang w:eastAsia="ro-RO"/>
        </w:rPr>
        <w:t xml:space="preserve"> a </w:t>
      </w:r>
      <w:proofErr w:type="spellStart"/>
      <w:r>
        <w:rPr>
          <w:rFonts w:ascii="Times New Roman" w:eastAsia="Times New Roman" w:hAnsi="Times New Roman"/>
          <w:sz w:val="24"/>
          <w:szCs w:val="24"/>
          <w:lang w:eastAsia="ro-RO"/>
        </w:rPr>
        <w:t>proiectului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hotarare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stabilirea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impozitelor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taxelor</w:t>
      </w:r>
      <w:proofErr w:type="spellEnd"/>
      <w:r>
        <w:rPr>
          <w:rFonts w:ascii="Times New Roman" w:eastAsia="Times New Roman" w:hAnsi="Times New Roman"/>
          <w:sz w:val="24"/>
          <w:szCs w:val="24"/>
          <w:lang w:eastAsia="ro-RO"/>
        </w:rPr>
        <w:t xml:space="preserve"> locale </w:t>
      </w:r>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anul</w:t>
      </w:r>
      <w:proofErr w:type="spellEnd"/>
      <w:r>
        <w:rPr>
          <w:rFonts w:ascii="Times New Roman" w:eastAsia="Times New Roman" w:hAnsi="Times New Roman"/>
          <w:sz w:val="24"/>
          <w:szCs w:val="24"/>
          <w:lang w:eastAsia="ro-RO"/>
        </w:rPr>
        <w:t xml:space="preserve"> </w:t>
      </w:r>
      <w:proofErr w:type="gramStart"/>
      <w:r>
        <w:rPr>
          <w:rFonts w:ascii="Times New Roman" w:eastAsia="Times New Roman" w:hAnsi="Times New Roman"/>
          <w:sz w:val="24"/>
          <w:szCs w:val="24"/>
          <w:lang w:eastAsia="ro-RO"/>
        </w:rPr>
        <w:t>2026 ;</w:t>
      </w:r>
      <w:proofErr w:type="gramEnd"/>
      <w:r>
        <w:rPr>
          <w:rFonts w:ascii="Times New Roman" w:eastAsia="Times New Roman" w:hAnsi="Times New Roman"/>
          <w:sz w:val="24"/>
          <w:szCs w:val="24"/>
          <w:lang w:eastAsia="ro-RO"/>
        </w:rPr>
        <w:t xml:space="preserve"> </w:t>
      </w:r>
    </w:p>
    <w:p w14:paraId="2725741C" w14:textId="53429BEE" w:rsidR="00A8123A" w:rsidRDefault="00A8123A" w:rsidP="00A8123A">
      <w:pPr>
        <w:tabs>
          <w:tab w:val="left" w:pos="510"/>
        </w:tabs>
        <w:suppressAutoHyphens/>
        <w:autoSpaceDE/>
        <w:spacing w:line="276" w:lineRule="auto"/>
        <w:ind w:firstLine="720"/>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ro-RO"/>
        </w:rPr>
        <w:t>În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temeiul</w:t>
      </w:r>
      <w:proofErr w:type="spellEnd"/>
      <w:r>
        <w:rPr>
          <w:rFonts w:ascii="Times New Roman" w:eastAsia="Times New Roman" w:hAnsi="Times New Roman"/>
          <w:sz w:val="24"/>
          <w:szCs w:val="24"/>
          <w:lang w:eastAsia="ro-RO"/>
        </w:rPr>
        <w:t xml:space="preserve"> art. </w:t>
      </w:r>
      <w:proofErr w:type="gramStart"/>
      <w:r>
        <w:rPr>
          <w:rFonts w:ascii="Times New Roman" w:eastAsia="Times New Roman" w:hAnsi="Times New Roman"/>
          <w:sz w:val="24"/>
          <w:szCs w:val="24"/>
          <w:lang w:eastAsia="ro-RO"/>
        </w:rPr>
        <w:t xml:space="preserve">129  </w:t>
      </w:r>
      <w:proofErr w:type="spellStart"/>
      <w:r>
        <w:rPr>
          <w:rFonts w:ascii="Times New Roman" w:eastAsia="Times New Roman" w:hAnsi="Times New Roman"/>
          <w:sz w:val="24"/>
          <w:szCs w:val="24"/>
          <w:lang w:eastAsia="ro-RO"/>
        </w:rPr>
        <w:t>alin</w:t>
      </w:r>
      <w:proofErr w:type="spellEnd"/>
      <w:proofErr w:type="gramEnd"/>
      <w:r>
        <w:rPr>
          <w:rFonts w:ascii="Times New Roman" w:eastAsia="Times New Roman" w:hAnsi="Times New Roman"/>
          <w:sz w:val="24"/>
          <w:szCs w:val="24"/>
          <w:lang w:eastAsia="ro-RO"/>
        </w:rPr>
        <w:t xml:space="preserve">. (1),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(2) lit. b)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(4) lit. c), ale art. 139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w:t>
      </w:r>
      <w:proofErr w:type="spellStart"/>
      <w:r>
        <w:rPr>
          <w:rFonts w:ascii="Times New Roman" w:eastAsia="Times New Roman" w:hAnsi="Times New Roman"/>
          <w:sz w:val="24"/>
          <w:szCs w:val="24"/>
          <w:lang w:eastAsia="ro-RO"/>
        </w:rPr>
        <w:t>și</w:t>
      </w:r>
      <w:proofErr w:type="spellEnd"/>
      <w:r>
        <w:rPr>
          <w:rFonts w:ascii="Times New Roman" w:eastAsia="Times New Roman" w:hAnsi="Times New Roman"/>
          <w:sz w:val="24"/>
          <w:szCs w:val="24"/>
          <w:lang w:eastAsia="ro-RO"/>
        </w:rPr>
        <w:t xml:space="preserve"> ale art. 196 </w:t>
      </w:r>
      <w:proofErr w:type="spellStart"/>
      <w:r>
        <w:rPr>
          <w:rFonts w:ascii="Times New Roman" w:eastAsia="Times New Roman" w:hAnsi="Times New Roman"/>
          <w:sz w:val="24"/>
          <w:szCs w:val="24"/>
          <w:lang w:eastAsia="ro-RO"/>
        </w:rPr>
        <w:t>alin</w:t>
      </w:r>
      <w:proofErr w:type="spellEnd"/>
      <w:r>
        <w:rPr>
          <w:rFonts w:ascii="Times New Roman" w:eastAsia="Times New Roman" w:hAnsi="Times New Roman"/>
          <w:sz w:val="24"/>
          <w:szCs w:val="24"/>
          <w:lang w:eastAsia="ro-RO"/>
        </w:rPr>
        <w:t xml:space="preserve">. (1) lit. a) din </w:t>
      </w:r>
      <w:proofErr w:type="spellStart"/>
      <w:r>
        <w:rPr>
          <w:rFonts w:ascii="Times New Roman" w:eastAsia="Times New Roman" w:hAnsi="Times New Roman"/>
          <w:sz w:val="24"/>
          <w:szCs w:val="24"/>
          <w:lang w:eastAsia="ro-RO"/>
        </w:rPr>
        <w:t>Ordonanța</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urgență</w:t>
      </w:r>
      <w:proofErr w:type="spellEnd"/>
      <w:r>
        <w:rPr>
          <w:rFonts w:ascii="Times New Roman" w:eastAsia="Times New Roman" w:hAnsi="Times New Roman"/>
          <w:sz w:val="24"/>
          <w:szCs w:val="24"/>
          <w:lang w:eastAsia="ro-RO"/>
        </w:rPr>
        <w:t xml:space="preserve"> nr. 57/2019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Codul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Administrativ</w:t>
      </w:r>
      <w:proofErr w:type="spellEnd"/>
      <w:r w:rsidR="009D226B">
        <w:rPr>
          <w:rFonts w:ascii="Times New Roman" w:eastAsia="Times New Roman" w:hAnsi="Times New Roman"/>
          <w:sz w:val="24"/>
          <w:szCs w:val="24"/>
          <w:lang w:eastAsia="ro-RO"/>
        </w:rPr>
        <w:t xml:space="preserve">, cu </w:t>
      </w:r>
      <w:proofErr w:type="spellStart"/>
      <w:r w:rsidR="009D226B">
        <w:rPr>
          <w:rFonts w:ascii="Times New Roman" w:eastAsia="Times New Roman" w:hAnsi="Times New Roman"/>
          <w:sz w:val="24"/>
          <w:szCs w:val="24"/>
          <w:lang w:eastAsia="ro-RO"/>
        </w:rPr>
        <w:t>modificările</w:t>
      </w:r>
      <w:proofErr w:type="spellEnd"/>
      <w:r w:rsidR="009D226B">
        <w:rPr>
          <w:rFonts w:ascii="Times New Roman" w:eastAsia="Times New Roman" w:hAnsi="Times New Roman"/>
          <w:sz w:val="24"/>
          <w:szCs w:val="24"/>
          <w:lang w:eastAsia="ro-RO"/>
        </w:rPr>
        <w:t xml:space="preserve"> </w:t>
      </w:r>
      <w:proofErr w:type="spellStart"/>
      <w:r w:rsidR="009D226B">
        <w:rPr>
          <w:rFonts w:ascii="Times New Roman" w:eastAsia="Times New Roman" w:hAnsi="Times New Roman"/>
          <w:sz w:val="24"/>
          <w:szCs w:val="24"/>
          <w:lang w:eastAsia="ro-RO"/>
        </w:rPr>
        <w:t>și</w:t>
      </w:r>
      <w:proofErr w:type="spellEnd"/>
      <w:r w:rsidR="009D226B">
        <w:rPr>
          <w:rFonts w:ascii="Times New Roman" w:eastAsia="Times New Roman" w:hAnsi="Times New Roman"/>
          <w:sz w:val="24"/>
          <w:szCs w:val="24"/>
          <w:lang w:eastAsia="ro-RO"/>
        </w:rPr>
        <w:t xml:space="preserve"> </w:t>
      </w:r>
      <w:proofErr w:type="spellStart"/>
      <w:r w:rsidR="009D226B">
        <w:rPr>
          <w:rFonts w:ascii="Times New Roman" w:eastAsia="Times New Roman" w:hAnsi="Times New Roman"/>
          <w:sz w:val="24"/>
          <w:szCs w:val="24"/>
          <w:lang w:eastAsia="ro-RO"/>
        </w:rPr>
        <w:t>completarile</w:t>
      </w:r>
      <w:proofErr w:type="spellEnd"/>
      <w:r w:rsidR="009D226B">
        <w:rPr>
          <w:rFonts w:ascii="Times New Roman" w:eastAsia="Times New Roman" w:hAnsi="Times New Roman"/>
          <w:sz w:val="24"/>
          <w:szCs w:val="24"/>
          <w:lang w:eastAsia="ro-RO"/>
        </w:rPr>
        <w:t xml:space="preserve"> </w:t>
      </w:r>
      <w:proofErr w:type="spellStart"/>
      <w:r w:rsidR="009D226B">
        <w:rPr>
          <w:rFonts w:ascii="Times New Roman" w:eastAsia="Times New Roman" w:hAnsi="Times New Roman"/>
          <w:sz w:val="24"/>
          <w:szCs w:val="24"/>
          <w:lang w:eastAsia="ro-RO"/>
        </w:rPr>
        <w:t>ulterioare</w:t>
      </w:r>
      <w:proofErr w:type="spellEnd"/>
      <w:r>
        <w:rPr>
          <w:rFonts w:ascii="Times New Roman" w:eastAsia="Times New Roman" w:hAnsi="Times New Roman"/>
          <w:sz w:val="24"/>
          <w:szCs w:val="24"/>
          <w:lang w:eastAsia="ro-RO"/>
        </w:rPr>
        <w:t xml:space="preserve">; </w:t>
      </w:r>
    </w:p>
    <w:p w14:paraId="62E42824" w14:textId="77777777" w:rsidR="00A8123A" w:rsidRDefault="00A8123A" w:rsidP="00A8123A">
      <w:pPr>
        <w:tabs>
          <w:tab w:val="left" w:pos="284"/>
        </w:tabs>
        <w:suppressAutoHyphens/>
        <w:autoSpaceDE/>
        <w:spacing w:line="276" w:lineRule="auto"/>
        <w:ind w:left="284"/>
        <w:jc w:val="center"/>
        <w:rPr>
          <w:rFonts w:ascii="Times New Roman" w:eastAsia="Times New Roman" w:hAnsi="Times New Roman"/>
          <w:b/>
          <w:sz w:val="24"/>
          <w:szCs w:val="24"/>
          <w:lang w:eastAsia="ar-SA"/>
        </w:rPr>
      </w:pPr>
    </w:p>
    <w:p w14:paraId="65E4E257" w14:textId="77777777" w:rsidR="00A8123A" w:rsidRDefault="00A8123A" w:rsidP="00A8123A">
      <w:pPr>
        <w:tabs>
          <w:tab w:val="left" w:pos="284"/>
        </w:tabs>
        <w:suppressAutoHyphens/>
        <w:autoSpaceDE/>
        <w:spacing w:line="276" w:lineRule="auto"/>
        <w:ind w:left="284"/>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ar-SA"/>
        </w:rPr>
        <w:t>HOTĂRĂȘTE:</w:t>
      </w:r>
    </w:p>
    <w:p w14:paraId="18CC07B6" w14:textId="77777777" w:rsidR="00A8123A" w:rsidRDefault="00A8123A" w:rsidP="00A8123A">
      <w:pPr>
        <w:autoSpaceDE/>
        <w:spacing w:line="276" w:lineRule="auto"/>
        <w:jc w:val="both"/>
        <w:rPr>
          <w:rFonts w:ascii="Times New Roman" w:eastAsia="Times New Roman" w:hAnsi="Times New Roman"/>
          <w:sz w:val="24"/>
          <w:szCs w:val="24"/>
          <w:lang w:eastAsia="ar-SA"/>
        </w:rPr>
      </w:pPr>
    </w:p>
    <w:p w14:paraId="418A0105" w14:textId="09B888F4" w:rsidR="00B33AFA" w:rsidRPr="00B33AFA" w:rsidRDefault="00A8123A" w:rsidP="00B33AFA">
      <w:pPr>
        <w:tabs>
          <w:tab w:val="left" w:pos="6113"/>
        </w:tabs>
        <w:rPr>
          <w:rFonts w:ascii="Times New Roman" w:eastAsia="Times New Roman" w:hAnsi="Times New Roman"/>
          <w:sz w:val="24"/>
          <w:szCs w:val="24"/>
          <w:lang w:val="pt-BR"/>
        </w:rPr>
      </w:pPr>
      <w:r>
        <w:rPr>
          <w:rFonts w:ascii="Times New Roman" w:eastAsia="Times New Roman" w:hAnsi="Times New Roman"/>
          <w:sz w:val="24"/>
          <w:szCs w:val="24"/>
          <w:lang w:eastAsia="ar-SA"/>
        </w:rPr>
        <w:t xml:space="preserve"> </w:t>
      </w:r>
      <w:r w:rsidR="00B33AFA">
        <w:rPr>
          <w:rFonts w:ascii="Times New Roman" w:eastAsia="Times New Roman" w:hAnsi="Times New Roman"/>
          <w:sz w:val="24"/>
          <w:szCs w:val="24"/>
          <w:lang w:eastAsia="ar-SA"/>
        </w:rPr>
        <w:t xml:space="preserve">                </w:t>
      </w:r>
      <w:r>
        <w:rPr>
          <w:rFonts w:ascii="Times New Roman" w:eastAsia="Times New Roman" w:hAnsi="Times New Roman"/>
          <w:b/>
          <w:sz w:val="24"/>
          <w:szCs w:val="24"/>
          <w:lang w:eastAsia="ar-SA"/>
        </w:rPr>
        <w:t>Art. 1</w:t>
      </w:r>
      <w:r>
        <w:rPr>
          <w:rFonts w:ascii="Times New Roman" w:eastAsia="Times New Roman" w:hAnsi="Times New Roman"/>
          <w:sz w:val="24"/>
          <w:szCs w:val="24"/>
          <w:lang w:eastAsia="ar-SA"/>
        </w:rPr>
        <w:t>.</w:t>
      </w:r>
      <w:r w:rsidR="00447BFF">
        <w:rPr>
          <w:rFonts w:ascii="Times New Roman" w:eastAsia="Times New Roman" w:hAnsi="Times New Roman"/>
          <w:sz w:val="24"/>
          <w:szCs w:val="24"/>
          <w:lang w:eastAsia="ar-SA"/>
        </w:rPr>
        <w:t xml:space="preserve"> </w:t>
      </w:r>
      <w:proofErr w:type="spellStart"/>
      <w:r w:rsidR="00447BFF">
        <w:rPr>
          <w:rFonts w:ascii="Times New Roman" w:eastAsia="Times New Roman" w:hAnsi="Times New Roman"/>
          <w:sz w:val="24"/>
          <w:szCs w:val="24"/>
          <w:lang w:eastAsia="ar-SA"/>
        </w:rPr>
        <w:t>Proiectul</w:t>
      </w:r>
      <w:proofErr w:type="spellEnd"/>
      <w:r w:rsidR="00447BFF">
        <w:rPr>
          <w:rFonts w:ascii="Times New Roman" w:eastAsia="Times New Roman" w:hAnsi="Times New Roman"/>
          <w:sz w:val="24"/>
          <w:szCs w:val="24"/>
          <w:lang w:eastAsia="ar-SA"/>
        </w:rPr>
        <w:t xml:space="preserve"> de </w:t>
      </w:r>
      <w:proofErr w:type="spellStart"/>
      <w:r w:rsidR="00447BFF">
        <w:rPr>
          <w:rFonts w:ascii="Times New Roman" w:eastAsia="Times New Roman" w:hAnsi="Times New Roman"/>
          <w:sz w:val="24"/>
          <w:szCs w:val="24"/>
          <w:lang w:eastAsia="ar-SA"/>
        </w:rPr>
        <w:t>hotarare</w:t>
      </w:r>
      <w:proofErr w:type="spellEnd"/>
      <w:r w:rsidR="00447BFF">
        <w:rPr>
          <w:rFonts w:ascii="Times New Roman" w:eastAsia="Times New Roman" w:hAnsi="Times New Roman"/>
          <w:sz w:val="24"/>
          <w:szCs w:val="24"/>
          <w:lang w:eastAsia="ar-SA"/>
        </w:rPr>
        <w:t xml:space="preserve"> nr. 80/ 20.11.2025, se </w:t>
      </w:r>
      <w:proofErr w:type="spellStart"/>
      <w:r w:rsidR="00447BFF">
        <w:rPr>
          <w:rFonts w:ascii="Times New Roman" w:eastAsia="Times New Roman" w:hAnsi="Times New Roman"/>
          <w:sz w:val="24"/>
          <w:szCs w:val="24"/>
          <w:lang w:eastAsia="ar-SA"/>
        </w:rPr>
        <w:t>modifică</w:t>
      </w:r>
      <w:proofErr w:type="spellEnd"/>
      <w:r w:rsidR="00447BFF">
        <w:rPr>
          <w:rFonts w:ascii="Times New Roman" w:eastAsia="Times New Roman" w:hAnsi="Times New Roman"/>
          <w:sz w:val="24"/>
          <w:szCs w:val="24"/>
          <w:lang w:eastAsia="ar-SA"/>
        </w:rPr>
        <w:t xml:space="preserve"> </w:t>
      </w:r>
      <w:proofErr w:type="spellStart"/>
      <w:r w:rsidR="00447BFF">
        <w:rPr>
          <w:rFonts w:ascii="Times New Roman" w:eastAsia="Times New Roman" w:hAnsi="Times New Roman"/>
          <w:sz w:val="24"/>
          <w:szCs w:val="24"/>
          <w:lang w:eastAsia="ar-SA"/>
        </w:rPr>
        <w:t>și</w:t>
      </w:r>
      <w:proofErr w:type="spellEnd"/>
      <w:r w:rsidR="00447BFF">
        <w:rPr>
          <w:rFonts w:ascii="Times New Roman" w:eastAsia="Times New Roman" w:hAnsi="Times New Roman"/>
          <w:sz w:val="24"/>
          <w:szCs w:val="24"/>
          <w:lang w:eastAsia="ar-SA"/>
        </w:rPr>
        <w:t xml:space="preserve"> </w:t>
      </w:r>
      <w:proofErr w:type="spellStart"/>
      <w:r w:rsidR="00447BFF">
        <w:rPr>
          <w:rFonts w:ascii="Times New Roman" w:eastAsia="Times New Roman" w:hAnsi="Times New Roman"/>
          <w:sz w:val="24"/>
          <w:szCs w:val="24"/>
          <w:lang w:eastAsia="ar-SA"/>
        </w:rPr>
        <w:t>va</w:t>
      </w:r>
      <w:proofErr w:type="spellEnd"/>
      <w:r w:rsidR="00447BFF">
        <w:rPr>
          <w:rFonts w:ascii="Times New Roman" w:eastAsia="Times New Roman" w:hAnsi="Times New Roman"/>
          <w:sz w:val="24"/>
          <w:szCs w:val="24"/>
          <w:lang w:eastAsia="ar-SA"/>
        </w:rPr>
        <w:t xml:space="preserve"> </w:t>
      </w:r>
      <w:proofErr w:type="spellStart"/>
      <w:r w:rsidR="00447BFF">
        <w:rPr>
          <w:rFonts w:ascii="Times New Roman" w:eastAsia="Times New Roman" w:hAnsi="Times New Roman"/>
          <w:sz w:val="24"/>
          <w:szCs w:val="24"/>
          <w:lang w:eastAsia="ar-SA"/>
        </w:rPr>
        <w:t>avea</w:t>
      </w:r>
      <w:proofErr w:type="spellEnd"/>
      <w:r w:rsidR="00447BFF">
        <w:rPr>
          <w:rFonts w:ascii="Times New Roman" w:eastAsia="Times New Roman" w:hAnsi="Times New Roman"/>
          <w:sz w:val="24"/>
          <w:szCs w:val="24"/>
          <w:lang w:eastAsia="ar-SA"/>
        </w:rPr>
        <w:t xml:space="preserve"> </w:t>
      </w:r>
      <w:proofErr w:type="spellStart"/>
      <w:r w:rsidR="00447BFF">
        <w:rPr>
          <w:rFonts w:ascii="Times New Roman" w:eastAsia="Times New Roman" w:hAnsi="Times New Roman"/>
          <w:sz w:val="24"/>
          <w:szCs w:val="24"/>
          <w:lang w:eastAsia="ar-SA"/>
        </w:rPr>
        <w:t>următorul</w:t>
      </w:r>
      <w:proofErr w:type="spellEnd"/>
      <w:r w:rsidR="00447BFF">
        <w:rPr>
          <w:rFonts w:ascii="Times New Roman" w:eastAsia="Times New Roman" w:hAnsi="Times New Roman"/>
          <w:sz w:val="24"/>
          <w:szCs w:val="24"/>
          <w:lang w:eastAsia="ar-SA"/>
        </w:rPr>
        <w:t xml:space="preserve"> </w:t>
      </w:r>
      <w:proofErr w:type="spellStart"/>
      <w:r w:rsidR="00447BFF">
        <w:rPr>
          <w:rFonts w:ascii="Times New Roman" w:eastAsia="Times New Roman" w:hAnsi="Times New Roman"/>
          <w:sz w:val="24"/>
          <w:szCs w:val="24"/>
          <w:lang w:eastAsia="ar-SA"/>
        </w:rPr>
        <w:t>cuprins</w:t>
      </w:r>
      <w:proofErr w:type="spellEnd"/>
      <w:r w:rsidR="00447BFF">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00B33AFA" w:rsidRPr="00B33AFA">
        <w:rPr>
          <w:rFonts w:ascii="Times New Roman" w:eastAsia="Times New Roman" w:hAnsi="Times New Roman"/>
          <w:sz w:val="24"/>
          <w:szCs w:val="24"/>
          <w:lang w:val="pt-BR"/>
        </w:rPr>
        <w:t xml:space="preserve">Se stabilesc nivelurile pentru valorile impozabile, impozitelor şi taxelor locale şi </w:t>
      </w:r>
      <w:proofErr w:type="gramStart"/>
      <w:r w:rsidR="00B33AFA" w:rsidRPr="00B33AFA">
        <w:rPr>
          <w:rFonts w:ascii="Times New Roman" w:eastAsia="Times New Roman" w:hAnsi="Times New Roman"/>
          <w:sz w:val="24"/>
          <w:szCs w:val="24"/>
          <w:lang w:val="pt-BR"/>
        </w:rPr>
        <w:t>a</w:t>
      </w:r>
      <w:proofErr w:type="gramEnd"/>
      <w:r w:rsidR="00B33AFA" w:rsidRPr="00B33AFA">
        <w:rPr>
          <w:rFonts w:ascii="Times New Roman" w:eastAsia="Times New Roman" w:hAnsi="Times New Roman"/>
          <w:sz w:val="24"/>
          <w:szCs w:val="24"/>
          <w:lang w:val="pt-BR"/>
        </w:rPr>
        <w:t xml:space="preserve"> altor taxe asimilate acestora, aplicabile începând cu anul 2026, după cum urmează:</w:t>
      </w:r>
    </w:p>
    <w:p w14:paraId="6656075D" w14:textId="77777777" w:rsidR="00B33AFA" w:rsidRPr="00B33AFA" w:rsidRDefault="00B33AFA" w:rsidP="00B33AFA">
      <w:pPr>
        <w:numPr>
          <w:ilvl w:val="0"/>
          <w:numId w:val="3"/>
        </w:numPr>
        <w:tabs>
          <w:tab w:val="left" w:pos="6113"/>
        </w:tabs>
        <w:autoSpaceDE/>
        <w:autoSpaceDN/>
        <w:spacing w:after="16" w:line="244" w:lineRule="auto"/>
        <w:contextualSpacing/>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nivelurile stabilite în sume fixe sunt prevăzute în Tabloul cuprinzând impozitele şi taxele locale pentru anul 2026, constituind </w:t>
      </w:r>
      <w:r w:rsidRPr="00B33AFA">
        <w:rPr>
          <w:rFonts w:ascii="Times New Roman" w:eastAsia="Times New Roman" w:hAnsi="Times New Roman"/>
          <w:b/>
          <w:sz w:val="24"/>
          <w:szCs w:val="24"/>
          <w:u w:val="single"/>
          <w:lang w:val="pt-BR"/>
        </w:rPr>
        <w:t>Anexa nr.1</w:t>
      </w:r>
      <w:r w:rsidRPr="00B33AFA">
        <w:rPr>
          <w:rFonts w:ascii="Times New Roman" w:eastAsia="Times New Roman" w:hAnsi="Times New Roman"/>
          <w:sz w:val="24"/>
          <w:szCs w:val="24"/>
          <w:lang w:val="pt-BR"/>
        </w:rPr>
        <w:t>, care face parte integrantă din prezenta hotărâre;</w:t>
      </w:r>
    </w:p>
    <w:p w14:paraId="0D655FDE"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b) cota prevăzută la art.457 alin.(1) din Legea nr.227/2015 privind Codul fiscal (impozit pentru clădirile rezidenţiale şi clădirile- anexă în cazul persoanelor fizice), se stabileşte la</w:t>
      </w:r>
      <w:r w:rsidRPr="00B33AFA">
        <w:rPr>
          <w:rFonts w:ascii="Times New Roman" w:eastAsia="Times New Roman" w:hAnsi="Times New Roman"/>
          <w:b/>
          <w:sz w:val="24"/>
          <w:szCs w:val="24"/>
          <w:lang w:val="pt-BR"/>
        </w:rPr>
        <w:t xml:space="preserve"> </w:t>
      </w:r>
      <w:r w:rsidRPr="00B33AFA">
        <w:rPr>
          <w:rFonts w:ascii="Times New Roman" w:eastAsia="Times New Roman" w:hAnsi="Times New Roman"/>
          <w:b/>
          <w:sz w:val="24"/>
          <w:szCs w:val="24"/>
          <w:u w:val="single"/>
          <w:lang w:val="pt-BR"/>
        </w:rPr>
        <w:t>0,1 %;</w:t>
      </w:r>
      <w:r w:rsidRPr="00B33AFA">
        <w:rPr>
          <w:rFonts w:ascii="Times New Roman" w:eastAsia="Times New Roman" w:hAnsi="Times New Roman"/>
          <w:b/>
          <w:sz w:val="24"/>
          <w:szCs w:val="24"/>
          <w:lang w:val="pt-BR"/>
        </w:rPr>
        <w:t xml:space="preserve"> </w:t>
      </w:r>
    </w:p>
    <w:p w14:paraId="1B58F6AD" w14:textId="50057665" w:rsidR="00B33AFA" w:rsidRPr="00B33AFA" w:rsidRDefault="00B33AFA" w:rsidP="00B33AFA">
      <w:pPr>
        <w:tabs>
          <w:tab w:val="left" w:pos="6113"/>
        </w:tabs>
        <w:autoSpaceDE/>
        <w:autoSpaceDN/>
        <w:ind w:firstLine="1080"/>
        <w:jc w:val="both"/>
        <w:rPr>
          <w:rFonts w:ascii="Times New Roman" w:eastAsia="Times New Roman" w:hAnsi="Times New Roman"/>
          <w:b/>
          <w:sz w:val="24"/>
          <w:szCs w:val="24"/>
          <w:u w:val="single"/>
          <w:lang w:val="pt-BR"/>
        </w:rPr>
      </w:pPr>
      <w:r w:rsidRPr="00B33AFA">
        <w:rPr>
          <w:rFonts w:ascii="Times New Roman" w:eastAsia="Times New Roman" w:hAnsi="Times New Roman"/>
          <w:sz w:val="24"/>
          <w:szCs w:val="24"/>
          <w:lang w:val="pt-BR"/>
        </w:rPr>
        <w:t xml:space="preserve">c) cota prevăzută la art. 458 alin.(1) din Legea nr.227/2015 privind Codul fiscal (impozit pentru clădirile nerezidenţiale în cazul persoanelor fizice), se stabileşte la </w:t>
      </w:r>
      <w:r w:rsidRPr="00B33AFA">
        <w:rPr>
          <w:rFonts w:ascii="Times New Roman" w:eastAsia="Times New Roman" w:hAnsi="Times New Roman"/>
          <w:b/>
          <w:sz w:val="24"/>
          <w:szCs w:val="24"/>
          <w:u w:val="single"/>
          <w:lang w:val="pt-BR"/>
        </w:rPr>
        <w:t xml:space="preserve">0,5 %; </w:t>
      </w:r>
    </w:p>
    <w:p w14:paraId="3EFC012C" w14:textId="77777777" w:rsidR="00B33AFA" w:rsidRPr="00B33AFA" w:rsidRDefault="00B33AFA" w:rsidP="00B33AFA">
      <w:pPr>
        <w:tabs>
          <w:tab w:val="left" w:pos="6113"/>
        </w:tabs>
        <w:autoSpaceDE/>
        <w:autoSpaceDN/>
        <w:jc w:val="both"/>
        <w:rPr>
          <w:rFonts w:ascii="Times New Roman" w:eastAsia="Times New Roman" w:hAnsi="Times New Roman"/>
          <w:sz w:val="24"/>
          <w:szCs w:val="24"/>
          <w:lang w:val="pt-BR"/>
        </w:rPr>
      </w:pPr>
    </w:p>
    <w:p w14:paraId="64C5C2E8" w14:textId="77777777" w:rsidR="00B33AFA" w:rsidRPr="00B33AFA" w:rsidRDefault="00B33AFA" w:rsidP="00B33AFA">
      <w:pPr>
        <w:tabs>
          <w:tab w:val="left" w:pos="6113"/>
        </w:tabs>
        <w:autoSpaceDE/>
        <w:autoSpaceDN/>
        <w:ind w:firstLine="1080"/>
        <w:jc w:val="both"/>
        <w:rPr>
          <w:rFonts w:ascii="Times New Roman" w:eastAsia="Times New Roman" w:hAnsi="Times New Roman"/>
          <w:b/>
          <w:sz w:val="24"/>
          <w:szCs w:val="24"/>
          <w:u w:val="single"/>
          <w:lang w:val="pt-BR"/>
        </w:rPr>
      </w:pPr>
      <w:r w:rsidRPr="00B33AFA">
        <w:rPr>
          <w:rFonts w:ascii="Times New Roman" w:eastAsia="Times New Roman" w:hAnsi="Times New Roman"/>
          <w:sz w:val="24"/>
          <w:szCs w:val="24"/>
          <w:lang w:val="pt-BR"/>
        </w:rPr>
        <w:t xml:space="preserve">d) cota prevăzută la art. 458 alin. (4) din Legea nr.227/2015 privind Codul fiscal (impozit pentru clădirile nerezidenţiale în care valoarea clădirii nu poate fi fi calculată conform prevederilor art. 458 alin. (1) în cazul persoanelor fizice), se stabileşte la </w:t>
      </w:r>
      <w:r w:rsidRPr="00B33AFA">
        <w:rPr>
          <w:rFonts w:ascii="Times New Roman" w:eastAsia="Times New Roman" w:hAnsi="Times New Roman"/>
          <w:b/>
          <w:bCs/>
          <w:sz w:val="24"/>
          <w:szCs w:val="24"/>
          <w:u w:val="single"/>
          <w:lang w:val="pt-BR"/>
        </w:rPr>
        <w:t>0,5</w:t>
      </w:r>
      <w:r w:rsidRPr="00B33AFA">
        <w:rPr>
          <w:rFonts w:ascii="Times New Roman" w:eastAsia="Times New Roman" w:hAnsi="Times New Roman"/>
          <w:b/>
          <w:sz w:val="24"/>
          <w:szCs w:val="24"/>
          <w:u w:val="single"/>
          <w:lang w:val="pt-BR"/>
        </w:rPr>
        <w:t xml:space="preserve"> %;</w:t>
      </w:r>
    </w:p>
    <w:p w14:paraId="11D33AE4" w14:textId="77777777" w:rsidR="00B33AFA" w:rsidRPr="00B33AFA" w:rsidRDefault="00B33AFA" w:rsidP="00B33AFA">
      <w:pPr>
        <w:tabs>
          <w:tab w:val="left" w:pos="6113"/>
        </w:tabs>
        <w:autoSpaceDE/>
        <w:autoSpaceDN/>
        <w:ind w:firstLine="1080"/>
        <w:jc w:val="both"/>
        <w:rPr>
          <w:rFonts w:ascii="Times New Roman" w:eastAsia="Times New Roman" w:hAnsi="Times New Roman"/>
          <w:b/>
          <w:sz w:val="24"/>
          <w:szCs w:val="24"/>
          <w:u w:val="single"/>
          <w:lang w:val="pt-BR"/>
        </w:rPr>
      </w:pPr>
      <w:r w:rsidRPr="00B33AFA">
        <w:rPr>
          <w:rFonts w:ascii="Times New Roman" w:eastAsia="Times New Roman" w:hAnsi="Times New Roman"/>
          <w:sz w:val="24"/>
          <w:szCs w:val="24"/>
          <w:lang w:val="pt-BR"/>
        </w:rPr>
        <w:t xml:space="preserve">e) cota prevăzută la art. 460 alin. (2) din Legea nr.227/2015 privind Codul fiscal (impozit/taxa pentru clădirile nerezidenţiale în cazul persoanelor juridice), se stabileşte la </w:t>
      </w:r>
      <w:r w:rsidRPr="00B33AFA">
        <w:rPr>
          <w:rFonts w:ascii="Times New Roman" w:eastAsia="Times New Roman" w:hAnsi="Times New Roman"/>
          <w:b/>
          <w:sz w:val="24"/>
          <w:szCs w:val="24"/>
          <w:u w:val="single"/>
          <w:lang w:val="pt-BR"/>
        </w:rPr>
        <w:t>1,0 %;</w:t>
      </w:r>
    </w:p>
    <w:p w14:paraId="6F86F2EC"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f) cota prevăzută la art. 460 alin.(3) din Legea nr.227/2015 privind Codul fiscal (impozit/taxă pentru clădirile nerezidenţiale aflate în proprietatea sau deţinute de persoanele juridice, utilizate pentru activităţi din domeniul agricol), se stabileşte la </w:t>
      </w:r>
      <w:r w:rsidRPr="00B33AFA">
        <w:rPr>
          <w:rFonts w:ascii="Times New Roman" w:eastAsia="Times New Roman" w:hAnsi="Times New Roman"/>
          <w:b/>
          <w:sz w:val="24"/>
          <w:szCs w:val="24"/>
          <w:u w:val="single"/>
          <w:lang w:val="pt-BR"/>
        </w:rPr>
        <w:t>0,4 %;</w:t>
      </w:r>
    </w:p>
    <w:p w14:paraId="27224D7C"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bookmarkStart w:id="2" w:name="_Hlk216769995"/>
      <w:r w:rsidRPr="00B33AFA">
        <w:rPr>
          <w:rFonts w:ascii="Times New Roman" w:eastAsia="Times New Roman" w:hAnsi="Times New Roman"/>
          <w:sz w:val="24"/>
          <w:szCs w:val="24"/>
          <w:lang w:val="pt-BR"/>
        </w:rPr>
        <w:t>g) cota prevăzută la art. 470 alin.</w:t>
      </w:r>
      <w:bookmarkEnd w:id="2"/>
      <w:r w:rsidRPr="00B33AFA">
        <w:rPr>
          <w:rFonts w:ascii="Times New Roman" w:eastAsia="Times New Roman" w:hAnsi="Times New Roman"/>
          <w:sz w:val="24"/>
          <w:szCs w:val="24"/>
          <w:lang w:val="pt-BR"/>
        </w:rPr>
        <w:t xml:space="preserve"> (3) din Legea nr. 227/2015- În cazul mijloacelor de transport hibride cu emisii de CO_2 mai mici sau egale cu 50 g/km, impozitul se reduce cu maximum 30%, conform hotărârii consiliului local .</w:t>
      </w:r>
    </w:p>
    <w:p w14:paraId="6A034A5D"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lastRenderedPageBreak/>
        <w:t>i) cota prevăzută la art. 470 alin. (3^1)-În cazul autovehiculelor acţionate electric, impozitul pe mijloacele de transport este în valoare de 40 lei/an.</w:t>
      </w:r>
    </w:p>
    <w:p w14:paraId="1B48B418"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j) cota prevăzută la art. 474 alin. (3) din Legea nr.227/2015 (taxa pentru prelungirea certificatului de urbanism), se stabileşte la </w:t>
      </w:r>
      <w:r w:rsidRPr="00B33AFA">
        <w:rPr>
          <w:rFonts w:ascii="Times New Roman" w:eastAsia="Times New Roman" w:hAnsi="Times New Roman"/>
          <w:b/>
          <w:sz w:val="24"/>
          <w:szCs w:val="24"/>
          <w:u w:val="single"/>
          <w:lang w:val="pt-BR"/>
        </w:rPr>
        <w:t>30 %;</w:t>
      </w:r>
    </w:p>
    <w:p w14:paraId="4F31BC2F"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k) cota prevăzută la art. 474 alin. (5) din Legea nr.227/2015 (taxa pentru eliberarea unei autorizaţii de construire pentru o clădire rezidenţială sau o clădire - anexă), se stabileşte la </w:t>
      </w:r>
      <w:r w:rsidRPr="00B33AFA">
        <w:rPr>
          <w:rFonts w:ascii="Times New Roman" w:eastAsia="Times New Roman" w:hAnsi="Times New Roman"/>
          <w:b/>
          <w:sz w:val="24"/>
          <w:szCs w:val="24"/>
          <w:u w:val="single"/>
          <w:lang w:val="pt-BR"/>
        </w:rPr>
        <w:t>0,5 %;</w:t>
      </w:r>
      <w:r w:rsidRPr="00B33AFA">
        <w:rPr>
          <w:rFonts w:ascii="Times New Roman" w:eastAsia="Times New Roman" w:hAnsi="Times New Roman"/>
          <w:sz w:val="24"/>
          <w:szCs w:val="24"/>
          <w:lang w:val="pt-BR"/>
        </w:rPr>
        <w:t xml:space="preserve"> </w:t>
      </w:r>
    </w:p>
    <w:p w14:paraId="420D2B25"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l) cota prevăzută la art. 474 alin. (6) din Legea nr.227/2015 (taxa pentru eliberarea autorizaţiei de construire pentru alte construcţii decât cele menţionate la lit.l), se stabileşte la </w:t>
      </w:r>
      <w:r w:rsidRPr="00B33AFA">
        <w:rPr>
          <w:rFonts w:ascii="Times New Roman" w:eastAsia="Times New Roman" w:hAnsi="Times New Roman"/>
          <w:b/>
          <w:sz w:val="24"/>
          <w:szCs w:val="24"/>
          <w:u w:val="single"/>
          <w:lang w:val="pt-BR"/>
        </w:rPr>
        <w:t>1 %;</w:t>
      </w:r>
    </w:p>
    <w:p w14:paraId="0E3CFCA4"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m) cota prevăzută la art. 474 alin. (8) din Legea nr.227/2015 (taxa pentru prelungirea autorizaţiei de construire), se stabileşte la </w:t>
      </w:r>
      <w:r w:rsidRPr="00B33AFA">
        <w:rPr>
          <w:rFonts w:ascii="Times New Roman" w:eastAsia="Times New Roman" w:hAnsi="Times New Roman"/>
          <w:b/>
          <w:sz w:val="24"/>
          <w:szCs w:val="24"/>
          <w:u w:val="single"/>
          <w:lang w:val="pt-BR"/>
        </w:rPr>
        <w:t>30 %;</w:t>
      </w:r>
    </w:p>
    <w:p w14:paraId="54B4DD05"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n) cota prevăzută la art. 474 alin. (9) din Legea nr.227/2015 (taxa pentru eliberarea autorizaţiei de desfiinţare, totală sau parţială, a unei construcţii), se stabileşte la </w:t>
      </w:r>
      <w:r w:rsidRPr="00B33AFA">
        <w:rPr>
          <w:rFonts w:ascii="Times New Roman" w:eastAsia="Times New Roman" w:hAnsi="Times New Roman"/>
          <w:b/>
          <w:sz w:val="24"/>
          <w:szCs w:val="24"/>
          <w:u w:val="single"/>
          <w:lang w:val="pt-BR"/>
        </w:rPr>
        <w:t>0,1 %;</w:t>
      </w:r>
    </w:p>
    <w:p w14:paraId="398FE08F"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o) cota prevăzută la art. 474 alin. (12) din Legea nr.227/2015 (taxa pentru eliberarea autorizaţiei necesare pentru lucrările de organizare de şantier în vederea realizării unei construcţii care nu sunt incluse în altă autorizaţie de construire), se stabileşte la</w:t>
      </w:r>
      <w:r w:rsidRPr="00B33AFA">
        <w:rPr>
          <w:rFonts w:ascii="Times New Roman" w:eastAsia="Times New Roman" w:hAnsi="Times New Roman"/>
          <w:b/>
          <w:sz w:val="24"/>
          <w:szCs w:val="24"/>
          <w:u w:val="single"/>
          <w:lang w:val="pt-BR"/>
        </w:rPr>
        <w:t xml:space="preserve"> 3%; </w:t>
      </w:r>
    </w:p>
    <w:p w14:paraId="5FA69C53"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p) cota prevăzută la art. 474 alin. (13) din Legea nr.227/2015 (taxa pentru eliberarea autorizaţiei de amenajare de tabere de corturi,căsuţe sau rulote ori campinguri), se stabileşte la </w:t>
      </w:r>
      <w:r w:rsidRPr="00B33AFA">
        <w:rPr>
          <w:rFonts w:ascii="Times New Roman" w:eastAsia="Times New Roman" w:hAnsi="Times New Roman"/>
          <w:b/>
          <w:sz w:val="24"/>
          <w:szCs w:val="24"/>
          <w:u w:val="single"/>
          <w:lang w:val="pt-BR"/>
        </w:rPr>
        <w:t>2 %;</w:t>
      </w:r>
    </w:p>
    <w:p w14:paraId="15C7F5D8" w14:textId="77777777" w:rsidR="00B33AFA" w:rsidRPr="00B33AFA" w:rsidRDefault="00B33AFA" w:rsidP="00B33AFA">
      <w:pPr>
        <w:tabs>
          <w:tab w:val="left" w:pos="6113"/>
        </w:tabs>
        <w:autoSpaceDE/>
        <w:autoSpaceDN/>
        <w:ind w:firstLine="1080"/>
        <w:jc w:val="both"/>
        <w:rPr>
          <w:rFonts w:ascii="Times New Roman" w:eastAsia="Times New Roman" w:hAnsi="Times New Roman"/>
          <w:b/>
          <w:sz w:val="24"/>
          <w:szCs w:val="24"/>
          <w:u w:val="single"/>
          <w:lang w:val="pt-BR"/>
        </w:rPr>
      </w:pPr>
      <w:r w:rsidRPr="00B33AFA">
        <w:rPr>
          <w:rFonts w:ascii="Times New Roman" w:eastAsia="Times New Roman" w:hAnsi="Times New Roman"/>
          <w:sz w:val="24"/>
          <w:szCs w:val="24"/>
          <w:lang w:val="pt-BR"/>
        </w:rPr>
        <w:t xml:space="preserve"> r) cota prevăzută la art. 477 alin. (5) din Legea nr.227/2015 (taxa pentru serviciile de reclamă şi publicitate), se stabileşte la </w:t>
      </w:r>
      <w:r w:rsidRPr="00B33AFA">
        <w:rPr>
          <w:rFonts w:ascii="Times New Roman" w:eastAsia="Times New Roman" w:hAnsi="Times New Roman"/>
          <w:b/>
          <w:sz w:val="24"/>
          <w:szCs w:val="24"/>
          <w:u w:val="single"/>
          <w:lang w:val="pt-BR"/>
        </w:rPr>
        <w:t>3%</w:t>
      </w:r>
      <w:r w:rsidRPr="00B33AFA">
        <w:rPr>
          <w:rFonts w:ascii="Times New Roman" w:eastAsia="Times New Roman" w:hAnsi="Times New Roman"/>
          <w:bCs/>
          <w:sz w:val="24"/>
          <w:szCs w:val="24"/>
          <w:lang w:val="pt-BR"/>
        </w:rPr>
        <w:t xml:space="preserve">  la valoarea serviciilor de reclamă şi publicitate;</w:t>
      </w:r>
    </w:p>
    <w:p w14:paraId="332F2334"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rPr>
      </w:pPr>
      <w:r w:rsidRPr="00B33AFA">
        <w:rPr>
          <w:rFonts w:ascii="Times New Roman" w:eastAsia="Times New Roman" w:hAnsi="Times New Roman"/>
          <w:sz w:val="24"/>
          <w:szCs w:val="24"/>
          <w:lang w:val="pt-BR"/>
        </w:rPr>
        <w:t xml:space="preserve"> </w:t>
      </w:r>
      <w:r w:rsidRPr="00B33AFA">
        <w:rPr>
          <w:rFonts w:ascii="Times New Roman" w:eastAsia="Times New Roman" w:hAnsi="Times New Roman"/>
          <w:sz w:val="24"/>
          <w:szCs w:val="24"/>
        </w:rPr>
        <w:t xml:space="preserve">s) </w:t>
      </w:r>
      <w:proofErr w:type="spellStart"/>
      <w:r w:rsidRPr="00B33AFA">
        <w:rPr>
          <w:rFonts w:ascii="Times New Roman" w:eastAsia="Times New Roman" w:hAnsi="Times New Roman"/>
          <w:sz w:val="24"/>
          <w:szCs w:val="24"/>
        </w:rPr>
        <w:t>cota</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prevăzută</w:t>
      </w:r>
      <w:proofErr w:type="spellEnd"/>
      <w:r w:rsidRPr="00B33AFA">
        <w:rPr>
          <w:rFonts w:ascii="Times New Roman" w:eastAsia="Times New Roman" w:hAnsi="Times New Roman"/>
          <w:sz w:val="24"/>
          <w:szCs w:val="24"/>
        </w:rPr>
        <w:t xml:space="preserve"> la art. 481 </w:t>
      </w:r>
      <w:proofErr w:type="spellStart"/>
      <w:r w:rsidRPr="00B33AFA">
        <w:rPr>
          <w:rFonts w:ascii="Times New Roman" w:eastAsia="Times New Roman" w:hAnsi="Times New Roman"/>
          <w:sz w:val="24"/>
          <w:szCs w:val="24"/>
        </w:rPr>
        <w:t>alin</w:t>
      </w:r>
      <w:proofErr w:type="spellEnd"/>
      <w:r w:rsidRPr="00B33AFA">
        <w:rPr>
          <w:rFonts w:ascii="Times New Roman" w:eastAsia="Times New Roman" w:hAnsi="Times New Roman"/>
          <w:sz w:val="24"/>
          <w:szCs w:val="24"/>
        </w:rPr>
        <w:t xml:space="preserve">. (2), </w:t>
      </w:r>
      <w:proofErr w:type="spellStart"/>
      <w:proofErr w:type="gramStart"/>
      <w:r w:rsidRPr="00B33AFA">
        <w:rPr>
          <w:rFonts w:ascii="Times New Roman" w:eastAsia="Times New Roman" w:hAnsi="Times New Roman"/>
          <w:sz w:val="24"/>
          <w:szCs w:val="24"/>
        </w:rPr>
        <w:t>lit.a</w:t>
      </w:r>
      <w:proofErr w:type="spellEnd"/>
      <w:proofErr w:type="gramEnd"/>
      <w:r w:rsidRPr="00B33AFA">
        <w:rPr>
          <w:rFonts w:ascii="Times New Roman" w:eastAsia="Times New Roman" w:hAnsi="Times New Roman"/>
          <w:sz w:val="24"/>
          <w:szCs w:val="24"/>
        </w:rPr>
        <w:t xml:space="preserve">) din </w:t>
      </w:r>
      <w:proofErr w:type="spellStart"/>
      <w:r w:rsidRPr="00B33AFA">
        <w:rPr>
          <w:rFonts w:ascii="Times New Roman" w:eastAsia="Times New Roman" w:hAnsi="Times New Roman"/>
          <w:sz w:val="24"/>
          <w:szCs w:val="24"/>
        </w:rPr>
        <w:t>Legea</w:t>
      </w:r>
      <w:proofErr w:type="spellEnd"/>
      <w:r w:rsidRPr="00B33AFA">
        <w:rPr>
          <w:rFonts w:ascii="Times New Roman" w:eastAsia="Times New Roman" w:hAnsi="Times New Roman"/>
          <w:sz w:val="24"/>
          <w:szCs w:val="24"/>
        </w:rPr>
        <w:t xml:space="preserve"> nr.227/2015 (</w:t>
      </w:r>
      <w:proofErr w:type="spellStart"/>
      <w:r w:rsidRPr="00B33AFA">
        <w:rPr>
          <w:rFonts w:ascii="Times New Roman" w:eastAsia="Times New Roman" w:hAnsi="Times New Roman"/>
          <w:sz w:val="24"/>
          <w:szCs w:val="24"/>
        </w:rPr>
        <w:t>impozitul</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în</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cazul</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unui</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spectacol</w:t>
      </w:r>
      <w:proofErr w:type="spellEnd"/>
      <w:r w:rsidRPr="00B33AFA">
        <w:rPr>
          <w:rFonts w:ascii="Times New Roman" w:eastAsia="Times New Roman" w:hAnsi="Times New Roman"/>
          <w:sz w:val="24"/>
          <w:szCs w:val="24"/>
        </w:rPr>
        <w:t xml:space="preserve"> de </w:t>
      </w:r>
      <w:proofErr w:type="spellStart"/>
      <w:r w:rsidRPr="00B33AFA">
        <w:rPr>
          <w:rFonts w:ascii="Times New Roman" w:eastAsia="Times New Roman" w:hAnsi="Times New Roman"/>
          <w:sz w:val="24"/>
          <w:szCs w:val="24"/>
        </w:rPr>
        <w:t>teatru</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balet</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operă</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operetă</w:t>
      </w:r>
      <w:proofErr w:type="spellEnd"/>
      <w:r w:rsidRPr="00B33AFA">
        <w:rPr>
          <w:rFonts w:ascii="Times New Roman" w:eastAsia="Times New Roman" w:hAnsi="Times New Roman"/>
          <w:sz w:val="24"/>
          <w:szCs w:val="24"/>
        </w:rPr>
        <w:t xml:space="preserve">, concert </w:t>
      </w:r>
      <w:proofErr w:type="spellStart"/>
      <w:r w:rsidRPr="00B33AFA">
        <w:rPr>
          <w:rFonts w:ascii="Times New Roman" w:eastAsia="Times New Roman" w:hAnsi="Times New Roman"/>
          <w:sz w:val="24"/>
          <w:szCs w:val="24"/>
        </w:rPr>
        <w:t>filarmonic</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sau</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altă</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manifestare</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muzicală</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prezentarea</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unui</w:t>
      </w:r>
      <w:proofErr w:type="spellEnd"/>
      <w:r w:rsidRPr="00B33AFA">
        <w:rPr>
          <w:rFonts w:ascii="Times New Roman" w:eastAsia="Times New Roman" w:hAnsi="Times New Roman"/>
          <w:sz w:val="24"/>
          <w:szCs w:val="24"/>
        </w:rPr>
        <w:t xml:space="preserve"> film la </w:t>
      </w:r>
      <w:proofErr w:type="spellStart"/>
      <w:r w:rsidRPr="00B33AFA">
        <w:rPr>
          <w:rFonts w:ascii="Times New Roman" w:eastAsia="Times New Roman" w:hAnsi="Times New Roman"/>
          <w:sz w:val="24"/>
          <w:szCs w:val="24"/>
        </w:rPr>
        <w:t>cinematograf</w:t>
      </w:r>
      <w:proofErr w:type="spellEnd"/>
      <w:r w:rsidRPr="00B33AFA">
        <w:rPr>
          <w:rFonts w:ascii="Times New Roman" w:eastAsia="Times New Roman" w:hAnsi="Times New Roman"/>
          <w:sz w:val="24"/>
          <w:szCs w:val="24"/>
        </w:rPr>
        <w:t xml:space="preserve">, un </w:t>
      </w:r>
      <w:proofErr w:type="spellStart"/>
      <w:r w:rsidRPr="00B33AFA">
        <w:rPr>
          <w:rFonts w:ascii="Times New Roman" w:eastAsia="Times New Roman" w:hAnsi="Times New Roman"/>
          <w:sz w:val="24"/>
          <w:szCs w:val="24"/>
        </w:rPr>
        <w:t>spectacol</w:t>
      </w:r>
      <w:proofErr w:type="spellEnd"/>
      <w:r w:rsidRPr="00B33AFA">
        <w:rPr>
          <w:rFonts w:ascii="Times New Roman" w:eastAsia="Times New Roman" w:hAnsi="Times New Roman"/>
          <w:sz w:val="24"/>
          <w:szCs w:val="24"/>
        </w:rPr>
        <w:t xml:space="preserve"> de circ </w:t>
      </w:r>
      <w:proofErr w:type="spellStart"/>
      <w:r w:rsidRPr="00B33AFA">
        <w:rPr>
          <w:rFonts w:ascii="Times New Roman" w:eastAsia="Times New Roman" w:hAnsi="Times New Roman"/>
          <w:sz w:val="24"/>
          <w:szCs w:val="24"/>
        </w:rPr>
        <w:t>sau</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orice</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competiţie</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sportivă</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internă</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sau</w:t>
      </w:r>
      <w:proofErr w:type="spellEnd"/>
      <w:r w:rsidRPr="00B33AFA">
        <w:rPr>
          <w:rFonts w:ascii="Times New Roman" w:eastAsia="Times New Roman" w:hAnsi="Times New Roman"/>
          <w:sz w:val="24"/>
          <w:szCs w:val="24"/>
        </w:rPr>
        <w:t xml:space="preserve"> </w:t>
      </w:r>
      <w:proofErr w:type="spellStart"/>
      <w:r w:rsidRPr="00B33AFA">
        <w:rPr>
          <w:rFonts w:ascii="Times New Roman" w:eastAsia="Times New Roman" w:hAnsi="Times New Roman"/>
          <w:sz w:val="24"/>
          <w:szCs w:val="24"/>
        </w:rPr>
        <w:t>internaţională</w:t>
      </w:r>
      <w:proofErr w:type="spellEnd"/>
      <w:r w:rsidRPr="00B33AFA">
        <w:rPr>
          <w:rFonts w:ascii="Times New Roman" w:eastAsia="Times New Roman" w:hAnsi="Times New Roman"/>
          <w:sz w:val="24"/>
          <w:szCs w:val="24"/>
        </w:rPr>
        <w:t xml:space="preserve">), se </w:t>
      </w:r>
      <w:proofErr w:type="spellStart"/>
      <w:r w:rsidRPr="00B33AFA">
        <w:rPr>
          <w:rFonts w:ascii="Times New Roman" w:eastAsia="Times New Roman" w:hAnsi="Times New Roman"/>
          <w:sz w:val="24"/>
          <w:szCs w:val="24"/>
        </w:rPr>
        <w:t>stabileşte</w:t>
      </w:r>
      <w:proofErr w:type="spellEnd"/>
      <w:r w:rsidRPr="00B33AFA">
        <w:rPr>
          <w:rFonts w:ascii="Times New Roman" w:eastAsia="Times New Roman" w:hAnsi="Times New Roman"/>
          <w:sz w:val="24"/>
          <w:szCs w:val="24"/>
        </w:rPr>
        <w:t xml:space="preserve"> </w:t>
      </w:r>
      <w:r w:rsidRPr="00B33AFA">
        <w:rPr>
          <w:rFonts w:ascii="Times New Roman" w:eastAsia="Times New Roman" w:hAnsi="Times New Roman"/>
          <w:b/>
          <w:sz w:val="24"/>
          <w:szCs w:val="24"/>
          <w:u w:val="single"/>
        </w:rPr>
        <w:t>la 2 %;</w:t>
      </w:r>
    </w:p>
    <w:p w14:paraId="32666386"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rPr>
        <w:t xml:space="preserve"> </w:t>
      </w:r>
      <w:r w:rsidRPr="00B33AFA">
        <w:rPr>
          <w:rFonts w:ascii="Times New Roman" w:eastAsia="Times New Roman" w:hAnsi="Times New Roman"/>
          <w:sz w:val="24"/>
          <w:szCs w:val="24"/>
          <w:lang w:val="pt-BR"/>
        </w:rPr>
        <w:t xml:space="preserve">ș) cota prevăzută la art. 481 alin. (2), lit.b) din Legea nr.227/2015 (impozitul în cazul oricărei alte manifestări artistice decât cele enumerate la lit.t) ), se stabileşte la </w:t>
      </w:r>
      <w:r w:rsidRPr="00B33AFA">
        <w:rPr>
          <w:rFonts w:ascii="Times New Roman" w:eastAsia="Times New Roman" w:hAnsi="Times New Roman"/>
          <w:b/>
          <w:sz w:val="24"/>
          <w:szCs w:val="24"/>
          <w:u w:val="single"/>
          <w:lang w:val="pt-BR"/>
        </w:rPr>
        <w:t>3 %;</w:t>
      </w:r>
      <w:r w:rsidRPr="00B33AFA">
        <w:rPr>
          <w:rFonts w:ascii="Times New Roman" w:eastAsia="Times New Roman" w:hAnsi="Times New Roman"/>
          <w:sz w:val="24"/>
          <w:szCs w:val="24"/>
          <w:lang w:val="pt-BR"/>
        </w:rPr>
        <w:t xml:space="preserve"> </w:t>
      </w:r>
    </w:p>
    <w:p w14:paraId="1D04D928"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b/>
          <w:sz w:val="24"/>
          <w:szCs w:val="24"/>
          <w:u w:val="single"/>
          <w:lang w:val="pt-BR"/>
        </w:rPr>
        <w:t>Art.2.-</w:t>
      </w:r>
      <w:r w:rsidRPr="00B33AFA">
        <w:rPr>
          <w:rFonts w:ascii="Times New Roman" w:eastAsia="Times New Roman" w:hAnsi="Times New Roman"/>
          <w:sz w:val="24"/>
          <w:szCs w:val="24"/>
          <w:lang w:val="pt-BR"/>
        </w:rPr>
        <w:t xml:space="preserve"> Bonificaţia prevăzută la art.462 alin.(2), din Legea nr.227/2015 privind Codul fiscal se stabileşte în cazul impozitului pe clădiri la </w:t>
      </w:r>
      <w:r w:rsidRPr="00B33AFA">
        <w:rPr>
          <w:rFonts w:ascii="Times New Roman" w:eastAsia="Times New Roman" w:hAnsi="Times New Roman"/>
          <w:b/>
          <w:sz w:val="24"/>
          <w:szCs w:val="24"/>
          <w:u w:val="single"/>
          <w:lang w:val="pt-BR"/>
        </w:rPr>
        <w:t>10 %</w:t>
      </w:r>
      <w:r w:rsidRPr="00B33AFA">
        <w:rPr>
          <w:rFonts w:ascii="Times New Roman" w:eastAsia="Times New Roman" w:hAnsi="Times New Roman"/>
          <w:sz w:val="24"/>
          <w:szCs w:val="24"/>
          <w:lang w:val="pt-BR"/>
        </w:rPr>
        <w:t xml:space="preserve">. </w:t>
      </w:r>
    </w:p>
    <w:p w14:paraId="5E0BA653"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Bonificaţia prevăzută la art.467 alin.(2), din Legea nr.227/2015 privind Codul fiscal se stabileşte în cazul impozitului pe teren la </w:t>
      </w:r>
      <w:r w:rsidRPr="00B33AFA">
        <w:rPr>
          <w:rFonts w:ascii="Times New Roman" w:eastAsia="Times New Roman" w:hAnsi="Times New Roman"/>
          <w:b/>
          <w:sz w:val="24"/>
          <w:szCs w:val="24"/>
          <w:u w:val="single"/>
          <w:lang w:val="pt-BR"/>
        </w:rPr>
        <w:t>10 %</w:t>
      </w:r>
      <w:r w:rsidRPr="00B33AFA">
        <w:rPr>
          <w:rFonts w:ascii="Times New Roman" w:eastAsia="Times New Roman" w:hAnsi="Times New Roman"/>
          <w:sz w:val="24"/>
          <w:szCs w:val="24"/>
          <w:lang w:val="pt-BR"/>
        </w:rPr>
        <w:t xml:space="preserve"> </w:t>
      </w:r>
    </w:p>
    <w:p w14:paraId="7FF8B356" w14:textId="77777777"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sz w:val="24"/>
          <w:szCs w:val="24"/>
          <w:lang w:val="pt-BR"/>
        </w:rPr>
        <w:t xml:space="preserve">- Bonificaţia prevăzută la art.472 alin.(2), din Legea nr.227/2015 privind Codul fiscal se stabileşte în cazul impozitului pe mijlocul de transport la </w:t>
      </w:r>
      <w:r w:rsidRPr="00B33AFA">
        <w:rPr>
          <w:rFonts w:ascii="Times New Roman" w:eastAsia="Times New Roman" w:hAnsi="Times New Roman"/>
          <w:b/>
          <w:sz w:val="24"/>
          <w:szCs w:val="24"/>
          <w:u w:val="single"/>
          <w:lang w:val="pt-BR"/>
        </w:rPr>
        <w:t>10 %</w:t>
      </w:r>
      <w:r w:rsidRPr="00B33AFA">
        <w:rPr>
          <w:rFonts w:ascii="Times New Roman" w:eastAsia="Times New Roman" w:hAnsi="Times New Roman"/>
          <w:sz w:val="24"/>
          <w:szCs w:val="24"/>
          <w:lang w:val="pt-BR"/>
        </w:rPr>
        <w:t xml:space="preserve"> .</w:t>
      </w:r>
    </w:p>
    <w:p w14:paraId="7112BF6C" w14:textId="25172D04"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b/>
          <w:sz w:val="24"/>
          <w:szCs w:val="24"/>
          <w:u w:val="single"/>
          <w:lang w:val="pt-BR"/>
        </w:rPr>
        <w:t>Art.3</w:t>
      </w:r>
      <w:r w:rsidRPr="00B33AFA">
        <w:rPr>
          <w:rFonts w:ascii="Times New Roman" w:eastAsia="Times New Roman" w:hAnsi="Times New Roman"/>
          <w:sz w:val="24"/>
          <w:szCs w:val="24"/>
          <w:lang w:val="pt-BR"/>
        </w:rPr>
        <w:t xml:space="preserve">. Se aprobă lista facilităţilor fiscal acordate contribuabililor din comuna Ocoliș pentru impozitele şi taxele locale datorate începând cu anul 2026, conform </w:t>
      </w:r>
      <w:r w:rsidRPr="00B33AFA">
        <w:rPr>
          <w:rFonts w:ascii="Times New Roman" w:eastAsia="Times New Roman" w:hAnsi="Times New Roman"/>
          <w:b/>
          <w:sz w:val="24"/>
          <w:szCs w:val="24"/>
          <w:u w:val="single"/>
          <w:lang w:val="pt-BR"/>
        </w:rPr>
        <w:t>anexei nr.2,</w:t>
      </w:r>
      <w:r w:rsidRPr="00B33AFA">
        <w:rPr>
          <w:rFonts w:ascii="Times New Roman" w:eastAsia="Times New Roman" w:hAnsi="Times New Roman"/>
          <w:sz w:val="24"/>
          <w:szCs w:val="24"/>
          <w:lang w:val="pt-BR"/>
        </w:rPr>
        <w:t xml:space="preserve"> care face parte integrantă din prezenta hotărâre.</w:t>
      </w:r>
    </w:p>
    <w:p w14:paraId="77467D61" w14:textId="3B3079A9"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b/>
          <w:sz w:val="24"/>
          <w:szCs w:val="24"/>
          <w:u w:val="single"/>
          <w:lang w:val="pt-BR"/>
        </w:rPr>
        <w:t>Art.</w:t>
      </w:r>
      <w:r>
        <w:rPr>
          <w:rFonts w:ascii="Times New Roman" w:eastAsia="Times New Roman" w:hAnsi="Times New Roman"/>
          <w:b/>
          <w:sz w:val="24"/>
          <w:szCs w:val="24"/>
          <w:u w:val="single"/>
          <w:lang w:val="pt-BR"/>
        </w:rPr>
        <w:t>4</w:t>
      </w:r>
      <w:r w:rsidRPr="00B33AFA">
        <w:rPr>
          <w:rFonts w:ascii="Times New Roman" w:eastAsia="Times New Roman" w:hAnsi="Times New Roman"/>
          <w:sz w:val="24"/>
          <w:szCs w:val="24"/>
          <w:lang w:val="pt-BR"/>
        </w:rPr>
        <w:t xml:space="preserve">. - Persoanele care datorează taxa pentru afişaj în scop de reclamă şi publicitate au obligaţia de a depune o declaraţie la compartimentul impozite şi taxe, în cursul anului, ori de câte ori apar modificări în caracteristicile (dimensiunile ş.a.) afişajului, în termen de 30 de zile de la data apariţiei acestor modificări. Formatul declaraţiei este conform formularelor tipizate pentru stabilirea, constatarea, controlul, încasarea şi urmărirea impozitelor şi taxelor locale şi a altor venituri ale bugetelor locale. </w:t>
      </w:r>
    </w:p>
    <w:p w14:paraId="6644E8D9" w14:textId="48BE5F1B" w:rsidR="00B33AFA" w:rsidRPr="00B33AFA" w:rsidRDefault="00B33AFA" w:rsidP="00B33AFA">
      <w:pPr>
        <w:tabs>
          <w:tab w:val="left" w:pos="6113"/>
        </w:tabs>
        <w:autoSpaceDE/>
        <w:autoSpaceDN/>
        <w:ind w:firstLine="1080"/>
        <w:jc w:val="both"/>
        <w:rPr>
          <w:rFonts w:ascii="Times New Roman" w:eastAsia="Times New Roman" w:hAnsi="Times New Roman"/>
          <w:sz w:val="24"/>
          <w:szCs w:val="24"/>
          <w:lang w:val="pt-BR"/>
        </w:rPr>
      </w:pPr>
      <w:r w:rsidRPr="00B33AFA">
        <w:rPr>
          <w:rFonts w:ascii="Times New Roman" w:eastAsia="Times New Roman" w:hAnsi="Times New Roman"/>
          <w:b/>
          <w:sz w:val="24"/>
          <w:szCs w:val="24"/>
          <w:u w:val="single"/>
          <w:lang w:val="pt-BR"/>
        </w:rPr>
        <w:t>Art.</w:t>
      </w:r>
      <w:r>
        <w:rPr>
          <w:rFonts w:ascii="Times New Roman" w:eastAsia="Times New Roman" w:hAnsi="Times New Roman"/>
          <w:b/>
          <w:sz w:val="24"/>
          <w:szCs w:val="24"/>
          <w:u w:val="single"/>
          <w:lang w:val="pt-BR"/>
        </w:rPr>
        <w:t xml:space="preserve"> 5</w:t>
      </w:r>
      <w:r w:rsidRPr="00B33AFA">
        <w:rPr>
          <w:rFonts w:ascii="Times New Roman" w:eastAsia="Times New Roman" w:hAnsi="Times New Roman"/>
          <w:sz w:val="24"/>
          <w:szCs w:val="24"/>
          <w:lang w:val="pt-BR"/>
        </w:rPr>
        <w:t xml:space="preserve">. Cuantumul impozitelor, taxelor locale şi amenzilor stabilite prin hotărâre se aplică începând cu data de 01.01.2026. </w:t>
      </w:r>
    </w:p>
    <w:p w14:paraId="7CA5BB59" w14:textId="298532A4" w:rsidR="00B33AFA" w:rsidRPr="00B33AFA" w:rsidRDefault="00B33AFA" w:rsidP="00B33AFA">
      <w:pPr>
        <w:autoSpaceDE/>
        <w:autoSpaceDN/>
        <w:spacing w:line="276" w:lineRule="auto"/>
        <w:ind w:firstLine="708"/>
        <w:jc w:val="both"/>
        <w:rPr>
          <w:rFonts w:ascii="Times New Roman" w:eastAsia="Times New Roman" w:hAnsi="Times New Roman"/>
          <w:sz w:val="24"/>
          <w:szCs w:val="24"/>
          <w:lang w:val="pt-BR"/>
        </w:rPr>
      </w:pPr>
      <w:r w:rsidRPr="00B33AFA">
        <w:rPr>
          <w:rFonts w:ascii="Times New Roman" w:eastAsia="Times New Roman" w:hAnsi="Times New Roman"/>
          <w:b/>
          <w:sz w:val="24"/>
          <w:szCs w:val="24"/>
          <w:lang w:val="pt-BR"/>
        </w:rPr>
        <w:t xml:space="preserve">       </w:t>
      </w:r>
      <w:r w:rsidRPr="00B33AFA">
        <w:rPr>
          <w:rFonts w:ascii="Times New Roman" w:eastAsia="Times New Roman" w:hAnsi="Times New Roman"/>
          <w:b/>
          <w:sz w:val="24"/>
          <w:szCs w:val="24"/>
          <w:u w:val="single"/>
          <w:lang w:val="pt-BR"/>
        </w:rPr>
        <w:t>Art.</w:t>
      </w:r>
      <w:r>
        <w:rPr>
          <w:rFonts w:ascii="Times New Roman" w:eastAsia="Times New Roman" w:hAnsi="Times New Roman"/>
          <w:b/>
          <w:sz w:val="24"/>
          <w:szCs w:val="24"/>
          <w:u w:val="single"/>
          <w:lang w:val="pt-BR"/>
        </w:rPr>
        <w:t xml:space="preserve"> 6</w:t>
      </w:r>
      <w:r w:rsidRPr="00B33AFA">
        <w:rPr>
          <w:rFonts w:ascii="Times New Roman" w:eastAsia="Times New Roman" w:hAnsi="Times New Roman"/>
          <w:b/>
          <w:sz w:val="24"/>
          <w:szCs w:val="24"/>
          <w:u w:val="single"/>
          <w:lang w:val="pt-BR"/>
        </w:rPr>
        <w:t>.</w:t>
      </w:r>
      <w:r w:rsidRPr="00B33AFA">
        <w:rPr>
          <w:rFonts w:ascii="Times New Roman" w:eastAsia="Times New Roman" w:hAnsi="Times New Roman"/>
          <w:sz w:val="24"/>
          <w:szCs w:val="24"/>
          <w:lang w:val="pt-BR"/>
        </w:rPr>
        <w:t xml:space="preserve"> Prezenta hotărâre va fi adusă la îndeplinire de primarul comunei Ocoliș, împreună cu compartimentele din cadrul aparatului de specialitate al acestuia cu atribuţii în domeniu.</w:t>
      </w:r>
    </w:p>
    <w:p w14:paraId="7D114275" w14:textId="343CEEEA" w:rsidR="00B33AFA" w:rsidRPr="00B33AFA" w:rsidRDefault="00B33AFA" w:rsidP="00B33AFA">
      <w:pPr>
        <w:autoSpaceDE/>
        <w:autoSpaceDN/>
        <w:spacing w:line="276" w:lineRule="auto"/>
        <w:jc w:val="both"/>
        <w:rPr>
          <w:rFonts w:ascii="Times New Roman" w:eastAsia="Times New Roman" w:hAnsi="Times New Roman"/>
          <w:sz w:val="24"/>
          <w:szCs w:val="24"/>
          <w:lang w:val="pt-BR"/>
        </w:rPr>
      </w:pPr>
      <w:r w:rsidRPr="00B33AFA">
        <w:rPr>
          <w:rFonts w:ascii="Times New Roman" w:eastAsia="Times New Roman" w:hAnsi="Times New Roman"/>
          <w:b/>
          <w:sz w:val="24"/>
          <w:szCs w:val="24"/>
          <w:lang w:val="pt-BR"/>
        </w:rPr>
        <w:t xml:space="preserve">                   </w:t>
      </w:r>
      <w:r w:rsidRPr="00B33AFA">
        <w:rPr>
          <w:rFonts w:ascii="Times New Roman" w:eastAsia="Times New Roman" w:hAnsi="Times New Roman"/>
          <w:b/>
          <w:sz w:val="24"/>
          <w:szCs w:val="24"/>
          <w:u w:val="single"/>
          <w:lang w:val="pt-BR"/>
        </w:rPr>
        <w:t>Art.</w:t>
      </w:r>
      <w:r>
        <w:rPr>
          <w:rFonts w:ascii="Times New Roman" w:eastAsia="Times New Roman" w:hAnsi="Times New Roman"/>
          <w:b/>
          <w:sz w:val="24"/>
          <w:szCs w:val="24"/>
          <w:u w:val="single"/>
          <w:lang w:val="pt-BR"/>
        </w:rPr>
        <w:t xml:space="preserve"> 7</w:t>
      </w:r>
      <w:r w:rsidRPr="00B33AFA">
        <w:rPr>
          <w:rFonts w:ascii="Times New Roman" w:eastAsia="Times New Roman" w:hAnsi="Times New Roman"/>
          <w:sz w:val="24"/>
          <w:szCs w:val="24"/>
          <w:lang w:val="pt-BR"/>
        </w:rPr>
        <w:t xml:space="preserve">. (1) </w:t>
      </w:r>
      <w:r w:rsidRPr="00B33AFA">
        <w:rPr>
          <w:rFonts w:ascii="Times New Roman" w:eastAsia="Times New Roman" w:hAnsi="Times New Roman"/>
          <w:sz w:val="24"/>
          <w:szCs w:val="24"/>
          <w:lang w:val="ro-RO"/>
        </w:rPr>
        <w:t xml:space="preserve">Prezenta hotărâre se comunică prin intermediul secretarului general al comunei Ocoliș, în termenul prevăzut de lege, Instituției Prefectului - </w:t>
      </w:r>
      <w:proofErr w:type="spellStart"/>
      <w:r w:rsidRPr="00B33AFA">
        <w:rPr>
          <w:rFonts w:ascii="Times New Roman" w:eastAsia="Times New Roman" w:hAnsi="Times New Roman"/>
          <w:sz w:val="24"/>
          <w:szCs w:val="24"/>
          <w:lang w:val="ro-RO"/>
        </w:rPr>
        <w:t>Judeţul</w:t>
      </w:r>
      <w:proofErr w:type="spellEnd"/>
      <w:r w:rsidRPr="00B33AFA">
        <w:rPr>
          <w:rFonts w:ascii="Times New Roman" w:eastAsia="Times New Roman" w:hAnsi="Times New Roman"/>
          <w:sz w:val="24"/>
          <w:szCs w:val="24"/>
          <w:lang w:val="ro-RO"/>
        </w:rPr>
        <w:t xml:space="preserve"> Alba , primarului </w:t>
      </w:r>
      <w:r w:rsidRPr="00B33AFA">
        <w:rPr>
          <w:rFonts w:ascii="Times New Roman" w:eastAsia="Times New Roman" w:hAnsi="Times New Roman"/>
          <w:sz w:val="24"/>
          <w:szCs w:val="24"/>
          <w:lang w:val="ro-RO"/>
        </w:rPr>
        <w:lastRenderedPageBreak/>
        <w:t xml:space="preserve">comunei, compartimentului impozite și taxe locale </w:t>
      </w:r>
      <w:proofErr w:type="spellStart"/>
      <w:r w:rsidRPr="00B33AFA">
        <w:rPr>
          <w:rFonts w:ascii="Times New Roman" w:eastAsia="Times New Roman" w:hAnsi="Times New Roman"/>
          <w:sz w:val="24"/>
          <w:szCs w:val="24"/>
          <w:lang w:val="ro-RO"/>
        </w:rPr>
        <w:t>şi</w:t>
      </w:r>
      <w:proofErr w:type="spellEnd"/>
      <w:r w:rsidRPr="00B33AFA">
        <w:rPr>
          <w:rFonts w:ascii="Times New Roman" w:eastAsia="Times New Roman" w:hAnsi="Times New Roman"/>
          <w:sz w:val="24"/>
          <w:szCs w:val="24"/>
          <w:lang w:val="ro-RO"/>
        </w:rPr>
        <w:t xml:space="preserve"> se aduce la </w:t>
      </w:r>
      <w:proofErr w:type="spellStart"/>
      <w:r w:rsidRPr="00B33AFA">
        <w:rPr>
          <w:rFonts w:ascii="Times New Roman" w:eastAsia="Times New Roman" w:hAnsi="Times New Roman"/>
          <w:sz w:val="24"/>
          <w:szCs w:val="24"/>
          <w:lang w:val="ro-RO"/>
        </w:rPr>
        <w:t>cunoştinţă</w:t>
      </w:r>
      <w:proofErr w:type="spellEnd"/>
      <w:r w:rsidRPr="00B33AFA">
        <w:rPr>
          <w:rFonts w:ascii="Times New Roman" w:eastAsia="Times New Roman" w:hAnsi="Times New Roman"/>
          <w:sz w:val="24"/>
          <w:szCs w:val="24"/>
          <w:lang w:val="ro-RO"/>
        </w:rPr>
        <w:t xml:space="preserve"> publică prin afișare la sediul Consiliului Local Ocoliș </w:t>
      </w:r>
      <w:proofErr w:type="spellStart"/>
      <w:r w:rsidRPr="00B33AFA">
        <w:rPr>
          <w:rFonts w:ascii="Times New Roman" w:eastAsia="Times New Roman" w:hAnsi="Times New Roman"/>
          <w:sz w:val="24"/>
          <w:szCs w:val="24"/>
          <w:lang w:val="ro-RO"/>
        </w:rPr>
        <w:t>şi</w:t>
      </w:r>
      <w:proofErr w:type="spellEnd"/>
      <w:r w:rsidRPr="00B33AFA">
        <w:rPr>
          <w:rFonts w:ascii="Times New Roman" w:eastAsia="Times New Roman" w:hAnsi="Times New Roman"/>
          <w:sz w:val="24"/>
          <w:szCs w:val="24"/>
          <w:lang w:val="ro-RO"/>
        </w:rPr>
        <w:t xml:space="preserve"> postare pe pagina de internet a comunei </w:t>
      </w:r>
      <w:r w:rsidRPr="00B33AFA">
        <w:rPr>
          <w:rFonts w:ascii="Times New Roman" w:eastAsia="Times New Roman" w:hAnsi="Times New Roman"/>
          <w:color w:val="0000FF"/>
          <w:sz w:val="24"/>
          <w:szCs w:val="24"/>
          <w:u w:val="single"/>
          <w:lang w:val="ro-RO"/>
        </w:rPr>
        <w:t>www.ocolis-ab.ro</w:t>
      </w:r>
      <w:r w:rsidRPr="00B33AFA">
        <w:rPr>
          <w:rFonts w:ascii="Times New Roman" w:eastAsia="Times New Roman" w:hAnsi="Times New Roman"/>
          <w:sz w:val="24"/>
          <w:szCs w:val="24"/>
          <w:lang w:val="ro-RO"/>
        </w:rPr>
        <w:t xml:space="preserve"> la eticheta Monitorul Oficial Local</w:t>
      </w:r>
      <w:r w:rsidRPr="00B33AFA">
        <w:rPr>
          <w:rFonts w:ascii="Times New Roman" w:eastAsia="Times New Roman" w:hAnsi="Times New Roman"/>
          <w:sz w:val="24"/>
          <w:szCs w:val="24"/>
          <w:lang w:val="pt-BR"/>
        </w:rPr>
        <w:t>.</w:t>
      </w:r>
    </w:p>
    <w:p w14:paraId="1A2F8FE5" w14:textId="77777777" w:rsidR="00B33AFA" w:rsidRPr="00B33AFA" w:rsidRDefault="00B33AFA" w:rsidP="00B33AFA">
      <w:pPr>
        <w:autoSpaceDE/>
        <w:autoSpaceDN/>
        <w:jc w:val="both"/>
        <w:rPr>
          <w:rFonts w:ascii="Arial Narrow" w:eastAsia="Times New Roman" w:hAnsi="Arial Narrow" w:cs="Arial"/>
          <w:sz w:val="18"/>
          <w:szCs w:val="22"/>
          <w:lang w:val="ro-RO" w:eastAsia="zh-CN"/>
        </w:rPr>
      </w:pPr>
    </w:p>
    <w:p w14:paraId="743B3278" w14:textId="2DB014BE" w:rsidR="00A8123A" w:rsidRDefault="00A8123A" w:rsidP="00B33AFA">
      <w:pPr>
        <w:tabs>
          <w:tab w:val="left" w:pos="510"/>
        </w:tabs>
        <w:suppressAutoHyphens/>
        <w:autoSpaceDE/>
        <w:spacing w:line="276" w:lineRule="auto"/>
        <w:jc w:val="both"/>
        <w:rPr>
          <w:rFonts w:ascii="Times New Roman" w:eastAsia="Times New Roman" w:hAnsi="Times New Roman"/>
          <w:sz w:val="24"/>
          <w:szCs w:val="24"/>
          <w:lang w:eastAsia="ar-SA"/>
        </w:rPr>
      </w:pPr>
    </w:p>
    <w:p w14:paraId="121A5BD1" w14:textId="77777777" w:rsidR="005C2973" w:rsidRDefault="005C2973" w:rsidP="005C2973">
      <w:pPr>
        <w:tabs>
          <w:tab w:val="left" w:pos="510"/>
        </w:tabs>
        <w:suppressAutoHyphens/>
        <w:autoSpaceDE/>
        <w:spacing w:line="276" w:lineRule="auto"/>
        <w:jc w:val="both"/>
        <w:rPr>
          <w:rFonts w:ascii="Times New Roman" w:eastAsia="Times New Roman" w:hAnsi="Times New Roman"/>
          <w:sz w:val="24"/>
          <w:szCs w:val="24"/>
          <w:lang w:eastAsia="ar-SA"/>
        </w:rPr>
      </w:pPr>
    </w:p>
    <w:p w14:paraId="7BC0B33F" w14:textId="0F91A69E" w:rsidR="00A8123A" w:rsidRPr="00FA3D60" w:rsidRDefault="00A8123A" w:rsidP="00A8123A">
      <w:pPr>
        <w:widowControl w:val="0"/>
        <w:suppressAutoHyphens/>
        <w:autoSpaceDE/>
        <w:autoSpaceDN/>
        <w:ind w:left="708" w:firstLine="57"/>
        <w:rPr>
          <w:rFonts w:ascii="Times New Roman" w:eastAsia="SimSun" w:hAnsi="Times New Roman" w:cs="Mangal"/>
          <w:b/>
          <w:bCs/>
          <w:kern w:val="2"/>
          <w:sz w:val="26"/>
          <w:szCs w:val="26"/>
          <w:lang w:eastAsia="hi-IN" w:bidi="hi-IN"/>
        </w:rPr>
      </w:pPr>
      <w:proofErr w:type="gramStart"/>
      <w:r w:rsidRPr="00FA3D60">
        <w:rPr>
          <w:rFonts w:ascii="Times New Roman" w:eastAsia="SimSun" w:hAnsi="Times New Roman" w:cs="Mangal"/>
          <w:b/>
          <w:bCs/>
          <w:kern w:val="2"/>
          <w:sz w:val="26"/>
          <w:szCs w:val="26"/>
          <w:lang w:eastAsia="hi-IN" w:bidi="hi-IN"/>
        </w:rPr>
        <w:t>Pr</w:t>
      </w:r>
      <w:r>
        <w:rPr>
          <w:rFonts w:ascii="Times New Roman" w:eastAsia="SimSun" w:hAnsi="Times New Roman" w:cs="Mangal"/>
          <w:b/>
          <w:bCs/>
          <w:kern w:val="2"/>
          <w:sz w:val="26"/>
          <w:szCs w:val="26"/>
          <w:lang w:eastAsia="hi-IN" w:bidi="hi-IN"/>
        </w:rPr>
        <w:t>imar</w:t>
      </w:r>
      <w:r w:rsidRPr="00FA3D60">
        <w:rPr>
          <w:rFonts w:ascii="Times New Roman" w:eastAsia="SimSun" w:hAnsi="Times New Roman" w:cs="Mangal"/>
          <w:b/>
          <w:bCs/>
          <w:kern w:val="2"/>
          <w:sz w:val="26"/>
          <w:szCs w:val="26"/>
          <w:lang w:eastAsia="hi-IN" w:bidi="hi-IN"/>
        </w:rPr>
        <w:t xml:space="preserve">,   </w:t>
      </w:r>
      <w:proofErr w:type="gramEnd"/>
      <w:r w:rsidRPr="00FA3D60">
        <w:rPr>
          <w:rFonts w:ascii="Times New Roman" w:eastAsia="SimSun" w:hAnsi="Times New Roman" w:cs="Mangal"/>
          <w:b/>
          <w:bCs/>
          <w:kern w:val="2"/>
          <w:sz w:val="26"/>
          <w:szCs w:val="26"/>
          <w:lang w:eastAsia="hi-IN" w:bidi="hi-IN"/>
        </w:rPr>
        <w:t xml:space="preserve">                                       </w:t>
      </w:r>
      <w:r>
        <w:rPr>
          <w:rFonts w:ascii="Times New Roman" w:eastAsia="SimSun" w:hAnsi="Times New Roman" w:cs="Mangal"/>
          <w:b/>
          <w:bCs/>
          <w:kern w:val="2"/>
          <w:sz w:val="26"/>
          <w:szCs w:val="26"/>
          <w:lang w:eastAsia="hi-IN" w:bidi="hi-IN"/>
        </w:rPr>
        <w:t xml:space="preserve">                       </w:t>
      </w:r>
      <w:proofErr w:type="spellStart"/>
      <w:proofErr w:type="gramStart"/>
      <w:r w:rsidR="008E7260">
        <w:rPr>
          <w:rFonts w:ascii="Times New Roman" w:eastAsia="SimSun" w:hAnsi="Times New Roman" w:cs="Mangal"/>
          <w:b/>
          <w:bCs/>
          <w:kern w:val="2"/>
          <w:sz w:val="26"/>
          <w:szCs w:val="26"/>
          <w:lang w:eastAsia="hi-IN" w:bidi="hi-IN"/>
        </w:rPr>
        <w:t>Contrasemnează</w:t>
      </w:r>
      <w:proofErr w:type="spellEnd"/>
      <w:r>
        <w:rPr>
          <w:rFonts w:ascii="Times New Roman" w:eastAsia="SimSun" w:hAnsi="Times New Roman" w:cs="Mangal"/>
          <w:b/>
          <w:bCs/>
          <w:kern w:val="2"/>
          <w:sz w:val="26"/>
          <w:szCs w:val="26"/>
          <w:lang w:eastAsia="hi-IN" w:bidi="hi-IN"/>
        </w:rPr>
        <w:t xml:space="preserve"> </w:t>
      </w:r>
      <w:r w:rsidRPr="00FA3D60">
        <w:rPr>
          <w:rFonts w:ascii="Times New Roman" w:eastAsia="SimSun" w:hAnsi="Times New Roman" w:cs="Mangal"/>
          <w:b/>
          <w:bCs/>
          <w:kern w:val="2"/>
          <w:sz w:val="26"/>
          <w:szCs w:val="26"/>
          <w:lang w:eastAsia="hi-IN" w:bidi="hi-IN"/>
        </w:rPr>
        <w:t>,</w:t>
      </w:r>
      <w:proofErr w:type="gramEnd"/>
      <w:r w:rsidRPr="00FA3D60">
        <w:rPr>
          <w:rFonts w:ascii="Times New Roman" w:eastAsia="SimSun" w:hAnsi="Times New Roman" w:cs="Mangal"/>
          <w:b/>
          <w:bCs/>
          <w:kern w:val="2"/>
          <w:sz w:val="26"/>
          <w:szCs w:val="26"/>
          <w:lang w:eastAsia="hi-IN" w:bidi="hi-IN"/>
        </w:rPr>
        <w:t xml:space="preserve">                               </w:t>
      </w:r>
      <w:r>
        <w:rPr>
          <w:rFonts w:ascii="Times New Roman" w:eastAsia="SimSun" w:hAnsi="Times New Roman" w:cs="Mangal"/>
          <w:b/>
          <w:bCs/>
          <w:kern w:val="2"/>
          <w:sz w:val="26"/>
          <w:szCs w:val="26"/>
          <w:lang w:eastAsia="hi-IN" w:bidi="hi-IN"/>
        </w:rPr>
        <w:t xml:space="preserve">Dr. Alin Alexandru JUCAN  </w:t>
      </w:r>
      <w:r w:rsidRPr="00FA3D60">
        <w:rPr>
          <w:rFonts w:ascii="Times New Roman" w:eastAsia="SimSun" w:hAnsi="Times New Roman" w:cs="Mangal"/>
          <w:b/>
          <w:bCs/>
          <w:kern w:val="2"/>
          <w:sz w:val="26"/>
          <w:szCs w:val="26"/>
          <w:lang w:eastAsia="hi-IN" w:bidi="hi-IN"/>
        </w:rPr>
        <w:t xml:space="preserve">                  </w:t>
      </w:r>
      <w:r>
        <w:rPr>
          <w:rFonts w:ascii="Times New Roman" w:eastAsia="SimSun" w:hAnsi="Times New Roman" w:cs="Mangal"/>
          <w:b/>
          <w:bCs/>
          <w:kern w:val="2"/>
          <w:sz w:val="26"/>
          <w:szCs w:val="26"/>
          <w:lang w:eastAsia="hi-IN" w:bidi="hi-IN"/>
        </w:rPr>
        <w:t xml:space="preserve">     </w:t>
      </w:r>
      <w:r w:rsidRPr="00FA3D60">
        <w:rPr>
          <w:rFonts w:ascii="Times New Roman" w:eastAsia="SimSun" w:hAnsi="Times New Roman" w:cs="Mangal"/>
          <w:b/>
          <w:bCs/>
          <w:kern w:val="2"/>
          <w:sz w:val="26"/>
          <w:szCs w:val="26"/>
          <w:lang w:eastAsia="hi-IN" w:bidi="hi-IN"/>
        </w:rPr>
        <w:t xml:space="preserve">  </w:t>
      </w:r>
      <w:proofErr w:type="spellStart"/>
      <w:r w:rsidRPr="00FA3D60">
        <w:rPr>
          <w:rFonts w:ascii="Times New Roman" w:eastAsia="SimSun" w:hAnsi="Times New Roman" w:cs="Mangal"/>
          <w:b/>
          <w:bCs/>
          <w:kern w:val="2"/>
          <w:sz w:val="26"/>
          <w:szCs w:val="26"/>
          <w:lang w:eastAsia="hi-IN" w:bidi="hi-IN"/>
        </w:rPr>
        <w:t>Secretarul</w:t>
      </w:r>
      <w:proofErr w:type="spellEnd"/>
      <w:r w:rsidRPr="00FA3D60">
        <w:rPr>
          <w:rFonts w:ascii="Times New Roman" w:eastAsia="SimSun" w:hAnsi="Times New Roman" w:cs="Mangal"/>
          <w:b/>
          <w:bCs/>
          <w:kern w:val="2"/>
          <w:sz w:val="26"/>
          <w:szCs w:val="26"/>
          <w:lang w:eastAsia="hi-IN" w:bidi="hi-IN"/>
        </w:rPr>
        <w:t xml:space="preserve"> general </w:t>
      </w:r>
      <w:proofErr w:type="gramStart"/>
      <w:r w:rsidRPr="00FA3D60">
        <w:rPr>
          <w:rFonts w:ascii="Times New Roman" w:eastAsia="SimSun" w:hAnsi="Times New Roman" w:cs="Mangal"/>
          <w:b/>
          <w:bCs/>
          <w:kern w:val="2"/>
          <w:sz w:val="26"/>
          <w:szCs w:val="26"/>
          <w:lang w:eastAsia="hi-IN" w:bidi="hi-IN"/>
        </w:rPr>
        <w:t xml:space="preserve">al  </w:t>
      </w:r>
      <w:proofErr w:type="spellStart"/>
      <w:r w:rsidRPr="00FA3D60">
        <w:rPr>
          <w:rFonts w:ascii="Times New Roman" w:eastAsia="SimSun" w:hAnsi="Times New Roman" w:cs="Mangal"/>
          <w:b/>
          <w:bCs/>
          <w:kern w:val="2"/>
          <w:sz w:val="26"/>
          <w:szCs w:val="26"/>
          <w:lang w:eastAsia="hi-IN" w:bidi="hi-IN"/>
        </w:rPr>
        <w:t>comunei</w:t>
      </w:r>
      <w:proofErr w:type="spellEnd"/>
      <w:proofErr w:type="gramEnd"/>
      <w:r w:rsidRPr="00FA3D60">
        <w:rPr>
          <w:rFonts w:ascii="Times New Roman" w:eastAsia="SimSun" w:hAnsi="Times New Roman" w:cs="Mangal"/>
          <w:b/>
          <w:bCs/>
          <w:kern w:val="2"/>
          <w:sz w:val="26"/>
          <w:szCs w:val="26"/>
          <w:lang w:eastAsia="hi-IN" w:bidi="hi-IN"/>
        </w:rPr>
        <w:t xml:space="preserve"> ,</w:t>
      </w:r>
    </w:p>
    <w:p w14:paraId="2AA969A1" w14:textId="6BCF558B" w:rsidR="00A8123A" w:rsidRPr="00FA3D60" w:rsidRDefault="00A8123A" w:rsidP="00A8123A">
      <w:pPr>
        <w:widowControl w:val="0"/>
        <w:suppressAutoHyphens/>
        <w:autoSpaceDE/>
        <w:autoSpaceDN/>
        <w:rPr>
          <w:rFonts w:ascii="Times New Roman" w:eastAsia="SimSun" w:hAnsi="Times New Roman" w:cs="Mangal"/>
          <w:b/>
          <w:bCs/>
          <w:kern w:val="2"/>
          <w:sz w:val="26"/>
          <w:szCs w:val="26"/>
          <w:lang w:eastAsia="hi-IN" w:bidi="hi-IN"/>
        </w:rPr>
      </w:pPr>
      <w:r w:rsidRPr="00FA3D60">
        <w:rPr>
          <w:rFonts w:ascii="Times New Roman" w:eastAsia="SimSun" w:hAnsi="Times New Roman" w:cs="Mangal"/>
          <w:b/>
          <w:bCs/>
          <w:kern w:val="2"/>
          <w:sz w:val="26"/>
          <w:szCs w:val="26"/>
          <w:lang w:eastAsia="hi-IN" w:bidi="hi-IN"/>
        </w:rPr>
        <w:t xml:space="preserve">                                                                                      </w:t>
      </w:r>
      <w:r>
        <w:rPr>
          <w:rFonts w:ascii="Times New Roman" w:eastAsia="SimSun" w:hAnsi="Times New Roman" w:cs="Mangal"/>
          <w:b/>
          <w:bCs/>
          <w:kern w:val="2"/>
          <w:sz w:val="26"/>
          <w:szCs w:val="26"/>
          <w:lang w:eastAsia="hi-IN" w:bidi="hi-IN"/>
        </w:rPr>
        <w:t xml:space="preserve">   </w:t>
      </w:r>
      <w:r w:rsidRPr="00FA3D60">
        <w:rPr>
          <w:rFonts w:ascii="Times New Roman" w:eastAsia="SimSun" w:hAnsi="Times New Roman" w:cs="Mangal"/>
          <w:b/>
          <w:bCs/>
          <w:kern w:val="2"/>
          <w:sz w:val="26"/>
          <w:szCs w:val="26"/>
          <w:lang w:eastAsia="hi-IN" w:bidi="hi-IN"/>
        </w:rPr>
        <w:t xml:space="preserve"> </w:t>
      </w:r>
      <w:proofErr w:type="spellStart"/>
      <w:r w:rsidRPr="00FA3D60">
        <w:rPr>
          <w:rFonts w:ascii="Times New Roman" w:eastAsia="SimSun" w:hAnsi="Times New Roman" w:cs="Mangal"/>
          <w:b/>
          <w:bCs/>
          <w:kern w:val="2"/>
          <w:sz w:val="26"/>
          <w:szCs w:val="26"/>
          <w:lang w:eastAsia="hi-IN" w:bidi="hi-IN"/>
        </w:rPr>
        <w:t>Paraschiva</w:t>
      </w:r>
      <w:proofErr w:type="spellEnd"/>
      <w:r w:rsidRPr="00FA3D60">
        <w:rPr>
          <w:rFonts w:ascii="Times New Roman" w:eastAsia="SimSun" w:hAnsi="Times New Roman" w:cs="Mangal"/>
          <w:b/>
          <w:bCs/>
          <w:kern w:val="2"/>
          <w:sz w:val="26"/>
          <w:szCs w:val="26"/>
          <w:lang w:eastAsia="hi-IN" w:bidi="hi-IN"/>
        </w:rPr>
        <w:t xml:space="preserve"> CHIRICA</w:t>
      </w:r>
    </w:p>
    <w:p w14:paraId="40461523" w14:textId="77777777" w:rsidR="00A8123A" w:rsidRDefault="00A8123A" w:rsidP="00A8123A">
      <w:pPr>
        <w:autoSpaceDE/>
        <w:autoSpaceDN/>
        <w:spacing w:after="200" w:line="276" w:lineRule="auto"/>
        <w:rPr>
          <w:rFonts w:ascii="Times New Roman" w:eastAsia="Calibri" w:hAnsi="Times New Roman"/>
          <w:sz w:val="24"/>
          <w:szCs w:val="24"/>
        </w:rPr>
      </w:pPr>
    </w:p>
    <w:p w14:paraId="5C72FE16" w14:textId="77777777" w:rsidR="008A5733" w:rsidRDefault="008A5733"/>
    <w:sectPr w:rsidR="008A5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51A"/>
    <w:multiLevelType w:val="hybridMultilevel"/>
    <w:tmpl w:val="34261934"/>
    <w:lvl w:ilvl="0" w:tplc="993E7D6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2C8766D2"/>
    <w:multiLevelType w:val="hybridMultilevel"/>
    <w:tmpl w:val="A88A512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B3A3846"/>
    <w:multiLevelType w:val="hybridMultilevel"/>
    <w:tmpl w:val="04F8F71A"/>
    <w:lvl w:ilvl="0" w:tplc="8F0674D8">
      <w:start w:val="5"/>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006399955">
    <w:abstractNumId w:val="2"/>
  </w:num>
  <w:num w:numId="2" w16cid:durableId="2008172327">
    <w:abstractNumId w:val="1"/>
  </w:num>
  <w:num w:numId="3" w16cid:durableId="102976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33"/>
    <w:rsid w:val="00012B04"/>
    <w:rsid w:val="00135491"/>
    <w:rsid w:val="001C3D83"/>
    <w:rsid w:val="0021390E"/>
    <w:rsid w:val="002C5C2E"/>
    <w:rsid w:val="00447BFF"/>
    <w:rsid w:val="004D55BE"/>
    <w:rsid w:val="004E121A"/>
    <w:rsid w:val="005C2973"/>
    <w:rsid w:val="00630246"/>
    <w:rsid w:val="006B01AD"/>
    <w:rsid w:val="007B3AD4"/>
    <w:rsid w:val="008A5733"/>
    <w:rsid w:val="008B37E2"/>
    <w:rsid w:val="008E097F"/>
    <w:rsid w:val="008E7260"/>
    <w:rsid w:val="009304D2"/>
    <w:rsid w:val="00944BC5"/>
    <w:rsid w:val="009D226B"/>
    <w:rsid w:val="009E2ED2"/>
    <w:rsid w:val="00A8123A"/>
    <w:rsid w:val="00B06534"/>
    <w:rsid w:val="00B33AFA"/>
    <w:rsid w:val="00BD1B98"/>
    <w:rsid w:val="00CB7DEA"/>
    <w:rsid w:val="00CF4A04"/>
    <w:rsid w:val="00D30A79"/>
    <w:rsid w:val="00D67F24"/>
    <w:rsid w:val="00D80BEB"/>
    <w:rsid w:val="00E2760D"/>
    <w:rsid w:val="00E72776"/>
    <w:rsid w:val="00EF37FA"/>
    <w:rsid w:val="00F410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7747"/>
  <w15:chartTrackingRefBased/>
  <w15:docId w15:val="{09C9B565-5F11-46F8-B6DA-CEC01E59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3A"/>
    <w:pPr>
      <w:autoSpaceDE w:val="0"/>
      <w:autoSpaceDN w:val="0"/>
      <w:spacing w:after="0" w:line="240" w:lineRule="auto"/>
    </w:pPr>
    <w:rPr>
      <w:rFonts w:ascii="Verdana" w:eastAsia="Verdana" w:hAnsi="Verdana" w:cs="Times New Roman"/>
      <w:sz w:val="15"/>
      <w:szCs w:val="1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81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DE32-5701-4893-B793-E0E6CB97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1535</Words>
  <Characters>8905</Characters>
  <Application>Microsoft Office Word</Application>
  <DocSecurity>0</DocSecurity>
  <Lines>74</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8</cp:revision>
  <cp:lastPrinted>2025-12-30T08:42:00Z</cp:lastPrinted>
  <dcterms:created xsi:type="dcterms:W3CDTF">2025-12-10T07:58:00Z</dcterms:created>
  <dcterms:modified xsi:type="dcterms:W3CDTF">2025-12-30T08:46:00Z</dcterms:modified>
</cp:coreProperties>
</file>