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5A5BD" w14:textId="77777777" w:rsidR="000F1514" w:rsidRPr="000F1514" w:rsidRDefault="000F1514" w:rsidP="000F1514">
      <w:pPr>
        <w:tabs>
          <w:tab w:val="left" w:pos="6750"/>
        </w:tabs>
        <w:spacing w:after="0" w:line="240" w:lineRule="auto"/>
        <w:rPr>
          <w:rFonts w:ascii="Garamond" w:eastAsia="Times New Roman" w:hAnsi="Garamond" w:cs="Times New Roman"/>
          <w:b/>
          <w:i/>
          <w:kern w:val="0"/>
          <w:sz w:val="20"/>
          <w:szCs w:val="20"/>
          <w:lang w:eastAsia="ro-RO"/>
          <w14:ligatures w14:val="none"/>
        </w:rPr>
      </w:pPr>
      <w:r w:rsidRPr="000F1514">
        <w:rPr>
          <w:rFonts w:ascii="Times New Roman" w:eastAsia="Times New Roman" w:hAnsi="Times New Roman" w:cs="Times New Roman"/>
          <w:noProof/>
          <w:kern w:val="0"/>
          <w:lang w:eastAsia="ro-RO"/>
          <w14:ligatures w14:val="none"/>
        </w:rPr>
        <w:drawing>
          <wp:anchor distT="0" distB="0" distL="114300" distR="114300" simplePos="0" relativeHeight="251660288" behindDoc="0" locked="0" layoutInCell="1" allowOverlap="1" wp14:anchorId="388F5522" wp14:editId="6DC1B990">
            <wp:simplePos x="0" y="0"/>
            <wp:positionH relativeFrom="margin">
              <wp:posOffset>5052695</wp:posOffset>
            </wp:positionH>
            <wp:positionV relativeFrom="margin">
              <wp:posOffset>0</wp:posOffset>
            </wp:positionV>
            <wp:extent cx="626745" cy="818515"/>
            <wp:effectExtent l="0" t="0" r="1905" b="635"/>
            <wp:wrapSquare wrapText="bothSides"/>
            <wp:docPr id="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0F1514">
        <w:rPr>
          <w:rFonts w:ascii="Times New Roman" w:eastAsia="Times New Roman" w:hAnsi="Times New Roman" w:cs="Times New Roman"/>
          <w:noProof/>
          <w:kern w:val="0"/>
          <w:lang w:eastAsia="ro-RO"/>
          <w14:ligatures w14:val="none"/>
        </w:rPr>
        <w:drawing>
          <wp:anchor distT="0" distB="0" distL="114300" distR="114300" simplePos="0" relativeHeight="251659264" behindDoc="0" locked="0" layoutInCell="1" allowOverlap="1" wp14:anchorId="3BF8BCB4" wp14:editId="506C14BD">
            <wp:simplePos x="0" y="0"/>
            <wp:positionH relativeFrom="column">
              <wp:align>left</wp:align>
            </wp:positionH>
            <wp:positionV relativeFrom="paragraph">
              <wp:align>top</wp:align>
            </wp:positionV>
            <wp:extent cx="499745"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745" cy="723900"/>
                    </a:xfrm>
                    <a:prstGeom prst="rect">
                      <a:avLst/>
                    </a:prstGeom>
                    <a:noFill/>
                  </pic:spPr>
                </pic:pic>
              </a:graphicData>
            </a:graphic>
            <wp14:sizeRelH relativeFrom="page">
              <wp14:pctWidth>0</wp14:pctWidth>
            </wp14:sizeRelH>
            <wp14:sizeRelV relativeFrom="page">
              <wp14:pctHeight>0</wp14:pctHeight>
            </wp14:sizeRelV>
          </wp:anchor>
        </w:drawing>
      </w:r>
      <w:r w:rsidRPr="000F1514">
        <w:rPr>
          <w:rFonts w:ascii="Times New Roman" w:eastAsia="Times New Roman" w:hAnsi="Times New Roman" w:cs="Times New Roman"/>
          <w:kern w:val="0"/>
          <w:lang w:val="en-US"/>
          <w14:ligatures w14:val="none"/>
        </w:rPr>
        <w:tab/>
        <w:t xml:space="preserve">                        </w:t>
      </w:r>
      <w:r w:rsidRPr="000F1514">
        <w:rPr>
          <w:rFonts w:ascii="Times New Roman" w:eastAsia="Times New Roman" w:hAnsi="Times New Roman" w:cs="Times New Roman"/>
          <w:kern w:val="0"/>
          <w:lang w:val="en-US"/>
          <w14:ligatures w14:val="none"/>
        </w:rPr>
        <w:br w:type="textWrapping" w:clear="all"/>
      </w:r>
      <w:r w:rsidRPr="000F1514">
        <w:rPr>
          <w:rFonts w:ascii="Garamond" w:eastAsia="Times New Roman" w:hAnsi="Garamond" w:cs="Times New Roman"/>
          <w:b/>
          <w:i/>
          <w:kern w:val="0"/>
          <w:sz w:val="20"/>
          <w:szCs w:val="20"/>
          <w:lang w:eastAsia="ro-RO"/>
          <w14:ligatures w14:val="none"/>
        </w:rPr>
        <w:t>ROMÂNIA</w:t>
      </w:r>
    </w:p>
    <w:p w14:paraId="42142511" w14:textId="77777777" w:rsidR="000F1514" w:rsidRPr="000F1514" w:rsidRDefault="000F1514" w:rsidP="000F1514">
      <w:pPr>
        <w:tabs>
          <w:tab w:val="left" w:pos="6750"/>
        </w:tabs>
        <w:spacing w:after="0" w:line="240" w:lineRule="auto"/>
        <w:rPr>
          <w:rFonts w:ascii="Garamond" w:eastAsia="Times New Roman" w:hAnsi="Garamond" w:cs="Times New Roman"/>
          <w:b/>
          <w:i/>
          <w:kern w:val="0"/>
          <w:sz w:val="20"/>
          <w:szCs w:val="20"/>
          <w:lang w:eastAsia="ro-RO"/>
          <w14:ligatures w14:val="none"/>
        </w:rPr>
      </w:pPr>
      <w:r w:rsidRPr="000F1514">
        <w:rPr>
          <w:rFonts w:ascii="Garamond" w:eastAsia="Times New Roman" w:hAnsi="Garamond" w:cs="Times New Roman"/>
          <w:b/>
          <w:i/>
          <w:kern w:val="0"/>
          <w:sz w:val="20"/>
          <w:szCs w:val="20"/>
          <w:lang w:eastAsia="ro-RO"/>
          <w14:ligatures w14:val="none"/>
        </w:rPr>
        <w:t>JUDEŢUL ALBA</w:t>
      </w:r>
    </w:p>
    <w:p w14:paraId="19DEDC1D" w14:textId="78376E5C" w:rsidR="000F1514" w:rsidRPr="000F1514" w:rsidRDefault="000F1514" w:rsidP="000F1514">
      <w:pPr>
        <w:tabs>
          <w:tab w:val="left" w:pos="7680"/>
        </w:tabs>
        <w:suppressAutoHyphens/>
        <w:spacing w:after="0" w:line="240" w:lineRule="auto"/>
        <w:rPr>
          <w:rFonts w:ascii="Garamond" w:eastAsia="Times New Roman" w:hAnsi="Garamond" w:cs="Times New Roman"/>
          <w:b/>
          <w:i/>
          <w:kern w:val="0"/>
          <w:sz w:val="20"/>
          <w:szCs w:val="20"/>
          <w:lang w:eastAsia="ro-RO"/>
          <w14:ligatures w14:val="none"/>
        </w:rPr>
      </w:pPr>
      <w:r w:rsidRPr="000F1514">
        <w:rPr>
          <w:rFonts w:ascii="Garamond" w:eastAsia="Times New Roman" w:hAnsi="Garamond" w:cs="Times New Roman"/>
          <w:b/>
          <w:i/>
          <w:kern w:val="0"/>
          <w:sz w:val="20"/>
          <w:szCs w:val="20"/>
          <w:lang w:eastAsia="ro-RO"/>
          <w14:ligatures w14:val="none"/>
        </w:rPr>
        <w:t>COMUNA OCOLI</w:t>
      </w:r>
      <w:r w:rsidRPr="000F1514">
        <w:rPr>
          <w:rFonts w:ascii="Cambria" w:eastAsia="Times New Roman" w:hAnsi="Cambria" w:cs="Times New Roman"/>
          <w:b/>
          <w:i/>
          <w:kern w:val="0"/>
          <w:sz w:val="20"/>
          <w:szCs w:val="20"/>
          <w:lang w:eastAsia="ro-RO"/>
          <w14:ligatures w14:val="none"/>
        </w:rPr>
        <w:t>Ș</w:t>
      </w:r>
      <w:r w:rsidRPr="000F1514">
        <w:rPr>
          <w:rFonts w:ascii="Garamond" w:eastAsia="Times New Roman" w:hAnsi="Garamond" w:cs="Times New Roman"/>
          <w:b/>
          <w:i/>
          <w:kern w:val="0"/>
          <w:sz w:val="20"/>
          <w:szCs w:val="20"/>
          <w:lang w:eastAsia="ro-RO"/>
          <w14:ligatures w14:val="none"/>
        </w:rPr>
        <w:t xml:space="preserve">                                                                                            </w:t>
      </w:r>
    </w:p>
    <w:p w14:paraId="15AEFD55" w14:textId="6A7494EB" w:rsidR="000F1514" w:rsidRPr="000F1514" w:rsidRDefault="000F1514" w:rsidP="000F1514">
      <w:pPr>
        <w:tabs>
          <w:tab w:val="center" w:pos="4536"/>
          <w:tab w:val="right" w:pos="9072"/>
        </w:tabs>
        <w:suppressAutoHyphens/>
        <w:spacing w:after="0" w:line="240" w:lineRule="auto"/>
        <w:jc w:val="both"/>
        <w:rPr>
          <w:rFonts w:ascii="Garamond" w:eastAsia="Times New Roman" w:hAnsi="Garamond" w:cs="Times New Roman"/>
          <w:b/>
          <w:i/>
          <w:kern w:val="0"/>
          <w:sz w:val="20"/>
          <w:szCs w:val="20"/>
          <w:lang w:eastAsia="ro-RO"/>
          <w14:ligatures w14:val="none"/>
        </w:rPr>
      </w:pPr>
      <w:r>
        <w:rPr>
          <w:rFonts w:ascii="Garamond" w:eastAsia="Times New Roman" w:hAnsi="Garamond" w:cs="Times New Roman"/>
          <w:b/>
          <w:i/>
          <w:kern w:val="0"/>
          <w:sz w:val="20"/>
          <w:szCs w:val="20"/>
          <w:lang w:eastAsia="ro-RO"/>
          <w14:ligatures w14:val="none"/>
        </w:rPr>
        <w:t xml:space="preserve">CONSILIUL LOCAL </w:t>
      </w:r>
    </w:p>
    <w:p w14:paraId="75397394" w14:textId="6958A0B3" w:rsidR="000F1514" w:rsidRPr="000F1514" w:rsidRDefault="000F1514" w:rsidP="000F1514">
      <w:pPr>
        <w:tabs>
          <w:tab w:val="left" w:pos="7725"/>
        </w:tabs>
        <w:spacing w:after="0" w:line="240" w:lineRule="auto"/>
        <w:rPr>
          <w:rFonts w:ascii="Times New Roman" w:eastAsia="Times New Roman" w:hAnsi="Times New Roman" w:cs="Times New Roman"/>
          <w:kern w:val="0"/>
          <w14:ligatures w14:val="none"/>
        </w:rPr>
      </w:pPr>
      <w:r w:rsidRPr="000F1514">
        <w:rPr>
          <w:rFonts w:ascii="Times New Roman" w:eastAsia="Times New Roman" w:hAnsi="Times New Roman" w:cs="Times New Roman"/>
          <w:kern w:val="0"/>
          <w14:ligatures w14:val="none"/>
        </w:rPr>
        <w:t xml:space="preserve">                                                                                                           </w:t>
      </w:r>
    </w:p>
    <w:p w14:paraId="3813DC78" w14:textId="77777777"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p>
    <w:p w14:paraId="6CFDAA0D" w14:textId="0DCDF640" w:rsidR="000F1514" w:rsidRPr="000F1514" w:rsidRDefault="000F1514" w:rsidP="000F1514">
      <w:pPr>
        <w:spacing w:after="0" w:line="240" w:lineRule="auto"/>
        <w:jc w:val="center"/>
        <w:rPr>
          <w:rFonts w:ascii="Times New Roman" w:eastAsia="Times New Roman" w:hAnsi="Times New Roman" w:cs="Times New Roman"/>
          <w:b/>
          <w:kern w:val="0"/>
          <w:lang w:eastAsia="ro-RO"/>
          <w14:ligatures w14:val="none"/>
        </w:rPr>
      </w:pPr>
      <w:r w:rsidRPr="000F1514">
        <w:rPr>
          <w:rFonts w:ascii="Times New Roman" w:eastAsia="Times New Roman" w:hAnsi="Times New Roman" w:cs="Times New Roman"/>
          <w:b/>
          <w:kern w:val="0"/>
          <w:lang w:eastAsia="ro-RO"/>
          <w14:ligatures w14:val="none"/>
        </w:rPr>
        <w:t>HOTĂRÂRE</w:t>
      </w:r>
      <w:r>
        <w:rPr>
          <w:rFonts w:ascii="Times New Roman" w:eastAsia="Times New Roman" w:hAnsi="Times New Roman" w:cs="Times New Roman"/>
          <w:b/>
          <w:kern w:val="0"/>
          <w:lang w:eastAsia="ro-RO"/>
          <w14:ligatures w14:val="none"/>
        </w:rPr>
        <w:t>A</w:t>
      </w:r>
      <w:r w:rsidRPr="000F1514">
        <w:rPr>
          <w:rFonts w:ascii="Times New Roman" w:eastAsia="Times New Roman" w:hAnsi="Times New Roman" w:cs="Times New Roman"/>
          <w:b/>
          <w:kern w:val="0"/>
          <w:lang w:eastAsia="ro-RO"/>
          <w14:ligatures w14:val="none"/>
        </w:rPr>
        <w:t xml:space="preserve"> Nr. </w:t>
      </w:r>
      <w:r>
        <w:rPr>
          <w:rFonts w:ascii="Times New Roman" w:eastAsia="Times New Roman" w:hAnsi="Times New Roman" w:cs="Times New Roman"/>
          <w:b/>
          <w:kern w:val="0"/>
          <w:lang w:eastAsia="ro-RO"/>
          <w14:ligatures w14:val="none"/>
        </w:rPr>
        <w:t>41</w:t>
      </w:r>
      <w:r w:rsidRPr="000F1514">
        <w:rPr>
          <w:rFonts w:ascii="Times New Roman" w:eastAsia="Times New Roman" w:hAnsi="Times New Roman" w:cs="Times New Roman"/>
          <w:b/>
          <w:kern w:val="0"/>
          <w:lang w:eastAsia="ro-RO"/>
          <w14:ligatures w14:val="none"/>
        </w:rPr>
        <w:t>/2</w:t>
      </w:r>
      <w:r>
        <w:rPr>
          <w:rFonts w:ascii="Times New Roman" w:eastAsia="Times New Roman" w:hAnsi="Times New Roman" w:cs="Times New Roman"/>
          <w:b/>
          <w:kern w:val="0"/>
          <w:lang w:eastAsia="ro-RO"/>
          <w14:ligatures w14:val="none"/>
        </w:rPr>
        <w:t>9</w:t>
      </w:r>
      <w:r w:rsidRPr="000F1514">
        <w:rPr>
          <w:rFonts w:ascii="Times New Roman" w:eastAsia="Times New Roman" w:hAnsi="Times New Roman" w:cs="Times New Roman"/>
          <w:b/>
          <w:kern w:val="0"/>
          <w:lang w:eastAsia="ro-RO"/>
          <w14:ligatures w14:val="none"/>
        </w:rPr>
        <w:t>.05.2025</w:t>
      </w:r>
    </w:p>
    <w:p w14:paraId="5A71B958" w14:textId="287B5A48" w:rsidR="000F1514" w:rsidRPr="000F1514" w:rsidRDefault="000F1514" w:rsidP="000F1514">
      <w:pPr>
        <w:spacing w:after="0" w:line="240" w:lineRule="auto"/>
        <w:jc w:val="center"/>
        <w:rPr>
          <w:rFonts w:ascii="Times New Roman" w:eastAsia="Times New Roman" w:hAnsi="Times New Roman" w:cs="Times New Roman"/>
          <w:i/>
          <w:kern w:val="0"/>
          <w:lang w:eastAsia="ro-RO"/>
          <w14:ligatures w14:val="none"/>
        </w:rPr>
      </w:pPr>
      <w:r w:rsidRPr="000F1514">
        <w:rPr>
          <w:rFonts w:ascii="Times New Roman" w:eastAsia="Times New Roman" w:hAnsi="Times New Roman" w:cs="Times New Roman"/>
          <w:i/>
          <w:kern w:val="0"/>
          <w:lang w:eastAsia="ro-RO"/>
          <w14:ligatures w14:val="none"/>
        </w:rPr>
        <w:t>privind aprobarea modificării si completării   Programului Anual al Achizițiilor Publice pentru anul 2025</w:t>
      </w:r>
    </w:p>
    <w:p w14:paraId="57E0524A" w14:textId="77777777" w:rsidR="000F1514" w:rsidRPr="000F1514" w:rsidRDefault="000F1514" w:rsidP="000F1514">
      <w:pPr>
        <w:spacing w:after="0" w:line="240" w:lineRule="auto"/>
        <w:jc w:val="center"/>
        <w:rPr>
          <w:rFonts w:ascii="Times New Roman" w:eastAsia="Times New Roman" w:hAnsi="Times New Roman" w:cs="Times New Roman"/>
          <w:i/>
          <w:kern w:val="0"/>
          <w:sz w:val="16"/>
          <w:szCs w:val="16"/>
          <w:lang w:eastAsia="ro-RO"/>
          <w14:ligatures w14:val="none"/>
        </w:rPr>
      </w:pPr>
    </w:p>
    <w:p w14:paraId="53C1BB3F" w14:textId="77777777"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p>
    <w:p w14:paraId="4A393BF9" w14:textId="7745790F"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Consiliul local al comunei Ocoliș întrunit în </w:t>
      </w:r>
      <w:proofErr w:type="spellStart"/>
      <w:r w:rsidRPr="000F1514">
        <w:rPr>
          <w:rFonts w:ascii="Times New Roman" w:eastAsia="Times New Roman" w:hAnsi="Times New Roman" w:cs="Times New Roman"/>
          <w:kern w:val="0"/>
          <w:lang w:eastAsia="ro-RO"/>
          <w14:ligatures w14:val="none"/>
        </w:rPr>
        <w:t>sedinţa</w:t>
      </w:r>
      <w:proofErr w:type="spellEnd"/>
      <w:r w:rsidRPr="000F1514">
        <w:rPr>
          <w:rFonts w:ascii="Times New Roman" w:eastAsia="Times New Roman" w:hAnsi="Times New Roman" w:cs="Times New Roman"/>
          <w:kern w:val="0"/>
          <w:lang w:eastAsia="ro-RO"/>
          <w14:ligatures w14:val="none"/>
        </w:rPr>
        <w:t xml:space="preserve"> publică, ordinară în </w:t>
      </w:r>
      <w:r w:rsidR="003636BD">
        <w:rPr>
          <w:rFonts w:ascii="Times New Roman" w:eastAsia="Times New Roman" w:hAnsi="Times New Roman" w:cs="Times New Roman"/>
          <w:kern w:val="0"/>
          <w:lang w:eastAsia="ro-RO"/>
          <w14:ligatures w14:val="none"/>
        </w:rPr>
        <w:t xml:space="preserve">29 </w:t>
      </w:r>
      <w:r w:rsidRPr="000F1514">
        <w:rPr>
          <w:rFonts w:ascii="Times New Roman" w:eastAsia="Times New Roman" w:hAnsi="Times New Roman" w:cs="Times New Roman"/>
          <w:kern w:val="0"/>
          <w:lang w:eastAsia="ro-RO"/>
          <w14:ligatures w14:val="none"/>
        </w:rPr>
        <w:t xml:space="preserve">mai 2025, </w:t>
      </w:r>
    </w:p>
    <w:p w14:paraId="10BEA25E" w14:textId="77777777" w:rsidR="000F1514" w:rsidRDefault="000F1514" w:rsidP="000F1514">
      <w:pPr>
        <w:spacing w:after="0" w:line="240" w:lineRule="auto"/>
        <w:ind w:firstLine="708"/>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Având în vedere: </w:t>
      </w:r>
    </w:p>
    <w:p w14:paraId="7421B67F" w14:textId="244FBD3C" w:rsidR="000F1514" w:rsidRPr="000F1514" w:rsidRDefault="000F1514" w:rsidP="000F1514">
      <w:pPr>
        <w:spacing w:after="0" w:line="240" w:lineRule="auto"/>
        <w:ind w:firstLine="708"/>
        <w:jc w:val="both"/>
        <w:rPr>
          <w:rFonts w:ascii="Times New Roman" w:eastAsia="Times New Roman" w:hAnsi="Times New Roman" w:cs="Times New Roman"/>
          <w:kern w:val="0"/>
          <w:lang w:eastAsia="ro-RO"/>
          <w14:ligatures w14:val="none"/>
        </w:rPr>
      </w:pPr>
      <w:r>
        <w:rPr>
          <w:rFonts w:ascii="Times New Roman" w:eastAsia="Times New Roman" w:hAnsi="Times New Roman" w:cs="Times New Roman"/>
          <w:kern w:val="0"/>
          <w:lang w:eastAsia="ro-RO"/>
          <w14:ligatures w14:val="none"/>
        </w:rPr>
        <w:t xml:space="preserve">Luând în dezbatere : - proiectul de </w:t>
      </w:r>
      <w:proofErr w:type="spellStart"/>
      <w:r>
        <w:rPr>
          <w:rFonts w:ascii="Times New Roman" w:eastAsia="Times New Roman" w:hAnsi="Times New Roman" w:cs="Times New Roman"/>
          <w:kern w:val="0"/>
          <w:lang w:eastAsia="ro-RO"/>
          <w14:ligatures w14:val="none"/>
        </w:rPr>
        <w:t>hotarare</w:t>
      </w:r>
      <w:proofErr w:type="spellEnd"/>
      <w:r>
        <w:rPr>
          <w:rFonts w:ascii="Times New Roman" w:eastAsia="Times New Roman" w:hAnsi="Times New Roman" w:cs="Times New Roman"/>
          <w:kern w:val="0"/>
          <w:lang w:eastAsia="ro-RO"/>
          <w14:ligatures w14:val="none"/>
        </w:rPr>
        <w:t xml:space="preserve"> nr. 39/28.05.2025, privind aprobarea </w:t>
      </w:r>
      <w:r w:rsidRPr="000F1514">
        <w:rPr>
          <w:rFonts w:ascii="Times New Roman" w:eastAsia="Times New Roman" w:hAnsi="Times New Roman" w:cs="Times New Roman"/>
          <w:kern w:val="0"/>
          <w:lang w:eastAsia="ro-RO"/>
          <w14:ligatures w14:val="none"/>
        </w:rPr>
        <w:t>modificării si completării   Programului Anual al Achizițiilor Publice pentru anul 2025</w:t>
      </w:r>
      <w:r>
        <w:rPr>
          <w:rFonts w:ascii="Times New Roman" w:eastAsia="Times New Roman" w:hAnsi="Times New Roman" w:cs="Times New Roman"/>
          <w:kern w:val="0"/>
          <w:lang w:eastAsia="ro-RO"/>
          <w14:ligatures w14:val="none"/>
        </w:rPr>
        <w:t xml:space="preserve"> ; </w:t>
      </w:r>
    </w:p>
    <w:p w14:paraId="7C679AA1" w14:textId="53601DB4" w:rsidR="000F1514" w:rsidRPr="000F1514" w:rsidRDefault="000F1514" w:rsidP="000F1514">
      <w:pPr>
        <w:spacing w:after="0" w:line="240" w:lineRule="auto"/>
        <w:ind w:firstLine="708"/>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referatul întocmit de către compartimentul </w:t>
      </w:r>
      <w:proofErr w:type="spellStart"/>
      <w:r w:rsidRPr="000F1514">
        <w:rPr>
          <w:rFonts w:ascii="Times New Roman" w:eastAsia="Times New Roman" w:hAnsi="Times New Roman" w:cs="Times New Roman"/>
          <w:kern w:val="0"/>
          <w:lang w:eastAsia="ro-RO"/>
          <w14:ligatures w14:val="none"/>
        </w:rPr>
        <w:t>relatii</w:t>
      </w:r>
      <w:proofErr w:type="spellEnd"/>
      <w:r w:rsidRPr="000F1514">
        <w:rPr>
          <w:rFonts w:ascii="Times New Roman" w:eastAsia="Times New Roman" w:hAnsi="Times New Roman" w:cs="Times New Roman"/>
          <w:kern w:val="0"/>
          <w:lang w:eastAsia="ro-RO"/>
          <w14:ligatures w14:val="none"/>
        </w:rPr>
        <w:t xml:space="preserve"> cu publicul </w:t>
      </w:r>
      <w:proofErr w:type="spellStart"/>
      <w:r w:rsidRPr="000F1514">
        <w:rPr>
          <w:rFonts w:ascii="Times New Roman" w:eastAsia="Times New Roman" w:hAnsi="Times New Roman" w:cs="Times New Roman"/>
          <w:kern w:val="0"/>
          <w:lang w:eastAsia="ro-RO"/>
          <w14:ligatures w14:val="none"/>
        </w:rPr>
        <w:t>şi</w:t>
      </w:r>
      <w:proofErr w:type="spellEnd"/>
      <w:r w:rsidRPr="000F1514">
        <w:rPr>
          <w:rFonts w:ascii="Times New Roman" w:eastAsia="Times New Roman" w:hAnsi="Times New Roman" w:cs="Times New Roman"/>
          <w:kern w:val="0"/>
          <w:lang w:eastAsia="ro-RO"/>
          <w14:ligatures w14:val="none"/>
        </w:rPr>
        <w:t xml:space="preserve"> </w:t>
      </w:r>
      <w:proofErr w:type="spellStart"/>
      <w:r w:rsidRPr="000F1514">
        <w:rPr>
          <w:rFonts w:ascii="Times New Roman" w:eastAsia="Times New Roman" w:hAnsi="Times New Roman" w:cs="Times New Roman"/>
          <w:kern w:val="0"/>
          <w:lang w:eastAsia="ro-RO"/>
          <w14:ligatures w14:val="none"/>
        </w:rPr>
        <w:t>achiziţii</w:t>
      </w:r>
      <w:proofErr w:type="spellEnd"/>
      <w:r w:rsidRPr="000F1514">
        <w:rPr>
          <w:rFonts w:ascii="Times New Roman" w:eastAsia="Times New Roman" w:hAnsi="Times New Roman" w:cs="Times New Roman"/>
          <w:kern w:val="0"/>
          <w:lang w:eastAsia="ro-RO"/>
          <w14:ligatures w14:val="none"/>
        </w:rPr>
        <w:t xml:space="preserve"> publice din cadrul </w:t>
      </w:r>
      <w:proofErr w:type="spellStart"/>
      <w:r w:rsidRPr="000F1514">
        <w:rPr>
          <w:rFonts w:ascii="Times New Roman" w:eastAsia="Times New Roman" w:hAnsi="Times New Roman" w:cs="Times New Roman"/>
          <w:kern w:val="0"/>
          <w:lang w:eastAsia="ro-RO"/>
          <w14:ligatures w14:val="none"/>
        </w:rPr>
        <w:t>Primariei</w:t>
      </w:r>
      <w:proofErr w:type="spellEnd"/>
      <w:r w:rsidRPr="000F1514">
        <w:rPr>
          <w:rFonts w:ascii="Times New Roman" w:eastAsia="Times New Roman" w:hAnsi="Times New Roman" w:cs="Times New Roman"/>
          <w:kern w:val="0"/>
          <w:lang w:eastAsia="ro-RO"/>
          <w14:ligatures w14:val="none"/>
        </w:rPr>
        <w:t xml:space="preserve"> Ocoliș nr. </w:t>
      </w:r>
      <w:r>
        <w:rPr>
          <w:rFonts w:ascii="Times New Roman" w:eastAsia="Times New Roman" w:hAnsi="Times New Roman" w:cs="Times New Roman"/>
          <w:kern w:val="0"/>
          <w:lang w:eastAsia="ro-RO"/>
          <w14:ligatures w14:val="none"/>
        </w:rPr>
        <w:t xml:space="preserve">1406 </w:t>
      </w:r>
      <w:r w:rsidRPr="000F1514">
        <w:rPr>
          <w:rFonts w:ascii="Times New Roman" w:eastAsia="Times New Roman" w:hAnsi="Times New Roman" w:cs="Times New Roman"/>
          <w:kern w:val="0"/>
          <w:lang w:eastAsia="ro-RO"/>
          <w14:ligatures w14:val="none"/>
        </w:rPr>
        <w:t>/</w:t>
      </w:r>
      <w:r>
        <w:rPr>
          <w:rFonts w:ascii="Times New Roman" w:eastAsia="Times New Roman" w:hAnsi="Times New Roman" w:cs="Times New Roman"/>
          <w:kern w:val="0"/>
          <w:lang w:eastAsia="ro-RO"/>
          <w14:ligatures w14:val="none"/>
        </w:rPr>
        <w:t>28.05.2025</w:t>
      </w:r>
      <w:r w:rsidRPr="000F1514">
        <w:rPr>
          <w:rFonts w:ascii="Times New Roman" w:eastAsia="Times New Roman" w:hAnsi="Times New Roman" w:cs="Times New Roman"/>
          <w:kern w:val="0"/>
          <w:lang w:eastAsia="ro-RO"/>
          <w14:ligatures w14:val="none"/>
        </w:rPr>
        <w:t xml:space="preserve"> și si referatul de aprobare a primarului comunei Ocoliș, în calitate de inițiator, înregistrat cu nr. </w:t>
      </w:r>
      <w:r>
        <w:rPr>
          <w:rFonts w:ascii="Times New Roman" w:eastAsia="Times New Roman" w:hAnsi="Times New Roman" w:cs="Times New Roman"/>
          <w:kern w:val="0"/>
          <w:lang w:eastAsia="ro-RO"/>
          <w14:ligatures w14:val="none"/>
        </w:rPr>
        <w:t>1411</w:t>
      </w:r>
      <w:r w:rsidRPr="000F1514">
        <w:rPr>
          <w:rFonts w:ascii="Times New Roman" w:eastAsia="Times New Roman" w:hAnsi="Times New Roman" w:cs="Times New Roman"/>
          <w:kern w:val="0"/>
          <w:lang w:eastAsia="ro-RO"/>
          <w14:ligatures w14:val="none"/>
        </w:rPr>
        <w:t>/</w:t>
      </w:r>
      <w:r>
        <w:rPr>
          <w:rFonts w:ascii="Times New Roman" w:eastAsia="Times New Roman" w:hAnsi="Times New Roman" w:cs="Times New Roman"/>
          <w:kern w:val="0"/>
          <w:lang w:eastAsia="ro-RO"/>
          <w14:ligatures w14:val="none"/>
        </w:rPr>
        <w:t>28.05.2025</w:t>
      </w:r>
      <w:r w:rsidRPr="000F1514">
        <w:rPr>
          <w:rFonts w:ascii="Times New Roman" w:eastAsia="Times New Roman" w:hAnsi="Times New Roman" w:cs="Times New Roman"/>
          <w:kern w:val="0"/>
          <w:lang w:eastAsia="ro-RO"/>
          <w14:ligatures w14:val="none"/>
        </w:rPr>
        <w:t>;</w:t>
      </w:r>
    </w:p>
    <w:p w14:paraId="2DA41251" w14:textId="5DE4DF84" w:rsidR="000F1514" w:rsidRPr="000F1514" w:rsidRDefault="000F1514" w:rsidP="000F1514">
      <w:pPr>
        <w:spacing w:after="0" w:line="240" w:lineRule="auto"/>
        <w:ind w:firstLine="708"/>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programul anual al achizițiilor publice al comunei Ocoliș, </w:t>
      </w:r>
      <w:r>
        <w:rPr>
          <w:rFonts w:ascii="Times New Roman" w:eastAsia="Times New Roman" w:hAnsi="Times New Roman" w:cs="Times New Roman"/>
          <w:kern w:val="0"/>
          <w:lang w:eastAsia="ro-RO"/>
          <w14:ligatures w14:val="none"/>
        </w:rPr>
        <w:t xml:space="preserve">aprobat prin HCL nr. 27/ 29.04.2025; </w:t>
      </w:r>
    </w:p>
    <w:p w14:paraId="0A5F82C6" w14:textId="77777777" w:rsidR="000F1514" w:rsidRPr="000F1514" w:rsidRDefault="000F1514" w:rsidP="000F1514">
      <w:pPr>
        <w:spacing w:after="0" w:line="240" w:lineRule="auto"/>
        <w:ind w:left="90"/>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prevederile art. 129 alin. (2), lit. b) </w:t>
      </w:r>
      <w:proofErr w:type="spellStart"/>
      <w:r w:rsidRPr="000F1514">
        <w:rPr>
          <w:rFonts w:ascii="Times New Roman" w:eastAsia="Times New Roman" w:hAnsi="Times New Roman" w:cs="Times New Roman"/>
          <w:kern w:val="0"/>
          <w:lang w:eastAsia="ro-RO"/>
          <w14:ligatures w14:val="none"/>
        </w:rPr>
        <w:t>şi</w:t>
      </w:r>
      <w:proofErr w:type="spellEnd"/>
      <w:r w:rsidRPr="000F1514">
        <w:rPr>
          <w:rFonts w:ascii="Times New Roman" w:eastAsia="Times New Roman" w:hAnsi="Times New Roman" w:cs="Times New Roman"/>
          <w:kern w:val="0"/>
          <w:lang w:eastAsia="ro-RO"/>
          <w14:ligatures w14:val="none"/>
        </w:rPr>
        <w:t xml:space="preserve"> alin. (4), lit. e), din Ordonanța de urgență nr. 57/2019 privind Codul Administrativ, cu modificările și completările ulterioare;</w:t>
      </w:r>
    </w:p>
    <w:p w14:paraId="0D289523" w14:textId="77777777"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prevederile art. 12 din Hotărârea Guvernului nr. 395/2016 pentru aprobarea Normelor metodologice de aplicare a prevederilor referitoare la atribuirea contractului de </w:t>
      </w:r>
      <w:proofErr w:type="spellStart"/>
      <w:r w:rsidRPr="000F1514">
        <w:rPr>
          <w:rFonts w:ascii="Times New Roman" w:eastAsia="Times New Roman" w:hAnsi="Times New Roman" w:cs="Times New Roman"/>
          <w:kern w:val="0"/>
          <w:lang w:eastAsia="ro-RO"/>
          <w14:ligatures w14:val="none"/>
        </w:rPr>
        <w:t>achiziţie</w:t>
      </w:r>
      <w:proofErr w:type="spellEnd"/>
      <w:r w:rsidRPr="000F1514">
        <w:rPr>
          <w:rFonts w:ascii="Times New Roman" w:eastAsia="Times New Roman" w:hAnsi="Times New Roman" w:cs="Times New Roman"/>
          <w:kern w:val="0"/>
          <w:lang w:eastAsia="ro-RO"/>
          <w14:ligatures w14:val="none"/>
        </w:rPr>
        <w:t xml:space="preserve"> publică/acordului-cadru din Legea nr. 98/2016 privind </w:t>
      </w:r>
      <w:proofErr w:type="spellStart"/>
      <w:r w:rsidRPr="000F1514">
        <w:rPr>
          <w:rFonts w:ascii="Times New Roman" w:eastAsia="Times New Roman" w:hAnsi="Times New Roman" w:cs="Times New Roman"/>
          <w:kern w:val="0"/>
          <w:lang w:eastAsia="ro-RO"/>
          <w14:ligatures w14:val="none"/>
        </w:rPr>
        <w:t>achiziţiile</w:t>
      </w:r>
      <w:proofErr w:type="spellEnd"/>
      <w:r w:rsidRPr="000F1514">
        <w:rPr>
          <w:rFonts w:ascii="Times New Roman" w:eastAsia="Times New Roman" w:hAnsi="Times New Roman" w:cs="Times New Roman"/>
          <w:kern w:val="0"/>
          <w:lang w:eastAsia="ro-RO"/>
          <w14:ligatures w14:val="none"/>
        </w:rPr>
        <w:t xml:space="preserve"> publice;</w:t>
      </w:r>
      <w:r w:rsidRPr="000F1514">
        <w:rPr>
          <w:rFonts w:ascii="Times New Roman" w:eastAsia="Times New Roman" w:hAnsi="Times New Roman" w:cs="Times New Roman"/>
          <w:kern w:val="0"/>
          <w:lang w:eastAsia="ro-RO"/>
          <w14:ligatures w14:val="none"/>
        </w:rPr>
        <w:tab/>
        <w:t xml:space="preserve"> </w:t>
      </w:r>
    </w:p>
    <w:p w14:paraId="68EE23D3" w14:textId="77777777"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Ordinul A.N.A.P. nr. 281/2016 privind stabilirea formularelor standard ale Programului anual al </w:t>
      </w:r>
      <w:proofErr w:type="spellStart"/>
      <w:r w:rsidRPr="000F1514">
        <w:rPr>
          <w:rFonts w:ascii="Times New Roman" w:eastAsia="Times New Roman" w:hAnsi="Times New Roman" w:cs="Times New Roman"/>
          <w:kern w:val="0"/>
          <w:lang w:eastAsia="ro-RO"/>
          <w14:ligatures w14:val="none"/>
        </w:rPr>
        <w:t>achiziţiilor</w:t>
      </w:r>
      <w:proofErr w:type="spellEnd"/>
      <w:r w:rsidRPr="000F1514">
        <w:rPr>
          <w:rFonts w:ascii="Times New Roman" w:eastAsia="Times New Roman" w:hAnsi="Times New Roman" w:cs="Times New Roman"/>
          <w:kern w:val="0"/>
          <w:lang w:eastAsia="ro-RO"/>
          <w14:ligatures w14:val="none"/>
        </w:rPr>
        <w:t xml:space="preserve"> publice </w:t>
      </w:r>
      <w:proofErr w:type="spellStart"/>
      <w:r w:rsidRPr="000F1514">
        <w:rPr>
          <w:rFonts w:ascii="Times New Roman" w:eastAsia="Times New Roman" w:hAnsi="Times New Roman" w:cs="Times New Roman"/>
          <w:kern w:val="0"/>
          <w:lang w:eastAsia="ro-RO"/>
          <w14:ligatures w14:val="none"/>
        </w:rPr>
        <w:t>şi</w:t>
      </w:r>
      <w:proofErr w:type="spellEnd"/>
      <w:r w:rsidRPr="000F1514">
        <w:rPr>
          <w:rFonts w:ascii="Times New Roman" w:eastAsia="Times New Roman" w:hAnsi="Times New Roman" w:cs="Times New Roman"/>
          <w:kern w:val="0"/>
          <w:lang w:eastAsia="ro-RO"/>
          <w14:ligatures w14:val="none"/>
        </w:rPr>
        <w:t xml:space="preserve"> Programului anual al </w:t>
      </w:r>
      <w:proofErr w:type="spellStart"/>
      <w:r w:rsidRPr="000F1514">
        <w:rPr>
          <w:rFonts w:ascii="Times New Roman" w:eastAsia="Times New Roman" w:hAnsi="Times New Roman" w:cs="Times New Roman"/>
          <w:kern w:val="0"/>
          <w:lang w:eastAsia="ro-RO"/>
          <w14:ligatures w14:val="none"/>
        </w:rPr>
        <w:t>achiziţiilor</w:t>
      </w:r>
      <w:proofErr w:type="spellEnd"/>
      <w:r w:rsidRPr="000F1514">
        <w:rPr>
          <w:rFonts w:ascii="Times New Roman" w:eastAsia="Times New Roman" w:hAnsi="Times New Roman" w:cs="Times New Roman"/>
          <w:kern w:val="0"/>
          <w:lang w:eastAsia="ro-RO"/>
          <w14:ligatures w14:val="none"/>
        </w:rPr>
        <w:t xml:space="preserve"> sectoriale;</w:t>
      </w:r>
    </w:p>
    <w:p w14:paraId="12E133C4" w14:textId="6F77165C" w:rsidR="000F1514" w:rsidRPr="000F1514" w:rsidRDefault="000F1514" w:rsidP="000F1514">
      <w:pPr>
        <w:spacing w:after="0" w:line="240"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ab/>
        <w:t>Luând act de avizul comisiilor de specialitate  ale Consiliului local Ocoliș;</w:t>
      </w:r>
    </w:p>
    <w:p w14:paraId="648B9F12" w14:textId="77777777" w:rsidR="000F1514" w:rsidRPr="000F1514" w:rsidRDefault="000F1514" w:rsidP="000F1514">
      <w:pPr>
        <w:spacing w:after="0" w:line="240" w:lineRule="auto"/>
        <w:ind w:firstLine="708"/>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 În temeiul 139 alin. (1) și ale art. 196 alin. (1) lit. a) din Ordonanța de urgență nr. 57/2019 privind Codul Administrativ, cu modificările și completările ulterioare,</w:t>
      </w:r>
    </w:p>
    <w:p w14:paraId="5B627092" w14:textId="77777777" w:rsidR="000F1514" w:rsidRPr="000F1514" w:rsidRDefault="000F1514" w:rsidP="000F1514">
      <w:pPr>
        <w:spacing w:after="0" w:line="276" w:lineRule="auto"/>
        <w:ind w:firstLine="708"/>
        <w:jc w:val="both"/>
        <w:rPr>
          <w:rFonts w:ascii="Times New Roman" w:eastAsia="Times New Roman" w:hAnsi="Times New Roman" w:cs="Times New Roman"/>
          <w:kern w:val="0"/>
          <w:sz w:val="16"/>
          <w:szCs w:val="16"/>
          <w:lang w:eastAsia="ro-RO"/>
          <w14:ligatures w14:val="none"/>
        </w:rPr>
      </w:pPr>
    </w:p>
    <w:p w14:paraId="6A85749E" w14:textId="77777777" w:rsidR="000F1514" w:rsidRPr="000F1514" w:rsidRDefault="000F1514" w:rsidP="000F1514">
      <w:pPr>
        <w:spacing w:after="0" w:line="240" w:lineRule="auto"/>
        <w:jc w:val="both"/>
        <w:rPr>
          <w:rFonts w:ascii="Times New Roman" w:eastAsia="Times New Roman" w:hAnsi="Times New Roman" w:cs="Times New Roman"/>
          <w:b/>
          <w:kern w:val="0"/>
          <w:lang w:eastAsia="ro-RO"/>
          <w14:ligatures w14:val="none"/>
        </w:rPr>
      </w:pP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b/>
          <w:kern w:val="0"/>
          <w:lang w:eastAsia="ro-RO"/>
          <w14:ligatures w14:val="none"/>
        </w:rPr>
        <w:t>HOTĂRĂȘTE:</w:t>
      </w:r>
    </w:p>
    <w:p w14:paraId="1CD7BA9A" w14:textId="77777777" w:rsidR="000F1514" w:rsidRPr="000F1514" w:rsidRDefault="000F1514" w:rsidP="000F1514">
      <w:pPr>
        <w:spacing w:after="0" w:line="240" w:lineRule="auto"/>
        <w:jc w:val="both"/>
        <w:rPr>
          <w:rFonts w:ascii="Times New Roman" w:eastAsia="Times New Roman" w:hAnsi="Times New Roman" w:cs="Times New Roman"/>
          <w:kern w:val="0"/>
          <w:sz w:val="16"/>
          <w:szCs w:val="16"/>
          <w:lang w:eastAsia="ro-RO"/>
          <w14:ligatures w14:val="none"/>
        </w:rPr>
      </w:pPr>
    </w:p>
    <w:p w14:paraId="1B1E5A53" w14:textId="29DFC442" w:rsidR="000F1514" w:rsidRPr="000F1514" w:rsidRDefault="000F1514" w:rsidP="000F1514">
      <w:pPr>
        <w:spacing w:after="0" w:line="276"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b/>
          <w:kern w:val="0"/>
          <w:lang w:eastAsia="ro-RO"/>
          <w14:ligatures w14:val="none"/>
        </w:rPr>
        <w:t xml:space="preserve">           Art. 1. </w:t>
      </w:r>
      <w:r w:rsidRPr="000F1514">
        <w:rPr>
          <w:rFonts w:ascii="Times New Roman" w:eastAsia="Times New Roman" w:hAnsi="Times New Roman" w:cs="Times New Roman"/>
          <w:kern w:val="0"/>
          <w:lang w:eastAsia="ro-RO"/>
          <w14:ligatures w14:val="none"/>
        </w:rPr>
        <w:t xml:space="preserve">Se aprobă modificarea si completarea  Programului Anual al Achizițiilor Publice pentru anul 2025, prin : -  radierea a doua </w:t>
      </w:r>
      <w:proofErr w:type="spellStart"/>
      <w:r w:rsidRPr="000F1514">
        <w:rPr>
          <w:rFonts w:ascii="Times New Roman" w:eastAsia="Times New Roman" w:hAnsi="Times New Roman" w:cs="Times New Roman"/>
          <w:kern w:val="0"/>
          <w:lang w:eastAsia="ro-RO"/>
          <w14:ligatures w14:val="none"/>
        </w:rPr>
        <w:t>poziitii</w:t>
      </w:r>
      <w:proofErr w:type="spellEnd"/>
      <w:r w:rsidRPr="000F1514">
        <w:rPr>
          <w:rFonts w:ascii="Times New Roman" w:eastAsia="Times New Roman" w:hAnsi="Times New Roman" w:cs="Times New Roman"/>
          <w:kern w:val="0"/>
          <w:lang w:eastAsia="ro-RO"/>
          <w14:ligatures w14:val="none"/>
        </w:rPr>
        <w:t xml:space="preserve"> de la nr. crt. 22, c</w:t>
      </w:r>
      <w:r w:rsidR="0059314D">
        <w:rPr>
          <w:rFonts w:ascii="Times New Roman" w:eastAsia="Times New Roman" w:hAnsi="Times New Roman" w:cs="Times New Roman"/>
          <w:kern w:val="0"/>
          <w:lang w:eastAsia="ro-RO"/>
          <w14:ligatures w14:val="none"/>
        </w:rPr>
        <w:t>a</w:t>
      </w:r>
      <w:r w:rsidRPr="000F1514">
        <w:rPr>
          <w:rFonts w:ascii="Times New Roman" w:eastAsia="Times New Roman" w:hAnsi="Times New Roman" w:cs="Times New Roman"/>
          <w:kern w:val="0"/>
          <w:lang w:eastAsia="ro-RO"/>
          <w14:ligatures w14:val="none"/>
        </w:rPr>
        <w:t>p. 84.02- Transporturi , pentru proiectele ”Modernizare Infrastructură rutieră in Comuna Ocoliș, județul Alba” și ”Realizarea transportului public electric în comuna Ocoliș și comuna Sălciua, județul Alba” și modificarea valorii de la nr. crt. 21- pentru proiectul ”Realizarea unei capacități de producere a energiei din surse regenerabile pentru autoconsumul comunei Ocoliș”,   conform anexei la prezenta hotărâre.</w:t>
      </w:r>
    </w:p>
    <w:p w14:paraId="767BD45A" w14:textId="77777777" w:rsidR="000F1514" w:rsidRPr="000F1514" w:rsidRDefault="000F1514" w:rsidP="000F1514">
      <w:pPr>
        <w:spacing w:after="0" w:line="276"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b/>
          <w:kern w:val="0"/>
          <w:lang w:eastAsia="ro-RO"/>
          <w14:ligatures w14:val="none"/>
        </w:rPr>
        <w:t>Art. 2.</w:t>
      </w:r>
      <w:r w:rsidRPr="000F1514">
        <w:rPr>
          <w:rFonts w:ascii="Times New Roman" w:eastAsia="Times New Roman" w:hAnsi="Times New Roman" w:cs="Times New Roman"/>
          <w:kern w:val="0"/>
          <w:lang w:eastAsia="ro-RO"/>
          <w14:ligatures w14:val="none"/>
        </w:rPr>
        <w:t xml:space="preserve"> Programul Anual al Achizițiilor Publice pentru anul 2025, al Comunei Ocoliș, poate fi modificat sau completat ulterior, modificări/completări care se aprobă conform prevederilor legale. Introducerea modificărilor/completărilor în program este condiționată de identificarea surselor de finanțare.</w:t>
      </w:r>
    </w:p>
    <w:p w14:paraId="078E755D" w14:textId="77777777" w:rsidR="000F1514" w:rsidRPr="000F1514" w:rsidRDefault="000F1514" w:rsidP="000F1514">
      <w:pPr>
        <w:spacing w:after="0" w:line="276"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lastRenderedPageBreak/>
        <w:tab/>
      </w:r>
      <w:r w:rsidRPr="000F1514">
        <w:rPr>
          <w:rFonts w:ascii="Times New Roman" w:eastAsia="Times New Roman" w:hAnsi="Times New Roman" w:cs="Times New Roman"/>
          <w:b/>
          <w:kern w:val="0"/>
          <w:lang w:eastAsia="ro-RO"/>
          <w14:ligatures w14:val="none"/>
        </w:rPr>
        <w:t>Art. 3.</w:t>
      </w:r>
      <w:r w:rsidRPr="000F1514">
        <w:rPr>
          <w:rFonts w:ascii="Times New Roman" w:eastAsia="Times New Roman" w:hAnsi="Times New Roman" w:cs="Times New Roman"/>
          <w:kern w:val="0"/>
          <w:lang w:eastAsia="ro-RO"/>
          <w14:ligatures w14:val="none"/>
        </w:rPr>
        <w:t xml:space="preserve"> Prezenta hotărâre poate fi contestată în condițiile potrivit prevederilor Legii nr. 544/2004, privind contenciosul administrativ.</w:t>
      </w:r>
    </w:p>
    <w:p w14:paraId="7F391D37" w14:textId="77777777" w:rsidR="000F1514" w:rsidRPr="000F1514" w:rsidRDefault="000F1514" w:rsidP="000F1514">
      <w:pPr>
        <w:spacing w:after="0" w:line="276" w:lineRule="auto"/>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ab/>
      </w:r>
      <w:r w:rsidRPr="000F1514">
        <w:rPr>
          <w:rFonts w:ascii="Times New Roman" w:eastAsia="Times New Roman" w:hAnsi="Times New Roman" w:cs="Times New Roman"/>
          <w:b/>
          <w:kern w:val="0"/>
          <w:lang w:eastAsia="ro-RO"/>
          <w14:ligatures w14:val="none"/>
        </w:rPr>
        <w:t>Art. 4.</w:t>
      </w:r>
      <w:r w:rsidRPr="000F1514">
        <w:rPr>
          <w:rFonts w:ascii="Times New Roman" w:eastAsia="Times New Roman" w:hAnsi="Times New Roman" w:cs="Times New Roman"/>
          <w:kern w:val="0"/>
          <w:lang w:eastAsia="ro-RO"/>
          <w14:ligatures w14:val="none"/>
        </w:rPr>
        <w:t xml:space="preserve"> Ducerea la îndeplinire a prezentei hotărâri se va încredința primarului comunei Ocoliș, domnul Jucan Alin Alexandru și compartimentelor contabilitate și </w:t>
      </w:r>
      <w:proofErr w:type="spellStart"/>
      <w:r w:rsidRPr="000F1514">
        <w:rPr>
          <w:rFonts w:ascii="Times New Roman" w:eastAsia="Times New Roman" w:hAnsi="Times New Roman" w:cs="Times New Roman"/>
          <w:kern w:val="0"/>
          <w:lang w:eastAsia="ro-RO"/>
          <w14:ligatures w14:val="none"/>
        </w:rPr>
        <w:t>relatii</w:t>
      </w:r>
      <w:proofErr w:type="spellEnd"/>
      <w:r w:rsidRPr="000F1514">
        <w:rPr>
          <w:rFonts w:ascii="Times New Roman" w:eastAsia="Times New Roman" w:hAnsi="Times New Roman" w:cs="Times New Roman"/>
          <w:kern w:val="0"/>
          <w:lang w:eastAsia="ro-RO"/>
          <w14:ligatures w14:val="none"/>
        </w:rPr>
        <w:t xml:space="preserve"> cu publicul-achiziții din cadrul aparatului de specialitate al primarului Comunei Ocoliș.</w:t>
      </w:r>
    </w:p>
    <w:p w14:paraId="4D22BC2B" w14:textId="77777777" w:rsidR="000F1514" w:rsidRPr="000F1514" w:rsidRDefault="000F1514" w:rsidP="000F1514">
      <w:pPr>
        <w:tabs>
          <w:tab w:val="left" w:pos="3810"/>
        </w:tabs>
        <w:spacing w:after="0" w:line="240" w:lineRule="auto"/>
        <w:ind w:firstLine="708"/>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b/>
          <w:kern w:val="0"/>
          <w:lang w:eastAsia="ro-RO"/>
          <w14:ligatures w14:val="none"/>
        </w:rPr>
        <w:t>Art. 5</w:t>
      </w:r>
      <w:r w:rsidRPr="000F1514">
        <w:rPr>
          <w:rFonts w:ascii="Times New Roman" w:eastAsia="Times New Roman" w:hAnsi="Times New Roman" w:cs="Times New Roman"/>
          <w:kern w:val="0"/>
          <w:lang w:eastAsia="ro-RO"/>
          <w14:ligatures w14:val="none"/>
        </w:rPr>
        <w:t xml:space="preserve">. Prezenta hotărâre se comunică: </w:t>
      </w:r>
      <w:proofErr w:type="spellStart"/>
      <w:r w:rsidRPr="000F1514">
        <w:rPr>
          <w:rFonts w:ascii="Times New Roman" w:eastAsia="Times New Roman" w:hAnsi="Times New Roman" w:cs="Times New Roman"/>
          <w:kern w:val="0"/>
          <w:lang w:eastAsia="ro-RO"/>
          <w14:ligatures w14:val="none"/>
        </w:rPr>
        <w:t>Instituţiei</w:t>
      </w:r>
      <w:proofErr w:type="spellEnd"/>
      <w:r w:rsidRPr="000F1514">
        <w:rPr>
          <w:rFonts w:ascii="Times New Roman" w:eastAsia="Times New Roman" w:hAnsi="Times New Roman" w:cs="Times New Roman"/>
          <w:kern w:val="0"/>
          <w:lang w:eastAsia="ro-RO"/>
          <w14:ligatures w14:val="none"/>
        </w:rPr>
        <w:t xml:space="preserve"> Prefectului – </w:t>
      </w:r>
      <w:proofErr w:type="spellStart"/>
      <w:r w:rsidRPr="000F1514">
        <w:rPr>
          <w:rFonts w:ascii="Times New Roman" w:eastAsia="Times New Roman" w:hAnsi="Times New Roman" w:cs="Times New Roman"/>
          <w:kern w:val="0"/>
          <w:lang w:eastAsia="ro-RO"/>
          <w14:ligatures w14:val="none"/>
        </w:rPr>
        <w:t>Judeţul</w:t>
      </w:r>
      <w:proofErr w:type="spellEnd"/>
      <w:r w:rsidRPr="000F1514">
        <w:rPr>
          <w:rFonts w:ascii="Times New Roman" w:eastAsia="Times New Roman" w:hAnsi="Times New Roman" w:cs="Times New Roman"/>
          <w:kern w:val="0"/>
          <w:lang w:eastAsia="ro-RO"/>
          <w14:ligatures w14:val="none"/>
        </w:rPr>
        <w:t xml:space="preserve"> Alba,  Primarului comunei Ocoliș, Compartimentului </w:t>
      </w:r>
      <w:proofErr w:type="spellStart"/>
      <w:r w:rsidRPr="000F1514">
        <w:rPr>
          <w:rFonts w:ascii="Times New Roman" w:eastAsia="Times New Roman" w:hAnsi="Times New Roman" w:cs="Times New Roman"/>
          <w:kern w:val="0"/>
          <w:lang w:eastAsia="ro-RO"/>
          <w14:ligatures w14:val="none"/>
        </w:rPr>
        <w:t>relatii</w:t>
      </w:r>
      <w:proofErr w:type="spellEnd"/>
      <w:r w:rsidRPr="000F1514">
        <w:rPr>
          <w:rFonts w:ascii="Times New Roman" w:eastAsia="Times New Roman" w:hAnsi="Times New Roman" w:cs="Times New Roman"/>
          <w:kern w:val="0"/>
          <w:lang w:eastAsia="ro-RO"/>
          <w14:ligatures w14:val="none"/>
        </w:rPr>
        <w:t xml:space="preserve"> cu publicul și achiziții publice din Primăria Ocoliș.</w:t>
      </w:r>
    </w:p>
    <w:p w14:paraId="34F427AF" w14:textId="77777777" w:rsidR="000F1514" w:rsidRPr="000F1514" w:rsidRDefault="000F1514" w:rsidP="000F1514">
      <w:pPr>
        <w:spacing w:after="0" w:line="240" w:lineRule="auto"/>
        <w:ind w:firstLine="720"/>
        <w:jc w:val="both"/>
        <w:rPr>
          <w:rFonts w:ascii="Times New Roman" w:eastAsia="Times New Roman" w:hAnsi="Times New Roman" w:cs="Times New Roman"/>
          <w:kern w:val="0"/>
          <w:lang w:eastAsia="ro-RO"/>
          <w14:ligatures w14:val="none"/>
        </w:rPr>
      </w:pPr>
      <w:r w:rsidRPr="000F1514">
        <w:rPr>
          <w:rFonts w:ascii="Times New Roman" w:eastAsia="Times New Roman" w:hAnsi="Times New Roman" w:cs="Times New Roman"/>
          <w:kern w:val="0"/>
          <w:lang w:eastAsia="ro-RO"/>
          <w14:ligatures w14:val="none"/>
        </w:rPr>
        <w:t xml:space="preserve">Prezenta hotărâre a fost adoptată cu un număr de 8 voturi valabil exprimate, din totalul de 9  consilieri locali în </w:t>
      </w:r>
      <w:proofErr w:type="spellStart"/>
      <w:r w:rsidRPr="000F1514">
        <w:rPr>
          <w:rFonts w:ascii="Times New Roman" w:eastAsia="Times New Roman" w:hAnsi="Times New Roman" w:cs="Times New Roman"/>
          <w:kern w:val="0"/>
          <w:lang w:eastAsia="ro-RO"/>
          <w14:ligatures w14:val="none"/>
        </w:rPr>
        <w:t>funcţie</w:t>
      </w:r>
      <w:proofErr w:type="spellEnd"/>
      <w:r w:rsidRPr="000F1514">
        <w:rPr>
          <w:rFonts w:ascii="Times New Roman" w:eastAsia="Times New Roman" w:hAnsi="Times New Roman" w:cs="Times New Roman"/>
          <w:kern w:val="0"/>
          <w:lang w:eastAsia="ro-RO"/>
          <w14:ligatures w14:val="none"/>
        </w:rPr>
        <w:t xml:space="preserve">, </w:t>
      </w:r>
      <w:proofErr w:type="spellStart"/>
      <w:r w:rsidRPr="000F1514">
        <w:rPr>
          <w:rFonts w:ascii="Times New Roman" w:eastAsia="Times New Roman" w:hAnsi="Times New Roman" w:cs="Times New Roman"/>
          <w:kern w:val="0"/>
          <w:lang w:eastAsia="ro-RO"/>
          <w14:ligatures w14:val="none"/>
        </w:rPr>
        <w:t>prezenti</w:t>
      </w:r>
      <w:proofErr w:type="spellEnd"/>
      <w:r w:rsidRPr="000F1514">
        <w:rPr>
          <w:rFonts w:ascii="Times New Roman" w:eastAsia="Times New Roman" w:hAnsi="Times New Roman" w:cs="Times New Roman"/>
          <w:kern w:val="0"/>
          <w:lang w:eastAsia="ro-RO"/>
          <w14:ligatures w14:val="none"/>
        </w:rPr>
        <w:t xml:space="preserve"> la </w:t>
      </w:r>
      <w:proofErr w:type="spellStart"/>
      <w:r w:rsidRPr="000F1514">
        <w:rPr>
          <w:rFonts w:ascii="Times New Roman" w:eastAsia="Times New Roman" w:hAnsi="Times New Roman" w:cs="Times New Roman"/>
          <w:kern w:val="0"/>
          <w:lang w:eastAsia="ro-RO"/>
          <w14:ligatures w14:val="none"/>
        </w:rPr>
        <w:t>sedinta</w:t>
      </w:r>
      <w:proofErr w:type="spellEnd"/>
      <w:r w:rsidRPr="000F1514">
        <w:rPr>
          <w:rFonts w:ascii="Times New Roman" w:eastAsia="Times New Roman" w:hAnsi="Times New Roman" w:cs="Times New Roman"/>
          <w:kern w:val="0"/>
          <w:lang w:eastAsia="ro-RO"/>
          <w14:ligatures w14:val="none"/>
        </w:rPr>
        <w:t xml:space="preserve">  8 .</w:t>
      </w:r>
    </w:p>
    <w:p w14:paraId="15A3350D" w14:textId="77777777" w:rsidR="000F1514" w:rsidRPr="000F1514" w:rsidRDefault="000F1514" w:rsidP="000F1514">
      <w:pPr>
        <w:spacing w:after="0" w:line="240" w:lineRule="auto"/>
        <w:rPr>
          <w:rFonts w:ascii="Times New Roman" w:eastAsia="Times New Roman" w:hAnsi="Times New Roman" w:cs="Times New Roman"/>
          <w:b/>
          <w:kern w:val="0"/>
          <w:lang w:val="en-US"/>
          <w14:ligatures w14:val="none"/>
        </w:rPr>
      </w:pPr>
    </w:p>
    <w:p w14:paraId="3136EA59" w14:textId="77777777" w:rsidR="000F1514" w:rsidRPr="000F1514" w:rsidRDefault="000F1514" w:rsidP="000F1514">
      <w:pPr>
        <w:tabs>
          <w:tab w:val="left" w:pos="3975"/>
        </w:tabs>
        <w:suppressAutoHyphens/>
        <w:spacing w:after="0" w:line="240" w:lineRule="auto"/>
        <w:rPr>
          <w:rFonts w:ascii="Times New Roman" w:eastAsia="Times New Roman" w:hAnsi="Times New Roman" w:cs="Times New Roman"/>
          <w:kern w:val="0"/>
          <w:lang w:val="en-US"/>
          <w14:ligatures w14:val="none"/>
        </w:rPr>
      </w:pPr>
    </w:p>
    <w:p w14:paraId="22C91BC5"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sidRPr="000F1514">
        <w:rPr>
          <w:rFonts w:ascii="Times New Roman" w:eastAsia="SimSun" w:hAnsi="Times New Roman" w:cs="Mangal"/>
          <w:kern w:val="3"/>
          <w:sz w:val="26"/>
          <w:szCs w:val="26"/>
          <w:lang w:val="en-US" w:eastAsia="hi-IN" w:bidi="hi-IN"/>
          <w14:ligatures w14:val="none"/>
        </w:rPr>
        <w:tab/>
        <w:t xml:space="preserve"> </w:t>
      </w:r>
      <w:proofErr w:type="spellStart"/>
      <w:r w:rsidRPr="000F1514">
        <w:rPr>
          <w:rFonts w:ascii="Times New Roman" w:eastAsia="SimSun" w:hAnsi="Times New Roman" w:cs="Mangal"/>
          <w:b/>
          <w:bCs/>
          <w:kern w:val="3"/>
          <w:sz w:val="26"/>
          <w:szCs w:val="26"/>
          <w:lang w:val="en-US" w:eastAsia="hi-IN" w:bidi="hi-IN"/>
          <w14:ligatures w14:val="none"/>
        </w:rPr>
        <w:t>Presedinte</w:t>
      </w:r>
      <w:proofErr w:type="spellEnd"/>
      <w:r w:rsidRPr="000F1514">
        <w:rPr>
          <w:rFonts w:ascii="Times New Roman" w:eastAsia="SimSun" w:hAnsi="Times New Roman" w:cs="Mangal"/>
          <w:b/>
          <w:bCs/>
          <w:kern w:val="3"/>
          <w:sz w:val="26"/>
          <w:szCs w:val="26"/>
          <w:lang w:val="en-US" w:eastAsia="hi-IN" w:bidi="hi-IN"/>
          <w14:ligatures w14:val="none"/>
        </w:rPr>
        <w:t xml:space="preserve"> de </w:t>
      </w:r>
      <w:proofErr w:type="spellStart"/>
      <w:r w:rsidRPr="000F1514">
        <w:rPr>
          <w:rFonts w:ascii="Times New Roman" w:eastAsia="SimSun" w:hAnsi="Times New Roman" w:cs="Mangal"/>
          <w:b/>
          <w:bCs/>
          <w:kern w:val="3"/>
          <w:sz w:val="26"/>
          <w:szCs w:val="26"/>
          <w:lang w:val="en-US" w:eastAsia="hi-IN" w:bidi="hi-IN"/>
          <w14:ligatures w14:val="none"/>
        </w:rPr>
        <w:t>sedinta</w:t>
      </w:r>
      <w:proofErr w:type="spellEnd"/>
      <w:r w:rsidRPr="000F1514">
        <w:rPr>
          <w:rFonts w:ascii="Times New Roman" w:eastAsia="SimSun" w:hAnsi="Times New Roman" w:cs="Mangal"/>
          <w:b/>
          <w:bCs/>
          <w:kern w:val="3"/>
          <w:sz w:val="26"/>
          <w:szCs w:val="26"/>
          <w:lang w:val="en-US" w:eastAsia="hi-IN" w:bidi="hi-IN"/>
          <w14:ligatures w14:val="none"/>
        </w:rPr>
        <w:t xml:space="preserve">,                                               </w:t>
      </w:r>
      <w:proofErr w:type="spellStart"/>
      <w:r w:rsidRPr="000F1514">
        <w:rPr>
          <w:rFonts w:ascii="Times New Roman" w:eastAsia="SimSun" w:hAnsi="Times New Roman" w:cs="Mangal"/>
          <w:b/>
          <w:bCs/>
          <w:kern w:val="3"/>
          <w:sz w:val="26"/>
          <w:szCs w:val="26"/>
          <w:lang w:val="en-US" w:eastAsia="hi-IN" w:bidi="hi-IN"/>
          <w14:ligatures w14:val="none"/>
        </w:rPr>
        <w:t>Contrasemnează</w:t>
      </w:r>
      <w:proofErr w:type="spellEnd"/>
      <w:r w:rsidRPr="000F1514">
        <w:rPr>
          <w:rFonts w:ascii="Times New Roman" w:eastAsia="SimSun" w:hAnsi="Times New Roman" w:cs="Mangal"/>
          <w:b/>
          <w:bCs/>
          <w:kern w:val="3"/>
          <w:sz w:val="26"/>
          <w:szCs w:val="26"/>
          <w:lang w:val="en-US" w:eastAsia="hi-IN" w:bidi="hi-IN"/>
          <w14:ligatures w14:val="none"/>
        </w:rPr>
        <w:t xml:space="preserve">,  </w:t>
      </w:r>
      <w:proofErr w:type="spellStart"/>
      <w:r w:rsidRPr="000F1514">
        <w:rPr>
          <w:rFonts w:ascii="Times New Roman" w:eastAsia="SimSun" w:hAnsi="Times New Roman" w:cs="Mangal"/>
          <w:b/>
          <w:bCs/>
          <w:kern w:val="3"/>
          <w:sz w:val="26"/>
          <w:szCs w:val="26"/>
          <w:lang w:val="en-US" w:eastAsia="hi-IN" w:bidi="hi-IN"/>
          <w14:ligatures w14:val="none"/>
        </w:rPr>
        <w:t>Consilier</w:t>
      </w:r>
      <w:proofErr w:type="spellEnd"/>
      <w:r w:rsidRPr="000F1514">
        <w:rPr>
          <w:rFonts w:ascii="Times New Roman" w:eastAsia="SimSun" w:hAnsi="Times New Roman" w:cs="Mangal"/>
          <w:b/>
          <w:bCs/>
          <w:kern w:val="3"/>
          <w:sz w:val="26"/>
          <w:szCs w:val="26"/>
          <w:lang w:val="en-US" w:eastAsia="hi-IN" w:bidi="hi-IN"/>
          <w14:ligatures w14:val="none"/>
        </w:rPr>
        <w:t xml:space="preserve">: CRENCEA DARIUS- ANDREI            </w:t>
      </w:r>
      <w:proofErr w:type="spellStart"/>
      <w:r w:rsidRPr="000F1514">
        <w:rPr>
          <w:rFonts w:ascii="Times New Roman" w:eastAsia="SimSun" w:hAnsi="Times New Roman" w:cs="Mangal"/>
          <w:b/>
          <w:bCs/>
          <w:kern w:val="3"/>
          <w:sz w:val="26"/>
          <w:szCs w:val="26"/>
          <w:lang w:val="en-US" w:eastAsia="hi-IN" w:bidi="hi-IN"/>
          <w14:ligatures w14:val="none"/>
        </w:rPr>
        <w:t>Secretarul</w:t>
      </w:r>
      <w:proofErr w:type="spellEnd"/>
      <w:r w:rsidRPr="000F1514">
        <w:rPr>
          <w:rFonts w:ascii="Times New Roman" w:eastAsia="SimSun" w:hAnsi="Times New Roman" w:cs="Mangal"/>
          <w:b/>
          <w:bCs/>
          <w:kern w:val="3"/>
          <w:sz w:val="26"/>
          <w:szCs w:val="26"/>
          <w:lang w:val="en-US" w:eastAsia="hi-IN" w:bidi="hi-IN"/>
          <w14:ligatures w14:val="none"/>
        </w:rPr>
        <w:t xml:space="preserve"> general al </w:t>
      </w:r>
      <w:proofErr w:type="spellStart"/>
      <w:r w:rsidRPr="000F1514">
        <w:rPr>
          <w:rFonts w:ascii="Times New Roman" w:eastAsia="SimSun" w:hAnsi="Times New Roman" w:cs="Mangal"/>
          <w:b/>
          <w:bCs/>
          <w:kern w:val="3"/>
          <w:sz w:val="26"/>
          <w:szCs w:val="26"/>
          <w:lang w:val="en-US" w:eastAsia="hi-IN" w:bidi="hi-IN"/>
          <w14:ligatures w14:val="none"/>
        </w:rPr>
        <w:t>comunei</w:t>
      </w:r>
      <w:proofErr w:type="spellEnd"/>
      <w:r w:rsidRPr="000F1514">
        <w:rPr>
          <w:rFonts w:ascii="Times New Roman" w:eastAsia="SimSun" w:hAnsi="Times New Roman" w:cs="Mangal"/>
          <w:b/>
          <w:bCs/>
          <w:kern w:val="3"/>
          <w:sz w:val="26"/>
          <w:szCs w:val="26"/>
          <w:lang w:val="en-US" w:eastAsia="hi-IN" w:bidi="hi-IN"/>
          <w14:ligatures w14:val="none"/>
        </w:rPr>
        <w:t xml:space="preserve">, </w:t>
      </w:r>
    </w:p>
    <w:p w14:paraId="183B1A54"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0F1514">
        <w:rPr>
          <w:rFonts w:ascii="Times New Roman" w:eastAsia="SimSun" w:hAnsi="Times New Roman" w:cs="Mangal"/>
          <w:b/>
          <w:bCs/>
          <w:kern w:val="3"/>
          <w:sz w:val="26"/>
          <w:szCs w:val="26"/>
          <w:lang w:val="en-US" w:eastAsia="hi-IN" w:bidi="hi-IN"/>
          <w14:ligatures w14:val="none"/>
        </w:rPr>
        <w:t xml:space="preserve">                                                                                           </w:t>
      </w:r>
      <w:proofErr w:type="spellStart"/>
      <w:r w:rsidRPr="000F1514">
        <w:rPr>
          <w:rFonts w:ascii="Times New Roman" w:eastAsia="SimSun" w:hAnsi="Times New Roman" w:cs="Mangal"/>
          <w:b/>
          <w:bCs/>
          <w:kern w:val="3"/>
          <w:sz w:val="26"/>
          <w:szCs w:val="26"/>
          <w:lang w:val="en-US" w:eastAsia="hi-IN" w:bidi="hi-IN"/>
          <w14:ligatures w14:val="none"/>
        </w:rPr>
        <w:t>Paraschiva</w:t>
      </w:r>
      <w:proofErr w:type="spellEnd"/>
      <w:r w:rsidRPr="000F1514">
        <w:rPr>
          <w:rFonts w:ascii="Times New Roman" w:eastAsia="SimSun" w:hAnsi="Times New Roman" w:cs="Mangal"/>
          <w:b/>
          <w:bCs/>
          <w:kern w:val="3"/>
          <w:sz w:val="26"/>
          <w:szCs w:val="26"/>
          <w:lang w:val="en-US" w:eastAsia="hi-IN" w:bidi="hi-IN"/>
          <w14:ligatures w14:val="none"/>
        </w:rPr>
        <w:t xml:space="preserve"> CHIRICA</w:t>
      </w:r>
    </w:p>
    <w:p w14:paraId="2E6DC01D"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36FE9D5"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76A6D4A"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8EF92B8"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9DC405C"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19DE702"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1B40C8B"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3522203"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0EFAE0D"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5F4DDD9"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DEF9F5B"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CC13183"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A95450E"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B871B74"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935043D"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1F05C7F"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D1940CA"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CD75840"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C618B69"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52DEDDE"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E0B5CBA"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4F127D0"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290FAAE"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EEDADD0"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F320523"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CFC043B"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B3B104B"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3ECE451"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1FFAD74"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8ADED31"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3715787"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E37C802"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D00D921" w14:textId="77777777" w:rsidR="000F1514" w:rsidRPr="000F1514" w:rsidRDefault="000F1514" w:rsidP="000F1514">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496B01D" w14:textId="77777777" w:rsidR="000F1514" w:rsidRPr="000F1514" w:rsidRDefault="000F1514" w:rsidP="000F1514">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0F1514" w:rsidRPr="000F1514" w14:paraId="472098E5" w14:textId="77777777" w:rsidTr="00EA021B">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3EF1C61" w14:textId="2572C0AB"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0F1514">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41</w:t>
            </w:r>
            <w:r w:rsidRPr="000F1514">
              <w:rPr>
                <w:rFonts w:ascii="Times New Roman" w:eastAsia="Times New Roman" w:hAnsi="Times New Roman" w:cs="Times New Roman"/>
                <w:b/>
                <w:bCs/>
                <w:kern w:val="0"/>
                <w:sz w:val="21"/>
                <w:szCs w:val="21"/>
                <w:lang w:eastAsia="ro-RO"/>
                <w14:ligatures w14:val="none"/>
              </w:rPr>
              <w:t xml:space="preserve"> / 29.05.2025</w:t>
            </w:r>
          </w:p>
        </w:tc>
      </w:tr>
      <w:tr w:rsidR="000F1514" w:rsidRPr="000F1514" w14:paraId="7C485F5C" w14:textId="77777777" w:rsidTr="00EA021B">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9652FF"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9FAD741"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20B18E"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Semnătura persoanei responsabile să efectueze procedura</w:t>
            </w:r>
          </w:p>
        </w:tc>
      </w:tr>
      <w:tr w:rsidR="000F1514" w:rsidRPr="000F1514" w14:paraId="32048148" w14:textId="77777777" w:rsidTr="00EA021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7F5743"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3439582"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2CB72EB"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3</w:t>
            </w:r>
          </w:p>
        </w:tc>
      </w:tr>
      <w:tr w:rsidR="000F1514" w:rsidRPr="000F1514" w14:paraId="6E398469" w14:textId="77777777" w:rsidTr="00EA021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E06DD0"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Adoptarea hotărârii</w:t>
            </w:r>
            <w:r w:rsidRPr="000F1514">
              <w:rPr>
                <w:rFonts w:ascii="Times New Roman" w:eastAsia="Times New Roman" w:hAnsi="Times New Roman" w:cs="Times New Roman"/>
                <w:kern w:val="0"/>
                <w:sz w:val="16"/>
                <w:szCs w:val="16"/>
                <w:vertAlign w:val="superscript"/>
                <w:lang w:eastAsia="ro-RO"/>
                <w14:ligatures w14:val="none"/>
              </w:rPr>
              <w:t>1)</w:t>
            </w:r>
            <w:r w:rsidRPr="000F1514">
              <w:rPr>
                <w:rFonts w:ascii="Times New Roman" w:eastAsia="Times New Roman" w:hAnsi="Times New Roman" w:cs="Times New Roman"/>
                <w:kern w:val="0"/>
                <w:sz w:val="21"/>
                <w:szCs w:val="21"/>
                <w:lang w:eastAsia="ro-RO"/>
                <w14:ligatures w14:val="none"/>
              </w:rPr>
              <w:t> s-a făcut cu majoritate □ simplă X absolută □ calificată</w:t>
            </w:r>
            <w:r w:rsidRPr="000F1514">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E1A96A"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12D343A"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p>
        </w:tc>
      </w:tr>
      <w:tr w:rsidR="000F1514" w:rsidRPr="000F1514" w14:paraId="45A8171E" w14:textId="77777777" w:rsidTr="00EA021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99AD5A"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Comunicarea către primar</w:t>
            </w:r>
            <w:r w:rsidRPr="000F1514">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59C1D41"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29.05.2025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1B0BFF"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p>
        </w:tc>
      </w:tr>
      <w:tr w:rsidR="000F1514" w:rsidRPr="000F1514" w14:paraId="5D18D716" w14:textId="77777777" w:rsidTr="00EA021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C8BBFCD"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Comunicarea către prefectul județului</w:t>
            </w:r>
            <w:r w:rsidRPr="000F1514">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7849F682"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30.05.2025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82CDAA"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p>
        </w:tc>
      </w:tr>
      <w:tr w:rsidR="000F1514" w:rsidRPr="000F1514" w14:paraId="737AAE44" w14:textId="77777777" w:rsidTr="00EA021B">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004927"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Aducerea la cunoștința publică</w:t>
            </w:r>
            <w:r w:rsidRPr="000F1514">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2F030EB2" w14:textId="0AC9DD43"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0</w:t>
            </w:r>
            <w:r>
              <w:rPr>
                <w:rFonts w:ascii="Times New Roman" w:eastAsia="Times New Roman" w:hAnsi="Times New Roman" w:cs="Times New Roman"/>
                <w:kern w:val="0"/>
                <w:sz w:val="21"/>
                <w:szCs w:val="21"/>
                <w:lang w:eastAsia="ro-RO"/>
                <w14:ligatures w14:val="none"/>
              </w:rPr>
              <w:t>3</w:t>
            </w:r>
            <w:r w:rsidRPr="000F1514">
              <w:rPr>
                <w:rFonts w:ascii="Times New Roman" w:eastAsia="Times New Roman" w:hAnsi="Times New Roman" w:cs="Times New Roman"/>
                <w:kern w:val="0"/>
                <w:sz w:val="21"/>
                <w:szCs w:val="21"/>
                <w:lang w:eastAsia="ro-RO"/>
                <w14:ligatures w14:val="none"/>
              </w:rPr>
              <w:t>.06.2025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3579EFA"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p>
        </w:tc>
      </w:tr>
      <w:tr w:rsidR="000F1514" w:rsidRPr="000F1514" w14:paraId="3ED00846" w14:textId="77777777" w:rsidTr="00EA021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47C518D"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Comunicarea, numai în cazul celei cu caracter individual</w:t>
            </w:r>
            <w:r w:rsidRPr="000F1514">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705168F5"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E347DEE"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 xml:space="preserve">Nu este cazul </w:t>
            </w:r>
          </w:p>
        </w:tc>
      </w:tr>
      <w:tr w:rsidR="000F1514" w:rsidRPr="000F1514" w14:paraId="6E2A329A" w14:textId="77777777" w:rsidTr="00EA021B">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DA4629"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Hotărârea devine obligatorie</w:t>
            </w:r>
            <w:r w:rsidRPr="000F1514">
              <w:rPr>
                <w:rFonts w:ascii="Times New Roman" w:eastAsia="Times New Roman" w:hAnsi="Times New Roman" w:cs="Times New Roman"/>
                <w:kern w:val="0"/>
                <w:sz w:val="16"/>
                <w:szCs w:val="16"/>
                <w:vertAlign w:val="superscript"/>
                <w:lang w:eastAsia="ro-RO"/>
                <w14:ligatures w14:val="none"/>
              </w:rPr>
              <w:t>6)</w:t>
            </w:r>
            <w:r w:rsidRPr="000F1514">
              <w:rPr>
                <w:rFonts w:ascii="Times New Roman" w:eastAsia="Times New Roman" w:hAnsi="Times New Roman" w:cs="Times New Roman"/>
                <w:kern w:val="0"/>
                <w:sz w:val="21"/>
                <w:szCs w:val="21"/>
                <w:lang w:eastAsia="ro-RO"/>
                <w14:ligatures w14:val="none"/>
              </w:rPr>
              <w:t> sau produce efecte juridice</w:t>
            </w:r>
            <w:r w:rsidRPr="000F1514">
              <w:rPr>
                <w:rFonts w:ascii="Times New Roman" w:eastAsia="Times New Roman" w:hAnsi="Times New Roman" w:cs="Times New Roman"/>
                <w:kern w:val="0"/>
                <w:sz w:val="16"/>
                <w:szCs w:val="16"/>
                <w:vertAlign w:val="superscript"/>
                <w:lang w:eastAsia="ro-RO"/>
                <w14:ligatures w14:val="none"/>
              </w:rPr>
              <w:t>7)</w:t>
            </w:r>
            <w:r w:rsidRPr="000F1514">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9C27FD7" w14:textId="35C575DE"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ab/>
              <w:t>0</w:t>
            </w:r>
            <w:r>
              <w:rPr>
                <w:rFonts w:ascii="Times New Roman" w:eastAsia="Times New Roman" w:hAnsi="Times New Roman" w:cs="Times New Roman"/>
                <w:kern w:val="0"/>
                <w:sz w:val="21"/>
                <w:szCs w:val="21"/>
                <w:lang w:eastAsia="ro-RO"/>
                <w14:ligatures w14:val="none"/>
              </w:rPr>
              <w:t>3</w:t>
            </w:r>
            <w:r w:rsidRPr="000F1514">
              <w:rPr>
                <w:rFonts w:ascii="Times New Roman" w:eastAsia="Times New Roman" w:hAnsi="Times New Roman" w:cs="Times New Roman"/>
                <w:kern w:val="0"/>
                <w:sz w:val="21"/>
                <w:szCs w:val="21"/>
                <w:lang w:eastAsia="ro-RO"/>
                <w14:ligatures w14:val="none"/>
              </w:rPr>
              <w:t>.06.2025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45AF38FE" w14:textId="77777777" w:rsidR="000F1514" w:rsidRPr="000F1514" w:rsidRDefault="000F1514" w:rsidP="000F1514">
            <w:pPr>
              <w:spacing w:after="0" w:line="240" w:lineRule="auto"/>
              <w:jc w:val="center"/>
              <w:rPr>
                <w:rFonts w:ascii="Times New Roman" w:eastAsia="Times New Roman" w:hAnsi="Times New Roman" w:cs="Times New Roman"/>
                <w:kern w:val="0"/>
                <w:sz w:val="21"/>
                <w:szCs w:val="21"/>
                <w:lang w:eastAsia="ro-RO"/>
                <w14:ligatures w14:val="none"/>
              </w:rPr>
            </w:pPr>
          </w:p>
        </w:tc>
      </w:tr>
      <w:tr w:rsidR="000F1514" w:rsidRPr="000F1514" w14:paraId="41853F5A" w14:textId="77777777" w:rsidTr="00EA021B">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3E41EFA" w14:textId="77777777" w:rsidR="000F1514" w:rsidRPr="000F1514" w:rsidRDefault="000F1514" w:rsidP="000F1514">
            <w:pPr>
              <w:spacing w:after="0" w:line="240" w:lineRule="auto"/>
              <w:rPr>
                <w:rFonts w:ascii="Times New Roman" w:eastAsia="Times New Roman" w:hAnsi="Times New Roman" w:cs="Times New Roman"/>
                <w:kern w:val="0"/>
                <w:sz w:val="21"/>
                <w:szCs w:val="21"/>
                <w:lang w:eastAsia="ro-RO"/>
                <w14:ligatures w14:val="none"/>
              </w:rPr>
            </w:pPr>
            <w:r w:rsidRPr="000F1514">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1)</w:t>
            </w:r>
            <w:r w:rsidRPr="000F1514">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0F1514">
              <w:rPr>
                <w:rFonts w:ascii="Times New Roman" w:eastAsia="Times New Roman" w:hAnsi="Times New Roman" w:cs="Times New Roman"/>
                <w:kern w:val="0"/>
                <w:sz w:val="21"/>
                <w:szCs w:val="21"/>
                <w:lang w:eastAsia="ro-RO"/>
                <w14:ligatures w14:val="none"/>
              </w:rPr>
              <w:t>dd</w:t>
            </w:r>
            <w:proofErr w:type="spellEnd"/>
            <w:r w:rsidRPr="000F1514">
              <w:rPr>
                <w:rFonts w:ascii="Times New Roman" w:eastAsia="Times New Roman" w:hAnsi="Times New Roman" w:cs="Times New Roman"/>
                <w:kern w:val="0"/>
                <w:sz w:val="21"/>
                <w:szCs w:val="21"/>
                <w:lang w:eastAsia="ro-RO"/>
                <w14:ligatures w14:val="none"/>
              </w:rPr>
              <w:t>), de două treimi din numărul consilierilor locali în funcție."</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2)</w:t>
            </w:r>
            <w:r w:rsidRPr="000F1514">
              <w:rPr>
                <w:rFonts w:ascii="Times New Roman" w:eastAsia="Times New Roman" w:hAnsi="Times New Roman" w:cs="Times New Roman"/>
                <w:kern w:val="0"/>
                <w:sz w:val="21"/>
                <w:szCs w:val="21"/>
                <w:lang w:eastAsia="ro-RO"/>
                <w14:ligatures w14:val="none"/>
              </w:rPr>
              <w:t> Art. 197 alin. (2): "Hotărârile consiliului local se comunică primarului."</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3)</w:t>
            </w:r>
            <w:r w:rsidRPr="000F1514">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4)</w:t>
            </w:r>
            <w:r w:rsidRPr="000F1514">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5)</w:t>
            </w:r>
            <w:r w:rsidRPr="000F1514">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6)</w:t>
            </w:r>
            <w:r w:rsidRPr="000F1514">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0F1514">
              <w:rPr>
                <w:rFonts w:ascii="Times New Roman" w:eastAsia="Times New Roman" w:hAnsi="Times New Roman" w:cs="Times New Roman"/>
                <w:kern w:val="0"/>
                <w:sz w:val="21"/>
                <w:szCs w:val="21"/>
                <w:lang w:eastAsia="ro-RO"/>
                <w14:ligatures w14:val="none"/>
              </w:rPr>
              <w:br/>
            </w:r>
            <w:r w:rsidRPr="000F1514">
              <w:rPr>
                <w:rFonts w:ascii="Times New Roman" w:eastAsia="Times New Roman" w:hAnsi="Times New Roman" w:cs="Times New Roman"/>
                <w:kern w:val="0"/>
                <w:sz w:val="16"/>
                <w:szCs w:val="16"/>
                <w:vertAlign w:val="superscript"/>
                <w:lang w:eastAsia="ro-RO"/>
                <w14:ligatures w14:val="none"/>
              </w:rPr>
              <w:t>7)</w:t>
            </w:r>
            <w:r w:rsidRPr="000F1514">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48999AC2" w14:textId="77777777" w:rsidR="000F1514" w:rsidRPr="000F1514" w:rsidRDefault="000F1514" w:rsidP="000F1514">
      <w:pPr>
        <w:spacing w:after="0" w:line="240" w:lineRule="auto"/>
        <w:rPr>
          <w:rFonts w:ascii="Times New Roman" w:eastAsia="Times New Roman" w:hAnsi="Times New Roman" w:cs="Times New Roman"/>
          <w:kern w:val="0"/>
          <w:lang w:eastAsia="ro-RO"/>
          <w14:ligatures w14:val="none"/>
        </w:rPr>
      </w:pPr>
    </w:p>
    <w:sectPr w:rsidR="000F1514" w:rsidRPr="000F151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8A6B5" w14:textId="77777777" w:rsidR="00101B6B" w:rsidRDefault="00101B6B" w:rsidP="0059314D">
      <w:pPr>
        <w:spacing w:after="0" w:line="240" w:lineRule="auto"/>
      </w:pPr>
      <w:r>
        <w:separator/>
      </w:r>
    </w:p>
  </w:endnote>
  <w:endnote w:type="continuationSeparator" w:id="0">
    <w:p w14:paraId="7C96513C" w14:textId="77777777" w:rsidR="00101B6B" w:rsidRDefault="00101B6B" w:rsidP="00593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641E" w14:textId="0D8DD159" w:rsidR="0059314D" w:rsidRDefault="0059314D">
    <w:pPr>
      <w:pStyle w:val="Subsol"/>
    </w:pPr>
    <w:r>
      <w:t xml:space="preserve">Redactat. C.P – exemplare originale 5, anexe 1. </w:t>
    </w:r>
  </w:p>
  <w:p w14:paraId="65D2BDD2" w14:textId="77777777" w:rsidR="0059314D" w:rsidRDefault="0059314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7AAD" w14:textId="77777777" w:rsidR="00101B6B" w:rsidRDefault="00101B6B" w:rsidP="0059314D">
      <w:pPr>
        <w:spacing w:after="0" w:line="240" w:lineRule="auto"/>
      </w:pPr>
      <w:r>
        <w:separator/>
      </w:r>
    </w:p>
  </w:footnote>
  <w:footnote w:type="continuationSeparator" w:id="0">
    <w:p w14:paraId="3B067142" w14:textId="77777777" w:rsidR="00101B6B" w:rsidRDefault="00101B6B" w:rsidP="00593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FE"/>
    <w:rsid w:val="000F1514"/>
    <w:rsid w:val="00101B6B"/>
    <w:rsid w:val="003618F1"/>
    <w:rsid w:val="003636BD"/>
    <w:rsid w:val="0059314D"/>
    <w:rsid w:val="009975BB"/>
    <w:rsid w:val="00BC167D"/>
    <w:rsid w:val="00DB26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47E36"/>
  <w15:chartTrackingRefBased/>
  <w15:docId w15:val="{73138A12-E301-4186-8533-2B0AFA5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B2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B2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B26F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B26F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B26F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B26F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B26F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B26F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B26F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B26F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B26F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B26F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B26F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B26F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B26F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B26F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B26F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B26FE"/>
    <w:rPr>
      <w:rFonts w:eastAsiaTheme="majorEastAsia" w:cstheme="majorBidi"/>
      <w:color w:val="272727" w:themeColor="text1" w:themeTint="D8"/>
    </w:rPr>
  </w:style>
  <w:style w:type="paragraph" w:styleId="Titlu">
    <w:name w:val="Title"/>
    <w:basedOn w:val="Normal"/>
    <w:next w:val="Normal"/>
    <w:link w:val="TitluCaracter"/>
    <w:uiPriority w:val="10"/>
    <w:qFormat/>
    <w:rsid w:val="00DB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B26F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B26F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B26F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B26F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B26FE"/>
    <w:rPr>
      <w:i/>
      <w:iCs/>
      <w:color w:val="404040" w:themeColor="text1" w:themeTint="BF"/>
    </w:rPr>
  </w:style>
  <w:style w:type="paragraph" w:styleId="Listparagraf">
    <w:name w:val="List Paragraph"/>
    <w:basedOn w:val="Normal"/>
    <w:uiPriority w:val="34"/>
    <w:qFormat/>
    <w:rsid w:val="00DB26FE"/>
    <w:pPr>
      <w:ind w:left="720"/>
      <w:contextualSpacing/>
    </w:pPr>
  </w:style>
  <w:style w:type="character" w:styleId="Accentuareintens">
    <w:name w:val="Intense Emphasis"/>
    <w:basedOn w:val="Fontdeparagrafimplicit"/>
    <w:uiPriority w:val="21"/>
    <w:qFormat/>
    <w:rsid w:val="00DB26FE"/>
    <w:rPr>
      <w:i/>
      <w:iCs/>
      <w:color w:val="2F5496" w:themeColor="accent1" w:themeShade="BF"/>
    </w:rPr>
  </w:style>
  <w:style w:type="paragraph" w:styleId="Citatintens">
    <w:name w:val="Intense Quote"/>
    <w:basedOn w:val="Normal"/>
    <w:next w:val="Normal"/>
    <w:link w:val="CitatintensCaracter"/>
    <w:uiPriority w:val="30"/>
    <w:qFormat/>
    <w:rsid w:val="00DB2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B26FE"/>
    <w:rPr>
      <w:i/>
      <w:iCs/>
      <w:color w:val="2F5496" w:themeColor="accent1" w:themeShade="BF"/>
    </w:rPr>
  </w:style>
  <w:style w:type="character" w:styleId="Referireintens">
    <w:name w:val="Intense Reference"/>
    <w:basedOn w:val="Fontdeparagrafimplicit"/>
    <w:uiPriority w:val="32"/>
    <w:qFormat/>
    <w:rsid w:val="00DB26FE"/>
    <w:rPr>
      <w:b/>
      <w:bCs/>
      <w:smallCaps/>
      <w:color w:val="2F5496" w:themeColor="accent1" w:themeShade="BF"/>
      <w:spacing w:val="5"/>
    </w:rPr>
  </w:style>
  <w:style w:type="paragraph" w:styleId="Antet">
    <w:name w:val="header"/>
    <w:basedOn w:val="Normal"/>
    <w:link w:val="AntetCaracter"/>
    <w:uiPriority w:val="99"/>
    <w:unhideWhenUsed/>
    <w:rsid w:val="0059314D"/>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9314D"/>
  </w:style>
  <w:style w:type="paragraph" w:styleId="Subsol">
    <w:name w:val="footer"/>
    <w:basedOn w:val="Normal"/>
    <w:link w:val="SubsolCaracter"/>
    <w:uiPriority w:val="99"/>
    <w:unhideWhenUsed/>
    <w:rsid w:val="0059314D"/>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93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870</Words>
  <Characters>5049</Characters>
  <Application>Microsoft Office Word</Application>
  <DocSecurity>0</DocSecurity>
  <Lines>42</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2025-06-03T12:29:00Z</cp:lastPrinted>
  <dcterms:created xsi:type="dcterms:W3CDTF">2025-06-03T12:22:00Z</dcterms:created>
  <dcterms:modified xsi:type="dcterms:W3CDTF">2025-06-06T08:35:00Z</dcterms:modified>
</cp:coreProperties>
</file>