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22B0" w14:textId="77777777" w:rsidR="002B13B3" w:rsidRDefault="00000000">
      <w:pPr>
        <w:spacing w:after="0" w:line="265" w:lineRule="auto"/>
        <w:ind w:left="9"/>
        <w:jc w:val="left"/>
      </w:pPr>
      <w:r>
        <w:rPr>
          <w:sz w:val="22"/>
        </w:rPr>
        <w:t>ROMANIA</w:t>
      </w:r>
    </w:p>
    <w:p w14:paraId="418E8790" w14:textId="77777777" w:rsidR="002B13B3" w:rsidRDefault="00000000">
      <w:r>
        <w:t>JUDETUL ALBA</w:t>
      </w:r>
    </w:p>
    <w:p w14:paraId="13F3800C" w14:textId="77777777" w:rsidR="002B13B3" w:rsidRDefault="00000000">
      <w:pPr>
        <w:ind w:left="20"/>
      </w:pPr>
      <w:r>
        <w:t>COMUNA OCOLIȘ</w:t>
      </w:r>
    </w:p>
    <w:p w14:paraId="7F8412F0" w14:textId="77777777" w:rsidR="002B13B3" w:rsidRDefault="00000000">
      <w:pPr>
        <w:spacing w:after="573" w:line="265" w:lineRule="auto"/>
        <w:ind w:left="9"/>
        <w:jc w:val="left"/>
      </w:pPr>
      <w:r>
        <w:rPr>
          <w:sz w:val="22"/>
        </w:rPr>
        <w:t>PRIMAR</w:t>
      </w:r>
    </w:p>
    <w:p w14:paraId="08D78571" w14:textId="5BF38133" w:rsidR="002B13B3" w:rsidRDefault="00000000">
      <w:pPr>
        <w:pStyle w:val="Titlu1"/>
      </w:pPr>
      <w:r>
        <w:t>PROIECT DE HOTĂRÂRE NR. 1</w:t>
      </w:r>
      <w:r w:rsidR="00ED2431">
        <w:t>2</w:t>
      </w:r>
      <w:r>
        <w:t>/</w:t>
      </w:r>
      <w:r w:rsidR="00ED2431">
        <w:t>2</w:t>
      </w:r>
      <w:r>
        <w:t>1.0</w:t>
      </w:r>
      <w:r w:rsidR="00ED2431">
        <w:t>2</w:t>
      </w:r>
      <w:r>
        <w:t>.202</w:t>
      </w:r>
      <w:r w:rsidR="00ED2431">
        <w:t>5</w:t>
      </w:r>
    </w:p>
    <w:p w14:paraId="4F26E417" w14:textId="77777777" w:rsidR="002B13B3" w:rsidRDefault="00000000">
      <w:pPr>
        <w:spacing w:after="660" w:line="265" w:lineRule="auto"/>
        <w:ind w:left="1460" w:hanging="519"/>
        <w:jc w:val="left"/>
      </w:pPr>
      <w:r>
        <w:rPr>
          <w:sz w:val="22"/>
        </w:rPr>
        <w:t xml:space="preserve">privind aprobarea Planului de </w:t>
      </w:r>
      <w:proofErr w:type="spellStart"/>
      <w:r>
        <w:rPr>
          <w:sz w:val="22"/>
        </w:rPr>
        <w:t>actiuni</w:t>
      </w:r>
      <w:proofErr w:type="spellEnd"/>
      <w:r>
        <w:rPr>
          <w:sz w:val="22"/>
        </w:rPr>
        <w:t xml:space="preserve"> si </w:t>
      </w:r>
      <w:proofErr w:type="spellStart"/>
      <w:r>
        <w:rPr>
          <w:sz w:val="22"/>
        </w:rPr>
        <w:t>lucrari</w:t>
      </w:r>
      <w:proofErr w:type="spellEnd"/>
      <w:r>
        <w:rPr>
          <w:sz w:val="22"/>
        </w:rPr>
        <w:t xml:space="preserve"> de interes local pe anul 2024, ce vor fi executate de </w:t>
      </w:r>
      <w:proofErr w:type="spellStart"/>
      <w:r>
        <w:rPr>
          <w:sz w:val="22"/>
        </w:rPr>
        <w:t>catre</w:t>
      </w:r>
      <w:proofErr w:type="spellEnd"/>
      <w:r>
        <w:rPr>
          <w:sz w:val="22"/>
        </w:rPr>
        <w:t xml:space="preserve"> persoanele apte de munca din familiile beneficiare de venitul minim de incluziune</w:t>
      </w:r>
    </w:p>
    <w:p w14:paraId="22092E5C" w14:textId="77777777" w:rsidR="002B13B3" w:rsidRDefault="00000000">
      <w:pPr>
        <w:spacing w:after="45" w:line="259" w:lineRule="auto"/>
        <w:ind w:left="260" w:right="9"/>
        <w:jc w:val="right"/>
      </w:pPr>
      <w:r>
        <w:t xml:space="preserve">Consiliul local al comunei Ocoliș , întrunit în </w:t>
      </w:r>
      <w:proofErr w:type="spellStart"/>
      <w:r>
        <w:t>sedința</w:t>
      </w:r>
      <w:proofErr w:type="spellEnd"/>
      <w:r>
        <w:t xml:space="preserve"> publică ordinară în data de februarie</w:t>
      </w:r>
    </w:p>
    <w:p w14:paraId="55443764" w14:textId="34F5A814" w:rsidR="002B13B3" w:rsidRDefault="00000000">
      <w:pPr>
        <w:tabs>
          <w:tab w:val="center" w:pos="1004"/>
          <w:tab w:val="center" w:pos="1568"/>
        </w:tabs>
        <w:ind w:left="0" w:firstLine="0"/>
        <w:jc w:val="left"/>
      </w:pPr>
      <w:r>
        <w:tab/>
        <w:t>202</w:t>
      </w:r>
      <w:r w:rsidR="00ED2431">
        <w:t>5</w:t>
      </w:r>
      <w:r>
        <w:t xml:space="preserve"> ;</w:t>
      </w:r>
      <w:r>
        <w:tab/>
      </w:r>
      <w:r>
        <w:rPr>
          <w:noProof/>
        </w:rPr>
        <w:drawing>
          <wp:inline distT="0" distB="0" distL="0" distR="0" wp14:anchorId="149E872D" wp14:editId="20B47E53">
            <wp:extent cx="21345" cy="12192"/>
            <wp:effectExtent l="0" t="0" r="0" b="0"/>
            <wp:docPr id="1583" name="Picture 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Picture 15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DEB78" w14:textId="77777777" w:rsidR="002B13B3" w:rsidRDefault="00000000">
      <w:pPr>
        <w:spacing w:after="0" w:line="265" w:lineRule="auto"/>
        <w:ind w:left="841"/>
        <w:jc w:val="left"/>
      </w:pPr>
      <w:r>
        <w:rPr>
          <w:sz w:val="22"/>
        </w:rPr>
        <w:t>Având în vedere:</w:t>
      </w:r>
    </w:p>
    <w:p w14:paraId="720F22E6" w14:textId="378354FD" w:rsidR="002B13B3" w:rsidRDefault="00000000">
      <w:pPr>
        <w:numPr>
          <w:ilvl w:val="0"/>
          <w:numId w:val="1"/>
        </w:numPr>
        <w:ind w:hanging="351"/>
      </w:pPr>
      <w:r>
        <w:t xml:space="preserve">Referatul de aprobare nr. </w:t>
      </w:r>
      <w:r>
        <w:rPr>
          <w:noProof/>
        </w:rPr>
        <w:drawing>
          <wp:inline distT="0" distB="0" distL="0" distR="0" wp14:anchorId="475EF9BD" wp14:editId="219F9B5B">
            <wp:extent cx="936124" cy="143256"/>
            <wp:effectExtent l="0" t="0" r="0" b="0"/>
            <wp:docPr id="1636" name="Picture 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Picture 16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6124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</w:t>
      </w:r>
      <w:r w:rsidR="00ED2431">
        <w:t>5</w:t>
      </w:r>
      <w:r>
        <w:t xml:space="preserve"> la proiectul de hotărâre privind aprobarea Planului de acțiuni și lucrări de interes local pe anul 202</w:t>
      </w:r>
      <w:r w:rsidR="00ED2431">
        <w:t>5</w:t>
      </w:r>
      <w:r>
        <w:t xml:space="preserve">, conform Legii nr. 196/2016 privind venitul minim de incluziune, cu modificările și completările ulterioare și referatul de specialitate nr. </w:t>
      </w:r>
      <w:r w:rsidR="00ED2431">
        <w:rPr>
          <w:noProof/>
        </w:rPr>
        <w:t>______/__________ 2025</w:t>
      </w:r>
    </w:p>
    <w:p w14:paraId="49BAB642" w14:textId="77777777" w:rsidR="002B13B3" w:rsidRDefault="00000000">
      <w:pPr>
        <w:ind w:left="1061" w:hanging="351"/>
      </w:pPr>
      <w:r>
        <w:rPr>
          <w:noProof/>
        </w:rPr>
        <w:drawing>
          <wp:inline distT="0" distB="0" distL="0" distR="0" wp14:anchorId="4285B27A" wp14:editId="1E1CC2F2">
            <wp:extent cx="42690" cy="21336"/>
            <wp:effectExtent l="0" t="0" r="0" b="0"/>
            <wp:docPr id="1587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90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Legea nr. 196/2016 privind venitul minim de incluziune, cu modificările și completările ulterioare;</w:t>
      </w:r>
    </w:p>
    <w:p w14:paraId="1AEEE09D" w14:textId="3E4C27CA" w:rsidR="002B13B3" w:rsidRDefault="00000000">
      <w:pPr>
        <w:numPr>
          <w:ilvl w:val="0"/>
          <w:numId w:val="1"/>
        </w:numPr>
        <w:ind w:hanging="351"/>
      </w:pPr>
      <w:r>
        <w:t>Normele metodologice de aplicare a prevederilor Legii nr. 196/2016 privind venitul minim de incluziune, aprobate prin Hotărârea Guvernului nr. 1154/2022, cu modificările și completările ulterioare;</w:t>
      </w:r>
    </w:p>
    <w:p w14:paraId="592BAA52" w14:textId="77777777" w:rsidR="002B13B3" w:rsidRDefault="00000000">
      <w:pPr>
        <w:ind w:left="1061" w:hanging="351"/>
      </w:pPr>
      <w:r>
        <w:rPr>
          <w:noProof/>
        </w:rPr>
        <w:drawing>
          <wp:inline distT="0" distB="0" distL="0" distR="0" wp14:anchorId="506F8279" wp14:editId="60ED3D83">
            <wp:extent cx="45739" cy="18288"/>
            <wp:effectExtent l="0" t="0" r="0" b="0"/>
            <wp:docPr id="1589" name="Picture 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Picture 15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Art. 129 alin. (l), alin. (7), lit. ”b” din Ordonanța de Urgentă a Guvernului nr. 57/2019, privind Codul administrativ ;</w:t>
      </w:r>
    </w:p>
    <w:p w14:paraId="7B31E9F8" w14:textId="064A1EEF" w:rsidR="002B13B3" w:rsidRDefault="00000000">
      <w:pPr>
        <w:spacing w:after="245"/>
        <w:ind w:left="710" w:firstLine="355"/>
      </w:pPr>
      <w:r>
        <w:t>In temeiul art. 139 alin (l) si art. 196 alin (l) litera 'ta” din Ordonanța de Urgentă a Guvernului nr. 57/2019, privind Codul administrativ</w:t>
      </w:r>
      <w:r w:rsidR="00ED2431">
        <w:t>, cu modificările și completările ulterioare</w:t>
      </w:r>
      <w:r>
        <w:t>;</w:t>
      </w:r>
    </w:p>
    <w:p w14:paraId="44E9DBA9" w14:textId="77777777" w:rsidR="002B13B3" w:rsidRDefault="00000000">
      <w:pPr>
        <w:spacing w:after="257" w:line="259" w:lineRule="auto"/>
        <w:ind w:left="0" w:right="5" w:firstLine="0"/>
        <w:jc w:val="center"/>
      </w:pPr>
      <w:r>
        <w:t>HOTĂRĂȘTE:</w:t>
      </w:r>
    </w:p>
    <w:p w14:paraId="5A9CB2F1" w14:textId="3C8A9C69" w:rsidR="002B13B3" w:rsidRDefault="00000000">
      <w:pPr>
        <w:spacing w:after="302"/>
        <w:ind w:left="19" w:firstLine="672"/>
      </w:pPr>
      <w:r>
        <w:t xml:space="preserve">Art. 1. Se aproba Planul de </w:t>
      </w:r>
      <w:proofErr w:type="spellStart"/>
      <w:r>
        <w:t>actiuni</w:t>
      </w:r>
      <w:proofErr w:type="spellEnd"/>
      <w:r>
        <w:t xml:space="preserve"> si </w:t>
      </w:r>
      <w:proofErr w:type="spellStart"/>
      <w:r>
        <w:t>lucrari</w:t>
      </w:r>
      <w:proofErr w:type="spellEnd"/>
      <w:r>
        <w:t xml:space="preserve"> de interes local pe anul 202</w:t>
      </w:r>
      <w:r w:rsidR="00ED2431">
        <w:t>5</w:t>
      </w:r>
      <w:r>
        <w:t xml:space="preserve">, ce vor fi executate de </w:t>
      </w:r>
      <w:proofErr w:type="spellStart"/>
      <w:r>
        <w:t>catre</w:t>
      </w:r>
      <w:proofErr w:type="spellEnd"/>
      <w:r>
        <w:t xml:space="preserve"> persoanele apte de munca din familiile beneficiare de venitul minim de incluziune, potrivit anexei ce face parte integranta din prezenta </w:t>
      </w:r>
      <w:proofErr w:type="spellStart"/>
      <w:r>
        <w:t>hotarare</w:t>
      </w:r>
      <w:proofErr w:type="spellEnd"/>
      <w:r>
        <w:t>.</w:t>
      </w:r>
    </w:p>
    <w:p w14:paraId="4889AB81" w14:textId="77777777" w:rsidR="002B13B3" w:rsidRDefault="00000000">
      <w:pPr>
        <w:spacing w:after="0" w:line="259" w:lineRule="auto"/>
        <w:ind w:left="260" w:right="9"/>
        <w:jc w:val="right"/>
      </w:pPr>
      <w:r>
        <w:t xml:space="preserve">Art. 2. </w:t>
      </w:r>
      <w:proofErr w:type="spellStart"/>
      <w:r>
        <w:t>Hotararea</w:t>
      </w:r>
      <w:proofErr w:type="spellEnd"/>
      <w:r>
        <w:t xml:space="preserve"> se va </w:t>
      </w:r>
      <w:proofErr w:type="spellStart"/>
      <w:r>
        <w:t>afisa</w:t>
      </w:r>
      <w:proofErr w:type="spellEnd"/>
      <w:r>
        <w:t xml:space="preserve"> la sediul </w:t>
      </w:r>
      <w:proofErr w:type="spellStart"/>
      <w:r>
        <w:t>Primariei</w:t>
      </w:r>
      <w:proofErr w:type="spellEnd"/>
      <w:r>
        <w:t xml:space="preserve"> Comunei Ocoliș, se va comunica celor </w:t>
      </w:r>
      <w:proofErr w:type="spellStart"/>
      <w:r>
        <w:t>interesati</w:t>
      </w:r>
      <w:proofErr w:type="spellEnd"/>
      <w:r>
        <w:t>.</w:t>
      </w:r>
    </w:p>
    <w:p w14:paraId="6485598A" w14:textId="77777777" w:rsidR="002B13B3" w:rsidRDefault="00000000">
      <w:pPr>
        <w:ind w:left="720"/>
      </w:pPr>
      <w:r>
        <w:t>Prezenta hotărâre se comunică:</w:t>
      </w:r>
    </w:p>
    <w:p w14:paraId="6AC8EFA0" w14:textId="77777777" w:rsidR="002B13B3" w:rsidRDefault="00000000">
      <w:pPr>
        <w:numPr>
          <w:ilvl w:val="0"/>
          <w:numId w:val="1"/>
        </w:numPr>
        <w:spacing w:after="357"/>
        <w:ind w:hanging="351"/>
      </w:pPr>
      <w:r>
        <w:t xml:space="preserve">Instituției Prefectului — Județul Alba </w:t>
      </w:r>
      <w:r>
        <w:rPr>
          <w:noProof/>
        </w:rPr>
        <w:drawing>
          <wp:inline distT="0" distB="0" distL="0" distR="0" wp14:anchorId="085DB777" wp14:editId="0E5400CA">
            <wp:extent cx="42690" cy="18288"/>
            <wp:effectExtent l="0" t="0" r="0" b="0"/>
            <wp:docPr id="1591" name="Picture 1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Picture 15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9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Primarului comunei Ocoliș. </w:t>
      </w:r>
      <w:r>
        <w:rPr>
          <w:noProof/>
        </w:rPr>
        <w:drawing>
          <wp:inline distT="0" distB="0" distL="0" distR="0" wp14:anchorId="47AEED78" wp14:editId="1CD8F541">
            <wp:extent cx="42690" cy="18288"/>
            <wp:effectExtent l="0" t="0" r="0" b="0"/>
            <wp:docPr id="1592" name="Picture 1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9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AJPIS Alba.</w:t>
      </w:r>
    </w:p>
    <w:p w14:paraId="399DCDED" w14:textId="4D28A225" w:rsidR="002B13B3" w:rsidRDefault="00000000">
      <w:pPr>
        <w:tabs>
          <w:tab w:val="center" w:pos="737"/>
          <w:tab w:val="center" w:pos="6984"/>
        </w:tabs>
        <w:ind w:left="0" w:firstLine="0"/>
        <w:jc w:val="left"/>
      </w:pPr>
      <w:r>
        <w:tab/>
        <w:t>Primar</w:t>
      </w:r>
      <w:r>
        <w:tab/>
        <w:t>Contrasemnează ,</w:t>
      </w:r>
    </w:p>
    <w:p w14:paraId="75F1E03A" w14:textId="77777777" w:rsidR="002B13B3" w:rsidRDefault="00000000">
      <w:pPr>
        <w:spacing w:after="0" w:line="259" w:lineRule="auto"/>
        <w:ind w:left="260" w:right="1047"/>
        <w:jc w:val="right"/>
      </w:pPr>
      <w:r>
        <w:t>Secretarul general al comunei ,</w:t>
      </w:r>
    </w:p>
    <w:p w14:paraId="7123FB36" w14:textId="5A101768" w:rsidR="00ED2431" w:rsidRDefault="00ED2431" w:rsidP="00ED2431">
      <w:pPr>
        <w:spacing w:after="0" w:line="259" w:lineRule="auto"/>
        <w:ind w:left="260" w:right="1047"/>
      </w:pPr>
      <w:r>
        <w:t xml:space="preserve">Jucan Alin Alexandru                                                               Chirica Paraschiva </w:t>
      </w:r>
    </w:p>
    <w:p w14:paraId="5B33F6D2" w14:textId="1F6D9183" w:rsidR="002B13B3" w:rsidRDefault="002B13B3">
      <w:pPr>
        <w:spacing w:after="1915" w:line="265" w:lineRule="auto"/>
        <w:ind w:left="260"/>
        <w:jc w:val="left"/>
      </w:pPr>
    </w:p>
    <w:sectPr w:rsidR="002B13B3">
      <w:pgSz w:w="11563" w:h="16488"/>
      <w:pgMar w:top="1440" w:right="956" w:bottom="1440" w:left="9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3" style="width:1.5pt;height:.7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54575E53"/>
    <w:multiLevelType w:val="hybridMultilevel"/>
    <w:tmpl w:val="A8429762"/>
    <w:lvl w:ilvl="0" w:tplc="1EACF056">
      <w:start w:val="1"/>
      <w:numFmt w:val="bullet"/>
      <w:lvlText w:val="•"/>
      <w:lvlPicBulletId w:val="0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6B19C">
      <w:start w:val="1"/>
      <w:numFmt w:val="bullet"/>
      <w:lvlText w:val="o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346DD8">
      <w:start w:val="1"/>
      <w:numFmt w:val="bullet"/>
      <w:lvlText w:val="▪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B64E08">
      <w:start w:val="1"/>
      <w:numFmt w:val="bullet"/>
      <w:lvlText w:val="•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B2049A">
      <w:start w:val="1"/>
      <w:numFmt w:val="bullet"/>
      <w:lvlText w:val="o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0D5A4">
      <w:start w:val="1"/>
      <w:numFmt w:val="bullet"/>
      <w:lvlText w:val="▪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A2CDC0">
      <w:start w:val="1"/>
      <w:numFmt w:val="bullet"/>
      <w:lvlText w:val="•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40026">
      <w:start w:val="1"/>
      <w:numFmt w:val="bullet"/>
      <w:lvlText w:val="o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0C6D4">
      <w:start w:val="1"/>
      <w:numFmt w:val="bullet"/>
      <w:lvlText w:val="▪"/>
      <w:lvlJc w:val="left"/>
      <w:pPr>
        <w:ind w:left="7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671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B3"/>
    <w:rsid w:val="00121410"/>
    <w:rsid w:val="001B2FFA"/>
    <w:rsid w:val="002727BC"/>
    <w:rsid w:val="002B13B3"/>
    <w:rsid w:val="00ED2431"/>
    <w:rsid w:val="00E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AA9D"/>
  <w15:docId w15:val="{A5A13C38-9221-4654-8094-3BEFE712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242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cp:lastModifiedBy>Primaria Ocolis</cp:lastModifiedBy>
  <cp:revision>4</cp:revision>
  <cp:lastPrinted>2025-02-25T09:57:00Z</cp:lastPrinted>
  <dcterms:created xsi:type="dcterms:W3CDTF">2025-02-25T08:04:00Z</dcterms:created>
  <dcterms:modified xsi:type="dcterms:W3CDTF">2025-02-25T09:57:00Z</dcterms:modified>
</cp:coreProperties>
</file>