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838B" w14:textId="77777777" w:rsidR="006C7709" w:rsidRPr="00E85AB4" w:rsidRDefault="006C7709" w:rsidP="006C7709">
      <w:pPr>
        <w:spacing w:after="0" w:line="254" w:lineRule="auto"/>
        <w:rPr>
          <w:rFonts w:ascii="Times New Roman" w:eastAsia="Calibri" w:hAnsi="Times New Roman" w:cs="Times New Roman"/>
          <w:b/>
          <w:bCs/>
        </w:rPr>
      </w:pPr>
      <w:r w:rsidRPr="00E85AB4">
        <w:rPr>
          <w:rFonts w:ascii="Times New Roman" w:eastAsia="Calibri" w:hAnsi="Times New Roman" w:cs="Times New Roman"/>
          <w:b/>
          <w:bCs/>
        </w:rPr>
        <w:t>ROMÂNIA</w:t>
      </w:r>
    </w:p>
    <w:p w14:paraId="53EB190D" w14:textId="77777777" w:rsidR="006C7709" w:rsidRPr="00E85AB4" w:rsidRDefault="006C7709" w:rsidP="006C7709">
      <w:pPr>
        <w:spacing w:after="0" w:line="254" w:lineRule="auto"/>
        <w:rPr>
          <w:rFonts w:ascii="Times New Roman" w:eastAsia="Calibri" w:hAnsi="Times New Roman" w:cs="Times New Roman"/>
          <w:b/>
          <w:bCs/>
        </w:rPr>
      </w:pPr>
      <w:r w:rsidRPr="00E85AB4">
        <w:rPr>
          <w:rFonts w:ascii="Times New Roman" w:eastAsia="Calibri" w:hAnsi="Times New Roman" w:cs="Times New Roman"/>
          <w:b/>
          <w:bCs/>
        </w:rPr>
        <w:t>JUDEȚUL ALBA</w:t>
      </w:r>
      <w:r w:rsidRPr="00E85AB4">
        <w:rPr>
          <w:rFonts w:ascii="Times New Roman" w:eastAsia="Calibri" w:hAnsi="Times New Roman" w:cs="Times New Roman"/>
          <w:b/>
          <w:bCs/>
        </w:rPr>
        <w:br/>
        <w:t xml:space="preserve">COMUNA OCOLIȘ </w:t>
      </w:r>
    </w:p>
    <w:p w14:paraId="7D2CF258" w14:textId="1B3E3EBC" w:rsidR="006C7709" w:rsidRPr="00E85AB4" w:rsidRDefault="006C7709" w:rsidP="006C7709">
      <w:pPr>
        <w:spacing w:after="0" w:line="254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PRIMAR</w:t>
      </w:r>
    </w:p>
    <w:p w14:paraId="405A0604" w14:textId="77777777" w:rsidR="006C7709" w:rsidRPr="00E85AB4" w:rsidRDefault="006C7709" w:rsidP="006C7709">
      <w:pPr>
        <w:spacing w:after="0" w:line="254" w:lineRule="auto"/>
        <w:jc w:val="center"/>
        <w:rPr>
          <w:rFonts w:ascii="Times New Roman" w:eastAsia="Calibri" w:hAnsi="Times New Roman" w:cs="Times New Roman"/>
        </w:rPr>
      </w:pPr>
    </w:p>
    <w:p w14:paraId="58A59E98" w14:textId="1FE98FE2" w:rsidR="006C7709" w:rsidRPr="00E85AB4" w:rsidRDefault="006C7709" w:rsidP="006C7709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PROIECT DE </w:t>
      </w:r>
      <w:r w:rsidRPr="00E85AB4">
        <w:rPr>
          <w:rFonts w:ascii="Times New Roman" w:eastAsia="Calibri" w:hAnsi="Times New Roman" w:cs="Times New Roman"/>
          <w:b/>
          <w:bCs/>
        </w:rPr>
        <w:t xml:space="preserve"> HOTARARE NR. </w:t>
      </w:r>
      <w:r>
        <w:rPr>
          <w:rFonts w:ascii="Times New Roman" w:eastAsia="Calibri" w:hAnsi="Times New Roman" w:cs="Times New Roman"/>
          <w:b/>
          <w:bCs/>
        </w:rPr>
        <w:t>3</w:t>
      </w:r>
      <w:r>
        <w:rPr>
          <w:rFonts w:ascii="Times New Roman" w:eastAsia="Calibri" w:hAnsi="Times New Roman" w:cs="Times New Roman"/>
          <w:b/>
          <w:bCs/>
        </w:rPr>
        <w:t>2</w:t>
      </w:r>
      <w:r w:rsidRPr="00E85AB4">
        <w:rPr>
          <w:rFonts w:ascii="Times New Roman" w:eastAsia="Calibri" w:hAnsi="Times New Roman" w:cs="Times New Roman"/>
          <w:b/>
          <w:bCs/>
        </w:rPr>
        <w:t>/29.0</w:t>
      </w:r>
      <w:r>
        <w:rPr>
          <w:rFonts w:ascii="Times New Roman" w:eastAsia="Calibri" w:hAnsi="Times New Roman" w:cs="Times New Roman"/>
          <w:b/>
          <w:bCs/>
        </w:rPr>
        <w:t>4</w:t>
      </w:r>
      <w:r w:rsidRPr="00E85AB4">
        <w:rPr>
          <w:rFonts w:ascii="Times New Roman" w:eastAsia="Calibri" w:hAnsi="Times New Roman" w:cs="Times New Roman"/>
          <w:b/>
          <w:bCs/>
        </w:rPr>
        <w:t>.202</w:t>
      </w:r>
      <w:r>
        <w:rPr>
          <w:rFonts w:ascii="Times New Roman" w:eastAsia="Calibri" w:hAnsi="Times New Roman" w:cs="Times New Roman"/>
          <w:b/>
          <w:bCs/>
        </w:rPr>
        <w:t>5</w:t>
      </w:r>
      <w:r w:rsidRPr="00E85AB4">
        <w:rPr>
          <w:rFonts w:ascii="Times New Roman" w:eastAsia="Calibri" w:hAnsi="Times New Roman" w:cs="Times New Roman"/>
          <w:b/>
          <w:bCs/>
        </w:rPr>
        <w:t xml:space="preserve"> </w:t>
      </w:r>
    </w:p>
    <w:p w14:paraId="64C21092" w14:textId="77777777" w:rsidR="006C7709" w:rsidRPr="00E85AB4" w:rsidRDefault="006C7709" w:rsidP="006C7709">
      <w:pPr>
        <w:spacing w:after="0" w:line="254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85AB4">
        <w:rPr>
          <w:rFonts w:ascii="Times New Roman" w:eastAsia="Calibri" w:hAnsi="Times New Roman" w:cs="Times New Roman"/>
          <w:sz w:val="20"/>
          <w:szCs w:val="20"/>
        </w:rPr>
        <w:t xml:space="preserve">Privind aprobarea </w:t>
      </w:r>
      <w:proofErr w:type="spellStart"/>
      <w:r w:rsidRPr="00E85AB4">
        <w:rPr>
          <w:rFonts w:ascii="Times New Roman" w:eastAsia="Calibri" w:hAnsi="Times New Roman" w:cs="Times New Roman"/>
          <w:sz w:val="20"/>
          <w:szCs w:val="20"/>
        </w:rPr>
        <w:t>implementarii</w:t>
      </w:r>
      <w:proofErr w:type="spellEnd"/>
      <w:r w:rsidRPr="00E85AB4">
        <w:rPr>
          <w:rFonts w:ascii="Times New Roman" w:eastAsia="Calibri" w:hAnsi="Times New Roman" w:cs="Times New Roman"/>
          <w:sz w:val="20"/>
          <w:szCs w:val="20"/>
        </w:rPr>
        <w:t xml:space="preserve"> proiectului ”</w:t>
      </w:r>
      <w:r>
        <w:rPr>
          <w:rFonts w:ascii="Times New Roman" w:eastAsia="Calibri" w:hAnsi="Times New Roman" w:cs="Times New Roman"/>
          <w:sz w:val="20"/>
          <w:szCs w:val="20"/>
        </w:rPr>
        <w:t>Extinderea cu stâlpi de iluminat fotovoltaici si modernizarea sistemului de iluminat existent în Comuna Ocoliș, județul Alba”</w:t>
      </w:r>
      <w:r w:rsidRPr="00E85AB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0402ABB3" w14:textId="77777777" w:rsidR="006C7709" w:rsidRPr="00E85AB4" w:rsidRDefault="006C7709" w:rsidP="006C7709">
      <w:pPr>
        <w:spacing w:after="0" w:line="254" w:lineRule="auto"/>
        <w:jc w:val="center"/>
        <w:rPr>
          <w:rFonts w:ascii="Times New Roman" w:eastAsia="Calibri" w:hAnsi="Times New Roman" w:cs="Times New Roman"/>
        </w:rPr>
      </w:pPr>
    </w:p>
    <w:p w14:paraId="7581B2C3" w14:textId="77777777" w:rsidR="006C7709" w:rsidRPr="00E85AB4" w:rsidRDefault="006C7709" w:rsidP="006C7709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85AB4">
        <w:rPr>
          <w:rFonts w:ascii="Times New Roman" w:eastAsia="Calibri" w:hAnsi="Times New Roman" w:cs="Times New Roman"/>
          <w:sz w:val="22"/>
          <w:szCs w:val="22"/>
        </w:rPr>
        <w:t xml:space="preserve">Consiliul local al comunei Ocoliș , județul Alba, întrunit în ședință publică ordinară din 29 </w:t>
      </w:r>
      <w:r>
        <w:rPr>
          <w:rFonts w:ascii="Times New Roman" w:eastAsia="Calibri" w:hAnsi="Times New Roman" w:cs="Times New Roman"/>
          <w:sz w:val="22"/>
          <w:szCs w:val="22"/>
        </w:rPr>
        <w:t>april</w:t>
      </w:r>
      <w:r w:rsidRPr="00E85AB4">
        <w:rPr>
          <w:rFonts w:ascii="Times New Roman" w:eastAsia="Calibri" w:hAnsi="Times New Roman" w:cs="Times New Roman"/>
          <w:sz w:val="22"/>
          <w:szCs w:val="22"/>
        </w:rPr>
        <w:t>ie 202</w:t>
      </w:r>
      <w:r>
        <w:rPr>
          <w:rFonts w:ascii="Times New Roman" w:eastAsia="Calibri" w:hAnsi="Times New Roman" w:cs="Times New Roman"/>
          <w:sz w:val="22"/>
          <w:szCs w:val="22"/>
        </w:rPr>
        <w:t>5</w:t>
      </w:r>
      <w:r w:rsidRPr="00E85AB4">
        <w:rPr>
          <w:rFonts w:ascii="Times New Roman" w:eastAsia="Calibri" w:hAnsi="Times New Roman" w:cs="Times New Roman"/>
          <w:sz w:val="22"/>
          <w:szCs w:val="22"/>
        </w:rPr>
        <w:t xml:space="preserve"> ; </w:t>
      </w:r>
    </w:p>
    <w:p w14:paraId="2C9B7C13" w14:textId="77777777" w:rsidR="006C7709" w:rsidRPr="00E85AB4" w:rsidRDefault="006C7709" w:rsidP="006C7709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85AB4">
        <w:rPr>
          <w:rFonts w:ascii="Times New Roman" w:eastAsia="Calibri" w:hAnsi="Times New Roman" w:cs="Times New Roman"/>
          <w:sz w:val="22"/>
          <w:szCs w:val="22"/>
        </w:rPr>
        <w:t xml:space="preserve">Având în vedere prevederile : - art. 41, art. 44 alin. 1, 2, 3, art. 45 din Legea nr. 273/2006, privind </w:t>
      </w:r>
      <w:proofErr w:type="spellStart"/>
      <w:r w:rsidRPr="00E85AB4">
        <w:rPr>
          <w:rFonts w:ascii="Times New Roman" w:eastAsia="Calibri" w:hAnsi="Times New Roman" w:cs="Times New Roman"/>
          <w:sz w:val="22"/>
          <w:szCs w:val="22"/>
        </w:rPr>
        <w:t>finantele</w:t>
      </w:r>
      <w:proofErr w:type="spellEnd"/>
      <w:r w:rsidRPr="00E85AB4">
        <w:rPr>
          <w:rFonts w:ascii="Times New Roman" w:eastAsia="Calibri" w:hAnsi="Times New Roman" w:cs="Times New Roman"/>
          <w:sz w:val="22"/>
          <w:szCs w:val="22"/>
        </w:rPr>
        <w:t xml:space="preserve"> publice locale , cu modificările si completările ulterioare; </w:t>
      </w:r>
    </w:p>
    <w:p w14:paraId="63F3B48D" w14:textId="77777777" w:rsidR="006C7709" w:rsidRPr="00E85AB4" w:rsidRDefault="006C7709" w:rsidP="006C7709">
      <w:pPr>
        <w:spacing w:after="0" w:line="254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85AB4">
        <w:rPr>
          <w:rFonts w:ascii="Times New Roman" w:eastAsia="Calibri" w:hAnsi="Times New Roman" w:cs="Times New Roman"/>
          <w:sz w:val="22"/>
          <w:szCs w:val="22"/>
        </w:rPr>
        <w:t xml:space="preserve">-art. 8, art. 129, alin. 1, alin. 2, lit. ”b”, ”d”, alin. 4, lit. ”d”, alin. 7, lit. ”d”, art. 198 din OUG nr. 57/2019, privind Codul administrativ, cu modificările și completările ulterioare; </w:t>
      </w:r>
    </w:p>
    <w:p w14:paraId="17626249" w14:textId="77777777" w:rsidR="006C7709" w:rsidRPr="00E85AB4" w:rsidRDefault="006C7709" w:rsidP="006C7709">
      <w:pPr>
        <w:spacing w:after="0" w:line="254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85AB4">
        <w:rPr>
          <w:rFonts w:ascii="Times New Roman" w:eastAsia="Calibri" w:hAnsi="Times New Roman" w:cs="Times New Roman"/>
          <w:sz w:val="22"/>
          <w:szCs w:val="22"/>
        </w:rPr>
        <w:t xml:space="preserve">-art. 80-82 din Legea nr. 24/2000, privind normele de tehnică legislativa pentru elaborarea actelor normative , republicată cu modificările și completările ulterioare ; </w:t>
      </w:r>
    </w:p>
    <w:p w14:paraId="346154ED" w14:textId="77777777" w:rsidR="006C7709" w:rsidRPr="00E85AB4" w:rsidRDefault="006C7709" w:rsidP="006C7709">
      <w:pPr>
        <w:spacing w:after="0" w:line="254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85AB4">
        <w:rPr>
          <w:rFonts w:ascii="Times New Roman" w:eastAsia="Calibri" w:hAnsi="Times New Roman" w:cs="Times New Roman"/>
          <w:sz w:val="22"/>
          <w:szCs w:val="22"/>
        </w:rPr>
        <w:t xml:space="preserve">-art. 120, alin. 1, art. 121, alin. 1, si alin. 2, art. 148, alin. 2, din Constituția României, republicată; </w:t>
      </w:r>
    </w:p>
    <w:p w14:paraId="1503C9BD" w14:textId="77777777" w:rsidR="006C7709" w:rsidRPr="00E85AB4" w:rsidRDefault="006C7709" w:rsidP="006C7709">
      <w:pPr>
        <w:spacing w:after="0" w:line="254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85AB4">
        <w:rPr>
          <w:rFonts w:ascii="Times New Roman" w:eastAsia="Calibri" w:hAnsi="Times New Roman" w:cs="Times New Roman"/>
          <w:sz w:val="22"/>
          <w:szCs w:val="22"/>
        </w:rPr>
        <w:t xml:space="preserve">-art. 7, alin. 2, din Legea nr. 287/2009, privind Codul civil , republicată, cu modificările și completările ulterioare ; </w:t>
      </w:r>
    </w:p>
    <w:p w14:paraId="4D5F0FA2" w14:textId="77777777" w:rsidR="006C7709" w:rsidRPr="00E85AB4" w:rsidRDefault="006C7709" w:rsidP="006C7709">
      <w:pPr>
        <w:spacing w:after="0" w:line="254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85AB4">
        <w:rPr>
          <w:rFonts w:ascii="Times New Roman" w:eastAsia="Calibri" w:hAnsi="Times New Roman" w:cs="Times New Roman"/>
          <w:sz w:val="22"/>
          <w:szCs w:val="22"/>
        </w:rPr>
        <w:t xml:space="preserve">- Ghidul solicitantului privind Sprijinirea investițiilor în noi capacități de producere a energiei electrice produsă din surse regenerabile pentru autoconsum aferent apelului de proiecte pentru solicitanți din sectorul public , din cadrul ”Programului – cheie 1 ” Surse regenerabile de energie și stocarea energiei din Fondul pentru modernizare ; </w:t>
      </w:r>
    </w:p>
    <w:p w14:paraId="52E787A0" w14:textId="77777777" w:rsidR="006C7709" w:rsidRDefault="006C7709" w:rsidP="006C7709">
      <w:pPr>
        <w:spacing w:after="0" w:line="254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85AB4">
        <w:rPr>
          <w:rFonts w:ascii="Times New Roman" w:eastAsia="Calibri" w:hAnsi="Times New Roman" w:cs="Times New Roman"/>
          <w:sz w:val="22"/>
          <w:szCs w:val="22"/>
        </w:rPr>
        <w:tab/>
        <w:t xml:space="preserve">În temeiul art. 139, alin. 3, litera ”a”, art. 196, alin. 1, litera ”a” din OUG nr. 57/2019, privind Codul administrativ, cu modificările și completările ulterioare; </w:t>
      </w:r>
    </w:p>
    <w:p w14:paraId="38B11EB3" w14:textId="77777777" w:rsidR="006C7709" w:rsidRPr="00E85AB4" w:rsidRDefault="006C7709" w:rsidP="006C7709">
      <w:pPr>
        <w:spacing w:after="0" w:line="254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74AF3CC" w14:textId="77777777" w:rsidR="006C7709" w:rsidRDefault="006C7709" w:rsidP="006C7709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85AB4">
        <w:rPr>
          <w:rFonts w:ascii="Times New Roman" w:eastAsia="Calibri" w:hAnsi="Times New Roman" w:cs="Times New Roman"/>
          <w:b/>
          <w:bCs/>
        </w:rPr>
        <w:t xml:space="preserve">H O T Ă R Ă Ș T E : </w:t>
      </w:r>
    </w:p>
    <w:p w14:paraId="05A0B174" w14:textId="77777777" w:rsidR="006C7709" w:rsidRPr="00E85AB4" w:rsidRDefault="006C7709" w:rsidP="006C7709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31779773" w14:textId="77777777" w:rsidR="006C7709" w:rsidRPr="00E85AB4" w:rsidRDefault="006C7709" w:rsidP="006C7709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E85AB4">
        <w:rPr>
          <w:rFonts w:ascii="Times New Roman" w:eastAsia="Calibri" w:hAnsi="Times New Roman" w:cs="Times New Roman"/>
        </w:rPr>
        <w:tab/>
      </w:r>
      <w:r w:rsidRPr="00E85AB4">
        <w:rPr>
          <w:rFonts w:ascii="Times New Roman" w:eastAsia="Calibri" w:hAnsi="Times New Roman" w:cs="Times New Roman"/>
          <w:b/>
          <w:bCs/>
        </w:rPr>
        <w:t>Art. 1</w:t>
      </w:r>
      <w:r w:rsidRPr="00E85AB4">
        <w:rPr>
          <w:rFonts w:ascii="Times New Roman" w:eastAsia="Calibri" w:hAnsi="Times New Roman" w:cs="Times New Roman"/>
        </w:rPr>
        <w:t xml:space="preserve">. Se aprobă demararea procedurilor pentru implementarea proiectului </w:t>
      </w:r>
      <w:r w:rsidRPr="00961318">
        <w:t xml:space="preserve"> </w:t>
      </w:r>
      <w:r w:rsidRPr="00961318">
        <w:rPr>
          <w:rFonts w:ascii="Times New Roman" w:eastAsia="Calibri" w:hAnsi="Times New Roman" w:cs="Times New Roman"/>
          <w:b/>
          <w:bCs/>
        </w:rPr>
        <w:t xml:space="preserve">”Extinderea cu stâlpi de iluminat fotovoltaici si modernizarea sistemului de iluminat existent în Comuna Ocoliș, județul Alba ” </w:t>
      </w:r>
      <w:r>
        <w:rPr>
          <w:rFonts w:ascii="Times New Roman" w:eastAsia="Calibri" w:hAnsi="Times New Roman" w:cs="Times New Roman"/>
          <w:b/>
          <w:bCs/>
        </w:rPr>
        <w:t xml:space="preserve">, </w:t>
      </w:r>
      <w:r w:rsidRPr="00E85AB4">
        <w:rPr>
          <w:rFonts w:ascii="Times New Roman" w:eastAsia="Calibri" w:hAnsi="Times New Roman" w:cs="Times New Roman"/>
        </w:rPr>
        <w:t xml:space="preserve">denumit în continuare proiect . </w:t>
      </w:r>
    </w:p>
    <w:p w14:paraId="53F9F569" w14:textId="77777777" w:rsidR="006C7709" w:rsidRPr="00E85AB4" w:rsidRDefault="006C7709" w:rsidP="006C7709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E85AB4">
        <w:rPr>
          <w:rFonts w:ascii="Times New Roman" w:eastAsia="Calibri" w:hAnsi="Times New Roman" w:cs="Times New Roman"/>
        </w:rPr>
        <w:tab/>
      </w:r>
      <w:r w:rsidRPr="00E85AB4">
        <w:rPr>
          <w:rFonts w:ascii="Times New Roman" w:eastAsia="Calibri" w:hAnsi="Times New Roman" w:cs="Times New Roman"/>
          <w:b/>
          <w:bCs/>
        </w:rPr>
        <w:t>Art. 2.</w:t>
      </w:r>
      <w:r w:rsidRPr="00E85AB4">
        <w:rPr>
          <w:rFonts w:ascii="Times New Roman" w:eastAsia="Calibri" w:hAnsi="Times New Roman" w:cs="Times New Roman"/>
        </w:rPr>
        <w:t xml:space="preserve"> Prezenta hotărâre poate fi contestată conform Legii nr. 554/2004, privind contenciosul administrativ, cu modificările și completările ulterioare . </w:t>
      </w:r>
    </w:p>
    <w:p w14:paraId="3748A6CB" w14:textId="77777777" w:rsidR="006C7709" w:rsidRDefault="006C7709" w:rsidP="006C7709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E85AB4">
        <w:rPr>
          <w:rFonts w:ascii="Times New Roman" w:eastAsia="Calibri" w:hAnsi="Times New Roman" w:cs="Times New Roman"/>
        </w:rPr>
        <w:tab/>
      </w:r>
      <w:r w:rsidRPr="00E85AB4">
        <w:rPr>
          <w:rFonts w:ascii="Times New Roman" w:eastAsia="Calibri" w:hAnsi="Times New Roman" w:cs="Times New Roman"/>
          <w:b/>
          <w:bCs/>
        </w:rPr>
        <w:t>Art. 3.</w:t>
      </w:r>
      <w:r w:rsidRPr="00E85AB4">
        <w:rPr>
          <w:rFonts w:ascii="Times New Roman" w:eastAsia="Calibri" w:hAnsi="Times New Roman" w:cs="Times New Roman"/>
        </w:rPr>
        <w:t xml:space="preserve"> Prezenta hotărâre se comunică prin grija secretarului general al comunei , primarului comunei si compartimentelor de specialitate din cadrul </w:t>
      </w:r>
      <w:proofErr w:type="spellStart"/>
      <w:r w:rsidRPr="00E85AB4">
        <w:rPr>
          <w:rFonts w:ascii="Times New Roman" w:eastAsia="Calibri" w:hAnsi="Times New Roman" w:cs="Times New Roman"/>
        </w:rPr>
        <w:t>Primariei</w:t>
      </w:r>
      <w:proofErr w:type="spellEnd"/>
      <w:r w:rsidRPr="00E85AB4">
        <w:rPr>
          <w:rFonts w:ascii="Times New Roman" w:eastAsia="Calibri" w:hAnsi="Times New Roman" w:cs="Times New Roman"/>
        </w:rPr>
        <w:t xml:space="preserve"> Ocoliș , pentru ducerea la îndeplinire și Instituției Prefectului județul Alba . </w:t>
      </w:r>
    </w:p>
    <w:p w14:paraId="5F626E9C" w14:textId="77777777" w:rsidR="006C7709" w:rsidRDefault="006C7709" w:rsidP="006C7709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</w:p>
    <w:p w14:paraId="7B01D0A3" w14:textId="77777777" w:rsidR="006C7709" w:rsidRDefault="006C7709" w:rsidP="006C7709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</w:p>
    <w:p w14:paraId="1E1CA36F" w14:textId="77777777" w:rsidR="006C7709" w:rsidRPr="00E85AB4" w:rsidRDefault="006C7709" w:rsidP="006C7709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</w:p>
    <w:p w14:paraId="263B576E" w14:textId="77777777" w:rsidR="006C7709" w:rsidRPr="00C26EE2" w:rsidRDefault="006C7709" w:rsidP="006C770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val="en-US" w:eastAsia="hi-IN" w:bidi="hi-IN"/>
          <w14:ligatures w14:val="none"/>
        </w:rPr>
      </w:pPr>
      <w:r w:rsidRPr="00C26EE2">
        <w:rPr>
          <w:rFonts w:ascii="Times New Roman" w:eastAsia="SimSun" w:hAnsi="Times New Roman" w:cs="Mangal"/>
          <w:kern w:val="3"/>
          <w:sz w:val="26"/>
          <w:szCs w:val="26"/>
          <w:lang w:val="en-US" w:eastAsia="hi-IN" w:bidi="hi-IN"/>
          <w14:ligatures w14:val="none"/>
        </w:rPr>
        <w:tab/>
        <w:t xml:space="preserve"> </w:t>
      </w:r>
      <w:proofErr w:type="gramStart"/>
      <w:r w:rsidRPr="00C26EE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>Pr</w:t>
      </w:r>
      <w:r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imar </w:t>
      </w:r>
      <w:r w:rsidRPr="00C26EE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>,</w:t>
      </w:r>
      <w:proofErr w:type="gramEnd"/>
      <w:r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                     </w:t>
      </w:r>
      <w:r w:rsidRPr="00C26EE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                                               </w:t>
      </w:r>
      <w:proofErr w:type="spellStart"/>
      <w:r w:rsidRPr="00C26EE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>Contrasemneaza</w:t>
      </w:r>
      <w:proofErr w:type="spellEnd"/>
      <w:r w:rsidRPr="00C26EE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>,</w:t>
      </w:r>
    </w:p>
    <w:p w14:paraId="4D95DE5E" w14:textId="77777777" w:rsidR="006C7709" w:rsidRPr="00C26EE2" w:rsidRDefault="006C7709" w:rsidP="006C770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val="en-US" w:eastAsia="hi-IN" w:bidi="hi-IN"/>
          <w14:ligatures w14:val="none"/>
        </w:rPr>
      </w:pPr>
      <w:r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JUCAN ALIN ALEXANDRU                   </w:t>
      </w:r>
      <w:r w:rsidRPr="00C26EE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             </w:t>
      </w:r>
      <w:proofErr w:type="spellStart"/>
      <w:r w:rsidRPr="00C26EE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>Secretarul</w:t>
      </w:r>
      <w:proofErr w:type="spellEnd"/>
      <w:r w:rsidRPr="00C26EE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 general al </w:t>
      </w:r>
      <w:proofErr w:type="spellStart"/>
      <w:r w:rsidRPr="00C26EE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>comunei</w:t>
      </w:r>
      <w:proofErr w:type="spellEnd"/>
      <w:r w:rsidRPr="00C26EE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, </w:t>
      </w:r>
    </w:p>
    <w:p w14:paraId="098099F6" w14:textId="77777777" w:rsidR="006C7709" w:rsidRPr="00C26EE2" w:rsidRDefault="006C7709" w:rsidP="006C770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</w:pPr>
      <w:r w:rsidRPr="00C26EE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                                                                                           </w:t>
      </w:r>
      <w:proofErr w:type="spellStart"/>
      <w:r w:rsidRPr="00C26EE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>Paraschiva</w:t>
      </w:r>
      <w:proofErr w:type="spellEnd"/>
      <w:r w:rsidRPr="00C26EE2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 CHIRICA</w:t>
      </w:r>
    </w:p>
    <w:p w14:paraId="259F35BB" w14:textId="77777777" w:rsidR="006C7709" w:rsidRPr="00C26EE2" w:rsidRDefault="006C7709" w:rsidP="006C770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</w:pPr>
    </w:p>
    <w:p w14:paraId="02A3F800" w14:textId="77777777" w:rsidR="002D3F7E" w:rsidRDefault="002D3F7E"/>
    <w:sectPr w:rsidR="002D3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67CD3"/>
    <w:multiLevelType w:val="hybridMultilevel"/>
    <w:tmpl w:val="3184EFCE"/>
    <w:lvl w:ilvl="0" w:tplc="D54070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45723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7E"/>
    <w:rsid w:val="002037F2"/>
    <w:rsid w:val="002D3F7E"/>
    <w:rsid w:val="006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2BC8"/>
  <w15:chartTrackingRefBased/>
  <w15:docId w15:val="{17982FCB-4157-4D09-BF6C-6B5B023F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709"/>
  </w:style>
  <w:style w:type="paragraph" w:styleId="Titlu1">
    <w:name w:val="heading 1"/>
    <w:basedOn w:val="Normal"/>
    <w:next w:val="Normal"/>
    <w:link w:val="Titlu1Caracter"/>
    <w:uiPriority w:val="9"/>
    <w:qFormat/>
    <w:rsid w:val="002D3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3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D3F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D3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D3F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D3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D3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D3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D3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D3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3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D3F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D3F7E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D3F7E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D3F7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D3F7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D3F7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D3F7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D3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D3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D3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D3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D3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D3F7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D3F7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D3F7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D3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D3F7E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D3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2</cp:revision>
  <cp:lastPrinted>2025-05-12T06:07:00Z</cp:lastPrinted>
  <dcterms:created xsi:type="dcterms:W3CDTF">2025-05-12T06:05:00Z</dcterms:created>
  <dcterms:modified xsi:type="dcterms:W3CDTF">2025-05-12T06:08:00Z</dcterms:modified>
</cp:coreProperties>
</file>