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97BE" w14:textId="77777777" w:rsidR="00A73F62" w:rsidRDefault="00A73F62" w:rsidP="00A73F62">
      <w:pPr>
        <w:spacing w:after="0" w:line="252" w:lineRule="auto"/>
        <w:rPr>
          <w:rFonts w:ascii="Times New Roman" w:hAnsi="Times New Roman"/>
          <w:b/>
          <w:bCs/>
        </w:rPr>
      </w:pPr>
      <w:bookmarkStart w:id="0" w:name="_Hlk197933155"/>
      <w:r>
        <w:rPr>
          <w:rFonts w:ascii="Times New Roman" w:hAnsi="Times New Roman"/>
          <w:b/>
          <w:bCs/>
        </w:rPr>
        <w:t>ROMÂNIA</w:t>
      </w:r>
    </w:p>
    <w:p w14:paraId="18672240" w14:textId="77777777" w:rsidR="00A73F62" w:rsidRDefault="00A73F62" w:rsidP="00A73F62">
      <w:pPr>
        <w:spacing w:after="0"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JUDEȚUL ALBA</w:t>
      </w:r>
      <w:r>
        <w:rPr>
          <w:rFonts w:ascii="Times New Roman" w:hAnsi="Times New Roman"/>
          <w:b/>
          <w:bCs/>
        </w:rPr>
        <w:br/>
        <w:t xml:space="preserve">COMUNA OCOLIȘ </w:t>
      </w:r>
    </w:p>
    <w:p w14:paraId="4799BD01" w14:textId="2F16798E" w:rsidR="00A73F62" w:rsidRDefault="00A73F62" w:rsidP="00A73F62">
      <w:pPr>
        <w:spacing w:after="0"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PRIMAR</w:t>
      </w:r>
    </w:p>
    <w:p w14:paraId="6FF49B57" w14:textId="77777777" w:rsidR="00A73F62" w:rsidRDefault="00A73F62" w:rsidP="00A73F62">
      <w:pPr>
        <w:spacing w:after="0" w:line="252" w:lineRule="auto"/>
        <w:jc w:val="center"/>
        <w:rPr>
          <w:rFonts w:ascii="Times New Roman" w:hAnsi="Times New Roman"/>
        </w:rPr>
      </w:pPr>
    </w:p>
    <w:p w14:paraId="15F8397E" w14:textId="64B31BE8" w:rsidR="00A73F62" w:rsidRDefault="00A73F62" w:rsidP="00A73F62">
      <w:pPr>
        <w:spacing w:after="0" w:line="25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PROIECT DE  HOTARARE NR. 33/29.04.2025 </w:t>
      </w:r>
    </w:p>
    <w:p w14:paraId="6EC24500" w14:textId="112C7E1E" w:rsidR="00A73F62" w:rsidRDefault="00A73F62" w:rsidP="00A73F62">
      <w:pPr>
        <w:spacing w:after="0" w:line="252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Privind aprobarea </w:t>
      </w:r>
      <w:proofErr w:type="spellStart"/>
      <w:r>
        <w:rPr>
          <w:rFonts w:ascii="Times New Roman" w:hAnsi="Times New Roman"/>
          <w:sz w:val="20"/>
          <w:szCs w:val="20"/>
        </w:rPr>
        <w:t>implementarii</w:t>
      </w:r>
      <w:proofErr w:type="spellEnd"/>
      <w:r>
        <w:rPr>
          <w:rFonts w:ascii="Times New Roman" w:hAnsi="Times New Roman"/>
          <w:sz w:val="20"/>
          <w:szCs w:val="20"/>
        </w:rPr>
        <w:t xml:space="preserve"> proiectului ”Reabilitare și eficientizare energetică școală </w:t>
      </w:r>
      <w:r w:rsidR="00320CA1">
        <w:rPr>
          <w:rFonts w:ascii="Times New Roman" w:hAnsi="Times New Roman"/>
          <w:sz w:val="20"/>
          <w:szCs w:val="20"/>
        </w:rPr>
        <w:t xml:space="preserve">cu clasele I-VIII și </w:t>
      </w:r>
      <w:proofErr w:type="spellStart"/>
      <w:r w:rsidR="00320CA1">
        <w:rPr>
          <w:rFonts w:ascii="Times New Roman" w:hAnsi="Times New Roman"/>
          <w:sz w:val="20"/>
          <w:szCs w:val="20"/>
        </w:rPr>
        <w:t>gradinita</w:t>
      </w:r>
      <w:proofErr w:type="spellEnd"/>
      <w:r>
        <w:rPr>
          <w:rFonts w:ascii="Times New Roman" w:hAnsi="Times New Roman"/>
          <w:sz w:val="20"/>
          <w:szCs w:val="20"/>
        </w:rPr>
        <w:t xml:space="preserve"> în Comuna Ocoliș, județul Alba” </w:t>
      </w:r>
    </w:p>
    <w:p w14:paraId="2DDE13FA" w14:textId="77777777" w:rsidR="00A73F62" w:rsidRDefault="00A73F62" w:rsidP="00A73F62">
      <w:pPr>
        <w:spacing w:after="0" w:line="252" w:lineRule="auto"/>
        <w:jc w:val="center"/>
        <w:rPr>
          <w:rFonts w:ascii="Times New Roman" w:hAnsi="Times New Roman"/>
        </w:rPr>
      </w:pPr>
    </w:p>
    <w:p w14:paraId="3BB124C7" w14:textId="77777777" w:rsidR="00A73F62" w:rsidRDefault="00A73F62" w:rsidP="00A73F62">
      <w:pPr>
        <w:spacing w:after="0" w:line="252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Consiliul local al comunei Ocoliș , județul Alba, întrunit în ședință publică ordinară din 29 aprilie 2025 ; </w:t>
      </w:r>
    </w:p>
    <w:p w14:paraId="3E80BC0A" w14:textId="77777777" w:rsidR="00A73F62" w:rsidRDefault="00A73F62" w:rsidP="00A73F62">
      <w:pPr>
        <w:spacing w:after="0" w:line="252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Având în vedere prevederile : - art. 41, art. 44 alin. 1, 2, 3, art. 45 din Legea nr. 273/2006, privind </w:t>
      </w:r>
      <w:proofErr w:type="spellStart"/>
      <w:r>
        <w:rPr>
          <w:rFonts w:ascii="Times New Roman" w:hAnsi="Times New Roman"/>
          <w:sz w:val="22"/>
          <w:szCs w:val="22"/>
        </w:rPr>
        <w:t>finantele</w:t>
      </w:r>
      <w:proofErr w:type="spellEnd"/>
      <w:r>
        <w:rPr>
          <w:rFonts w:ascii="Times New Roman" w:hAnsi="Times New Roman"/>
          <w:sz w:val="22"/>
          <w:szCs w:val="22"/>
        </w:rPr>
        <w:t xml:space="preserve"> publice locale , cu modificările si completările ulterioare; </w:t>
      </w:r>
    </w:p>
    <w:p w14:paraId="6BBAAC4A" w14:textId="77777777" w:rsidR="00A73F62" w:rsidRDefault="00A73F62" w:rsidP="00A73F62">
      <w:pPr>
        <w:spacing w:after="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-art. 8, art. 129, alin. 1, alin. 2, lit. ”b”, ”d”, alin. 4, lit. ”d”, alin. 7, lit. ”d”, art. 198 din OUG nr. 57/2019, privind Codul administrativ, cu modificările și completările ulterioare; </w:t>
      </w:r>
    </w:p>
    <w:p w14:paraId="737078DB" w14:textId="77777777" w:rsidR="00A73F62" w:rsidRDefault="00A73F62" w:rsidP="00A73F62">
      <w:pPr>
        <w:spacing w:after="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-art. 80-82 din Legea nr. 24/2000, privind normele de tehnică legislativa pentru elaborarea actelor normative , republicată cu modificările și completările ulterioare ; </w:t>
      </w:r>
    </w:p>
    <w:p w14:paraId="3CD97201" w14:textId="77777777" w:rsidR="00A73F62" w:rsidRDefault="00A73F62" w:rsidP="00A73F62">
      <w:pPr>
        <w:spacing w:after="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-art. 120, alin. 1, art. 121, alin. 1, si alin. 2, art. 148, alin. 2, din Constituția României, republicată; </w:t>
      </w:r>
    </w:p>
    <w:p w14:paraId="7CF7615B" w14:textId="77777777" w:rsidR="00A73F62" w:rsidRDefault="00A73F62" w:rsidP="00A73F62">
      <w:pPr>
        <w:spacing w:after="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-art. 7, alin. 2, din Legea nr. 287/2009, privind Codul civil , republicată, cu modificările și completările ulterioare ; </w:t>
      </w:r>
    </w:p>
    <w:p w14:paraId="04836B07" w14:textId="546E9EE6" w:rsidR="00320CA1" w:rsidRDefault="00320CA1" w:rsidP="00320CA1">
      <w:pPr>
        <w:spacing w:after="0" w:line="252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Style w:val="Accentuat"/>
          <w:rFonts w:ascii="Times New Roman" w:hAnsi="Times New Roman"/>
          <w:color w:val="000000"/>
          <w:sz w:val="22"/>
          <w:szCs w:val="22"/>
          <w:shd w:val="clear" w:color="auto" w:fill="F5F5F5"/>
        </w:rPr>
        <w:t>Ordonanța de urgență a Guvernului nr. 7/2023 pentru aprobarea Programului național de investiții "Școli sigure și sănătoase" </w:t>
      </w:r>
      <w:r>
        <w:rPr>
          <w:rFonts w:ascii="Times New Roman" w:hAnsi="Times New Roman"/>
          <w:color w:val="000000"/>
          <w:sz w:val="22"/>
          <w:szCs w:val="22"/>
          <w:shd w:val="clear" w:color="auto" w:fill="F5F5F5"/>
        </w:rPr>
        <w:t>și </w:t>
      </w:r>
      <w:r>
        <w:rPr>
          <w:rStyle w:val="Accentuat"/>
          <w:rFonts w:ascii="Times New Roman" w:hAnsi="Times New Roman"/>
          <w:color w:val="000000"/>
          <w:sz w:val="22"/>
          <w:szCs w:val="22"/>
          <w:shd w:val="clear" w:color="auto" w:fill="F5F5F5"/>
        </w:rPr>
        <w:t>ale Normelor metodologice de aplicare a prevederilor OUG nr. 7/2023</w:t>
      </w:r>
      <w:r>
        <w:rPr>
          <w:rFonts w:ascii="Times New Roman" w:hAnsi="Times New Roman"/>
          <w:color w:val="000000"/>
          <w:sz w:val="22"/>
          <w:szCs w:val="22"/>
          <w:shd w:val="clear" w:color="auto" w:fill="F5F5F5"/>
        </w:rPr>
        <w:t> aprobate prin </w:t>
      </w:r>
      <w:r>
        <w:rPr>
          <w:rStyle w:val="Accentuat"/>
          <w:rFonts w:ascii="Times New Roman" w:hAnsi="Times New Roman"/>
          <w:color w:val="000000"/>
          <w:sz w:val="22"/>
          <w:szCs w:val="22"/>
          <w:shd w:val="clear" w:color="auto" w:fill="F5F5F5"/>
        </w:rPr>
        <w:t xml:space="preserve">Ordinul ministrului dezvoltării, lucrărilor publice </w:t>
      </w:r>
      <w:proofErr w:type="spellStart"/>
      <w:r>
        <w:rPr>
          <w:rStyle w:val="Accentuat"/>
          <w:rFonts w:ascii="Times New Roman" w:hAnsi="Times New Roman"/>
          <w:color w:val="000000"/>
          <w:sz w:val="22"/>
          <w:szCs w:val="22"/>
          <w:shd w:val="clear" w:color="auto" w:fill="F5F5F5"/>
        </w:rPr>
        <w:t>şi</w:t>
      </w:r>
      <w:proofErr w:type="spellEnd"/>
      <w:r>
        <w:rPr>
          <w:rStyle w:val="Accentuat"/>
          <w:rFonts w:ascii="Times New Roman" w:hAnsi="Times New Roman"/>
          <w:color w:val="000000"/>
          <w:sz w:val="22"/>
          <w:szCs w:val="22"/>
          <w:shd w:val="clear" w:color="auto" w:fill="F5F5F5"/>
        </w:rPr>
        <w:t xml:space="preserve"> </w:t>
      </w:r>
      <w:proofErr w:type="spellStart"/>
      <w:r>
        <w:rPr>
          <w:rStyle w:val="Accentuat"/>
          <w:rFonts w:ascii="Times New Roman" w:hAnsi="Times New Roman"/>
          <w:color w:val="000000"/>
          <w:sz w:val="22"/>
          <w:szCs w:val="22"/>
          <w:shd w:val="clear" w:color="auto" w:fill="F5F5F5"/>
        </w:rPr>
        <w:t>administraţiei</w:t>
      </w:r>
      <w:proofErr w:type="spellEnd"/>
      <w:r>
        <w:rPr>
          <w:rStyle w:val="Accentuat"/>
          <w:rFonts w:ascii="Times New Roman" w:hAnsi="Times New Roman"/>
          <w:color w:val="000000"/>
          <w:sz w:val="22"/>
          <w:szCs w:val="22"/>
          <w:shd w:val="clear" w:color="auto" w:fill="F5F5F5"/>
        </w:rPr>
        <w:t xml:space="preserve"> nr. 422/2023</w:t>
      </w:r>
      <w:r>
        <w:rPr>
          <w:rFonts w:ascii="Times New Roman" w:hAnsi="Times New Roman"/>
          <w:color w:val="000000"/>
          <w:sz w:val="22"/>
          <w:szCs w:val="22"/>
          <w:shd w:val="clear" w:color="auto" w:fill="F5F5F5"/>
        </w:rPr>
        <w:t>.</w:t>
      </w:r>
    </w:p>
    <w:p w14:paraId="09D6849B" w14:textId="7E43CC0A" w:rsidR="00A73F62" w:rsidRDefault="00A73F62" w:rsidP="00A73F62">
      <w:pPr>
        <w:spacing w:after="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În temeiul art. 139, alin. 3, litera ”a”, art. 196, alin. 1, litera ”a” din OUG nr. 57/2019, privind Codul administrativ, cu modificările și completările ulterioare; </w:t>
      </w:r>
    </w:p>
    <w:p w14:paraId="7C9DA16A" w14:textId="77777777" w:rsidR="00A73F62" w:rsidRDefault="00A73F62" w:rsidP="00A73F62">
      <w:pPr>
        <w:spacing w:after="0" w:line="252" w:lineRule="auto"/>
        <w:jc w:val="both"/>
        <w:rPr>
          <w:rFonts w:ascii="Times New Roman" w:hAnsi="Times New Roman"/>
          <w:sz w:val="22"/>
          <w:szCs w:val="22"/>
        </w:rPr>
      </w:pPr>
    </w:p>
    <w:p w14:paraId="05A9F6B1" w14:textId="77777777" w:rsidR="00A73F62" w:rsidRDefault="00A73F62" w:rsidP="00A73F62">
      <w:pPr>
        <w:spacing w:after="0" w:line="25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 O T Ă R Ă Ș T E : </w:t>
      </w:r>
    </w:p>
    <w:p w14:paraId="14C43B97" w14:textId="77777777" w:rsidR="00A73F62" w:rsidRDefault="00A73F62" w:rsidP="00A73F62">
      <w:pPr>
        <w:spacing w:after="0" w:line="252" w:lineRule="auto"/>
        <w:jc w:val="center"/>
        <w:rPr>
          <w:rFonts w:ascii="Times New Roman" w:hAnsi="Times New Roman"/>
          <w:b/>
          <w:bCs/>
        </w:rPr>
      </w:pPr>
    </w:p>
    <w:p w14:paraId="6469A99C" w14:textId="26FF31D2" w:rsidR="00A73F62" w:rsidRDefault="00A73F62" w:rsidP="00A73F62">
      <w:pPr>
        <w:spacing w:after="0"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Art. 1</w:t>
      </w:r>
      <w:r>
        <w:rPr>
          <w:rFonts w:ascii="Times New Roman" w:hAnsi="Times New Roman"/>
        </w:rPr>
        <w:t xml:space="preserve">. Se aprobă demararea procedurilor pentru implementarea proiectului </w:t>
      </w:r>
      <w:r>
        <w:t xml:space="preserve"> </w:t>
      </w:r>
      <w:r>
        <w:rPr>
          <w:rFonts w:ascii="Times New Roman" w:hAnsi="Times New Roman"/>
          <w:b/>
          <w:bCs/>
        </w:rPr>
        <w:t>”</w:t>
      </w:r>
      <w:r w:rsidRPr="007122F2">
        <w:rPr>
          <w:rFonts w:ascii="Times New Roman" w:hAnsi="Times New Roman"/>
          <w:b/>
          <w:bCs/>
        </w:rPr>
        <w:t>REABILITARE ȘI EFICIENTIZARE ENERGETICĂ ȘCOALĂ</w:t>
      </w:r>
      <w:r>
        <w:rPr>
          <w:rFonts w:ascii="Times New Roman" w:hAnsi="Times New Roman"/>
          <w:b/>
          <w:bCs/>
        </w:rPr>
        <w:t xml:space="preserve"> </w:t>
      </w:r>
      <w:r w:rsidR="00320CA1">
        <w:rPr>
          <w:rFonts w:ascii="Times New Roman" w:hAnsi="Times New Roman"/>
          <w:b/>
          <w:bCs/>
        </w:rPr>
        <w:t xml:space="preserve">cu clasele I-VIII și </w:t>
      </w:r>
      <w:proofErr w:type="spellStart"/>
      <w:r w:rsidR="00320CA1">
        <w:rPr>
          <w:rFonts w:ascii="Times New Roman" w:hAnsi="Times New Roman"/>
          <w:b/>
          <w:bCs/>
        </w:rPr>
        <w:t>grădinită</w:t>
      </w:r>
      <w:proofErr w:type="spellEnd"/>
      <w:r w:rsidR="00320CA1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 xml:space="preserve">în Comuna Ocoliș, județul Alba ” , </w:t>
      </w:r>
      <w:r>
        <w:rPr>
          <w:rFonts w:ascii="Times New Roman" w:hAnsi="Times New Roman"/>
        </w:rPr>
        <w:t xml:space="preserve">denumit în continuare proiect . </w:t>
      </w:r>
    </w:p>
    <w:p w14:paraId="449CA02F" w14:textId="77777777" w:rsidR="00A73F62" w:rsidRDefault="00A73F62" w:rsidP="00A73F62">
      <w:pPr>
        <w:spacing w:after="0"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Art. 2.</w:t>
      </w:r>
      <w:r>
        <w:rPr>
          <w:rFonts w:ascii="Times New Roman" w:hAnsi="Times New Roman"/>
        </w:rPr>
        <w:t xml:space="preserve"> Prezenta hotărâre poate fi contestată conform Legii nr. 554/2004, privind contenciosul administrativ, cu modificările și completările ulterioare . </w:t>
      </w:r>
    </w:p>
    <w:p w14:paraId="47BA1519" w14:textId="77777777" w:rsidR="00A73F62" w:rsidRDefault="00A73F62" w:rsidP="00A73F62">
      <w:pPr>
        <w:spacing w:after="0"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Art. 3.</w:t>
      </w:r>
      <w:r>
        <w:rPr>
          <w:rFonts w:ascii="Times New Roman" w:hAnsi="Times New Roman"/>
        </w:rPr>
        <w:t xml:space="preserve"> Prezenta hotărâre se comunică prin grija secretarului general al comunei , primarului comunei si compartimentelor de specialitate din cadrul </w:t>
      </w:r>
      <w:proofErr w:type="spellStart"/>
      <w:r>
        <w:rPr>
          <w:rFonts w:ascii="Times New Roman" w:hAnsi="Times New Roman"/>
        </w:rPr>
        <w:t>Primariei</w:t>
      </w:r>
      <w:proofErr w:type="spellEnd"/>
      <w:r>
        <w:rPr>
          <w:rFonts w:ascii="Times New Roman" w:hAnsi="Times New Roman"/>
        </w:rPr>
        <w:t xml:space="preserve"> Ocoliș , pentru ducerea la îndeplinire și Instituției Prefectului județul Alba . </w:t>
      </w:r>
    </w:p>
    <w:p w14:paraId="424D4786" w14:textId="77777777" w:rsidR="00A73F62" w:rsidRDefault="00A73F62" w:rsidP="00A73F62">
      <w:pPr>
        <w:spacing w:after="0" w:line="252" w:lineRule="auto"/>
        <w:jc w:val="both"/>
        <w:rPr>
          <w:rFonts w:ascii="Times New Roman" w:hAnsi="Times New Roman"/>
        </w:rPr>
      </w:pPr>
    </w:p>
    <w:p w14:paraId="0BA2573D" w14:textId="77777777" w:rsidR="00A73F62" w:rsidRDefault="00A73F62" w:rsidP="00A73F62">
      <w:pPr>
        <w:spacing w:after="0" w:line="252" w:lineRule="auto"/>
        <w:jc w:val="both"/>
        <w:rPr>
          <w:rFonts w:ascii="Times New Roman" w:hAnsi="Times New Roman"/>
        </w:rPr>
      </w:pPr>
    </w:p>
    <w:bookmarkEnd w:id="0"/>
    <w:p w14:paraId="6F3F8481" w14:textId="77777777" w:rsidR="00A73F62" w:rsidRPr="00A73F62" w:rsidRDefault="00A73F62" w:rsidP="00A73F6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hi-IN" w:bidi="hi-IN"/>
          <w14:ligatures w14:val="none"/>
        </w:rPr>
      </w:pPr>
      <w:r w:rsidRPr="00A73F62">
        <w:rPr>
          <w:rFonts w:ascii="Times New Roman" w:eastAsia="SimSun" w:hAnsi="Times New Roman" w:cs="Mangal"/>
          <w:kern w:val="3"/>
          <w:sz w:val="26"/>
          <w:szCs w:val="26"/>
          <w:lang w:val="en-US" w:eastAsia="hi-IN" w:bidi="hi-IN"/>
          <w14:ligatures w14:val="none"/>
        </w:rPr>
        <w:tab/>
        <w:t xml:space="preserve"> </w:t>
      </w:r>
      <w:proofErr w:type="gramStart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Primar ,</w:t>
      </w:r>
      <w:proofErr w:type="gramEnd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                                                              </w:t>
      </w:r>
      <w:proofErr w:type="spellStart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Contrasemneaza</w:t>
      </w:r>
      <w:proofErr w:type="spellEnd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,</w:t>
      </w:r>
    </w:p>
    <w:p w14:paraId="72CB3090" w14:textId="77777777" w:rsidR="00A73F62" w:rsidRPr="00A73F62" w:rsidRDefault="00A73F62" w:rsidP="00A73F6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hi-IN" w:bidi="hi-IN"/>
          <w14:ligatures w14:val="none"/>
        </w:rPr>
      </w:pPr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JUCAN ALIN ALEXANDRU                                </w:t>
      </w:r>
      <w:proofErr w:type="spellStart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Secretarul</w:t>
      </w:r>
      <w:proofErr w:type="spellEnd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general al </w:t>
      </w:r>
      <w:proofErr w:type="spellStart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comunei</w:t>
      </w:r>
      <w:proofErr w:type="spellEnd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, </w:t>
      </w:r>
    </w:p>
    <w:p w14:paraId="7812ED22" w14:textId="77777777" w:rsidR="00A73F62" w:rsidRPr="00A73F62" w:rsidRDefault="00A73F62" w:rsidP="00A73F6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</w:pPr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                                                                                     </w:t>
      </w:r>
      <w:proofErr w:type="spellStart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Paraschiva</w:t>
      </w:r>
      <w:proofErr w:type="spellEnd"/>
      <w:r w:rsidRPr="00A73F6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CHIRICA</w:t>
      </w:r>
    </w:p>
    <w:p w14:paraId="0920360E" w14:textId="77777777" w:rsidR="00A73F62" w:rsidRPr="00A73F62" w:rsidRDefault="00A73F62" w:rsidP="00A73F6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</w:pPr>
    </w:p>
    <w:p w14:paraId="49D8C9DF" w14:textId="77777777" w:rsidR="00FF614B" w:rsidRDefault="00FF614B"/>
    <w:sectPr w:rsidR="00FF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67CD3"/>
    <w:multiLevelType w:val="hybridMultilevel"/>
    <w:tmpl w:val="3184EFCE"/>
    <w:lvl w:ilvl="0" w:tplc="D54070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1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4B"/>
    <w:rsid w:val="00320CA1"/>
    <w:rsid w:val="00A73F62"/>
    <w:rsid w:val="00B9102C"/>
    <w:rsid w:val="00E11361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3216"/>
  <w15:chartTrackingRefBased/>
  <w15:docId w15:val="{34FD08A6-C221-4B08-B353-D799F00E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62"/>
    <w:pPr>
      <w:spacing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FF6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F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F6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F6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F6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F6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F6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F6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F6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F6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F6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F6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F614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F614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F614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F614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F614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F614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F6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F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F6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F6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F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F614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F614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F614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F6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F614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F614B"/>
    <w:rPr>
      <w:b/>
      <w:bCs/>
      <w:smallCaps/>
      <w:color w:val="2F5496" w:themeColor="accent1" w:themeShade="BF"/>
      <w:spacing w:val="5"/>
    </w:rPr>
  </w:style>
  <w:style w:type="character" w:styleId="Accentuat">
    <w:name w:val="Emphasis"/>
    <w:basedOn w:val="Fontdeparagrafimplicit"/>
    <w:uiPriority w:val="20"/>
    <w:qFormat/>
    <w:rsid w:val="00320C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4</cp:revision>
  <cp:lastPrinted>2025-05-12T06:40:00Z</cp:lastPrinted>
  <dcterms:created xsi:type="dcterms:W3CDTF">2025-05-12T06:21:00Z</dcterms:created>
  <dcterms:modified xsi:type="dcterms:W3CDTF">2025-05-12T06:40:00Z</dcterms:modified>
</cp:coreProperties>
</file>