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AA3A" w14:textId="77777777" w:rsidR="00FA4F48" w:rsidRDefault="00FA4F48" w:rsidP="00FA4F4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ROMANIA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JUDETUL ALBA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COMUNA OCOLIS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CONSILIUL LOCAL </w:t>
      </w:r>
    </w:p>
    <w:p w14:paraId="6B498407" w14:textId="77777777" w:rsidR="00AF579B" w:rsidRDefault="00AF579B" w:rsidP="00FA4F4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4CB25719" w14:textId="77777777" w:rsidR="00FA4F48" w:rsidRDefault="00FA4F48" w:rsidP="00FA4F4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70C446BA" w14:textId="6B1D7F5F" w:rsidR="00FA4F48" w:rsidRDefault="00FA4F48" w:rsidP="00FA4F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MINUTA</w:t>
      </w:r>
      <w:r w:rsidR="006F3DF4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SEDINTEI </w:t>
      </w:r>
      <w:r w:rsidR="006F3DF4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</w:t>
      </w:r>
      <w:r w:rsidR="006B54FA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EXTRA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ORDINARE  </w:t>
      </w:r>
    </w:p>
    <w:p w14:paraId="34DA35F2" w14:textId="7B9BBA6E" w:rsidR="00FA4F48" w:rsidRDefault="00FA4F48" w:rsidP="00FA4F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Din : </w:t>
      </w:r>
      <w:r w:rsidR="006B54FA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7 IANUA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RIE 202</w:t>
      </w:r>
      <w:r w:rsidR="006B54FA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5</w:t>
      </w:r>
    </w:p>
    <w:p w14:paraId="32545FCE" w14:textId="77777777" w:rsidR="00FA4F48" w:rsidRDefault="00FA4F48" w:rsidP="00FA4F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69EC21F9" w14:textId="77777777" w:rsidR="00FA4F48" w:rsidRDefault="00FA4F48" w:rsidP="00FA4F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22E039E1" w14:textId="03E72FD9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 xml:space="preserve">Incheiată azi  </w:t>
      </w:r>
      <w:r w:rsidR="00306BD7">
        <w:rPr>
          <w:rFonts w:ascii="Times New Roman" w:eastAsia="Times New Roman" w:hAnsi="Times New Roman"/>
          <w:b/>
          <w:bCs/>
          <w:lang w:val="en-US" w:eastAsia="ro-RO"/>
        </w:rPr>
        <w:t>7 ianua</w:t>
      </w:r>
      <w:r>
        <w:rPr>
          <w:rFonts w:ascii="Times New Roman" w:eastAsia="Times New Roman" w:hAnsi="Times New Roman"/>
          <w:b/>
          <w:bCs/>
          <w:lang w:val="en-US" w:eastAsia="ro-RO"/>
        </w:rPr>
        <w:t>rie  202</w:t>
      </w:r>
      <w:r w:rsidR="00306BD7">
        <w:rPr>
          <w:rFonts w:ascii="Times New Roman" w:eastAsia="Times New Roman" w:hAnsi="Times New Roman"/>
          <w:b/>
          <w:bCs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, la sediul Primăriei comunei Ocoliș,  cu ocazia sedintei publice </w:t>
      </w:r>
      <w:r w:rsidR="006B54FA">
        <w:rPr>
          <w:rFonts w:ascii="Times New Roman" w:eastAsia="Times New Roman" w:hAnsi="Times New Roman"/>
          <w:lang w:val="en-US" w:eastAsia="ro-RO"/>
        </w:rPr>
        <w:t>extra</w:t>
      </w:r>
      <w:r>
        <w:rPr>
          <w:rFonts w:ascii="Times New Roman" w:eastAsia="Times New Roman" w:hAnsi="Times New Roman"/>
          <w:lang w:val="en-US" w:eastAsia="ro-RO"/>
        </w:rPr>
        <w:t xml:space="preserve">ordinare  a Consiliului Local al comunei Ocolis , convocata prin dispozitia primarului comunei Ocolis , nr. </w:t>
      </w:r>
      <w:r w:rsidR="00CC4E8E">
        <w:rPr>
          <w:rFonts w:ascii="Times New Roman" w:eastAsia="Times New Roman" w:hAnsi="Times New Roman"/>
          <w:lang w:val="en-US" w:eastAsia="ro-RO"/>
        </w:rPr>
        <w:t>1</w:t>
      </w:r>
      <w:r>
        <w:rPr>
          <w:rFonts w:ascii="Times New Roman" w:eastAsia="Times New Roman" w:hAnsi="Times New Roman"/>
          <w:lang w:val="en-US" w:eastAsia="ro-RO"/>
        </w:rPr>
        <w:t xml:space="preserve"> din : </w:t>
      </w:r>
      <w:r w:rsidR="00CC4E8E">
        <w:rPr>
          <w:rFonts w:ascii="Times New Roman" w:eastAsia="Times New Roman" w:hAnsi="Times New Roman"/>
          <w:lang w:val="en-US" w:eastAsia="ro-RO"/>
        </w:rPr>
        <w:t>0</w:t>
      </w:r>
      <w:r w:rsidR="006B54FA">
        <w:rPr>
          <w:rFonts w:ascii="Times New Roman" w:eastAsia="Times New Roman" w:hAnsi="Times New Roman"/>
          <w:lang w:val="en-US" w:eastAsia="ro-RO"/>
        </w:rPr>
        <w:t>3</w:t>
      </w:r>
      <w:r>
        <w:rPr>
          <w:rFonts w:ascii="Times New Roman" w:eastAsia="Times New Roman" w:hAnsi="Times New Roman"/>
          <w:lang w:val="en-US" w:eastAsia="ro-RO"/>
        </w:rPr>
        <w:t>.</w:t>
      </w:r>
      <w:r w:rsidR="006B54FA">
        <w:rPr>
          <w:rFonts w:ascii="Times New Roman" w:eastAsia="Times New Roman" w:hAnsi="Times New Roman"/>
          <w:lang w:val="en-US" w:eastAsia="ro-RO"/>
        </w:rPr>
        <w:t>0</w:t>
      </w:r>
      <w:r>
        <w:rPr>
          <w:rFonts w:ascii="Times New Roman" w:eastAsia="Times New Roman" w:hAnsi="Times New Roman"/>
          <w:lang w:val="en-US" w:eastAsia="ro-RO"/>
        </w:rPr>
        <w:t>1.202</w:t>
      </w:r>
      <w:r w:rsidR="006B54FA">
        <w:rPr>
          <w:rFonts w:ascii="Times New Roman" w:eastAsia="Times New Roman" w:hAnsi="Times New Roman"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, afișată la sediul primăriei Ocoliș și pe site-ul primăriei. </w:t>
      </w:r>
    </w:p>
    <w:p w14:paraId="0F194036" w14:textId="69C11971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D-na secretar general face prezenta consilierilor la sedinta conform art. 137 din Codul Administrativ fiind   prezenti 9, din totalul de 9 , dupa cum urmează : BOZDOG IOAN, BRATA RADU, COCIAN SIMION,  CRENCEA DARIUS- ANDREI, GIURGIU AUREL, GIURGESCU VICTOR,  PUIU NICOLAE, ȚERFEA AUREL, VOICA ONOSIM,  sedinta desfășurându-se la sediul Primăriei Ocoliș, biroul primarului . </w:t>
      </w:r>
    </w:p>
    <w:p w14:paraId="56C1186E" w14:textId="3D6EE3CF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Participă la ședință participă  dl. Primar  . </w:t>
      </w:r>
    </w:p>
    <w:p w14:paraId="48D3125F" w14:textId="77777777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Ședința consiliului local este publică , publicitatea ședinței asigurându-se prin afișarea anuntului, la sediul primăriei Ocoliș precum și pe site-ul  </w:t>
      </w:r>
      <w:hyperlink r:id="rId5" w:history="1">
        <w:r>
          <w:rPr>
            <w:rStyle w:val="Hyperlink"/>
            <w:rFonts w:ascii="Times New Roman" w:eastAsia="Times New Roman" w:hAnsi="Times New Roman"/>
            <w:lang w:val="en-US" w:eastAsia="ro-RO"/>
          </w:rPr>
          <w:t>www.ocolis-ab.ro</w:t>
        </w:r>
      </w:hyperlink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4FA83B3D" w14:textId="77777777" w:rsidR="00306BD7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Inivitatiile la sedinta au fost transmise consilierilor acestia semnand de primire in convocator . </w:t>
      </w:r>
    </w:p>
    <w:p w14:paraId="6BA35F91" w14:textId="513704A6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306BD7">
        <w:rPr>
          <w:rFonts w:ascii="Times New Roman" w:eastAsia="Times New Roman" w:hAnsi="Times New Roman"/>
          <w:lang w:val="en-US" w:eastAsia="ro-RO"/>
        </w:rPr>
        <w:tab/>
      </w:r>
      <w:r w:rsidR="00306BD7" w:rsidRPr="00306BD7">
        <w:rPr>
          <w:rFonts w:ascii="Times New Roman" w:eastAsia="Times New Roman" w:hAnsi="Times New Roman"/>
          <w:lang w:val="en-US" w:eastAsia="ro-RO"/>
        </w:rPr>
        <w:t>In temeiul art. 138 alin (15) din   Ordonanța de Urgentă a Guvernului nr. 57/2019, privind Codul administrativ , secretarul comunei a supus aprobarii procesul verbal incheiat cu ocazia sedintei din  1</w:t>
      </w:r>
      <w:r w:rsidR="00306BD7">
        <w:rPr>
          <w:rFonts w:ascii="Times New Roman" w:eastAsia="Times New Roman" w:hAnsi="Times New Roman"/>
          <w:lang w:val="en-US" w:eastAsia="ro-RO"/>
        </w:rPr>
        <w:t>6</w:t>
      </w:r>
      <w:r w:rsidR="00306BD7" w:rsidRPr="00306BD7">
        <w:rPr>
          <w:rFonts w:ascii="Times New Roman" w:eastAsia="Times New Roman" w:hAnsi="Times New Roman"/>
          <w:lang w:val="en-US" w:eastAsia="ro-RO"/>
        </w:rPr>
        <w:t>.</w:t>
      </w:r>
      <w:r w:rsidR="00306BD7">
        <w:rPr>
          <w:rFonts w:ascii="Times New Roman" w:eastAsia="Times New Roman" w:hAnsi="Times New Roman"/>
          <w:lang w:val="en-US" w:eastAsia="ro-RO"/>
        </w:rPr>
        <w:t>12</w:t>
      </w:r>
      <w:r w:rsidR="00306BD7" w:rsidRPr="00306BD7">
        <w:rPr>
          <w:rFonts w:ascii="Times New Roman" w:eastAsia="Times New Roman" w:hAnsi="Times New Roman"/>
          <w:lang w:val="en-US" w:eastAsia="ro-RO"/>
        </w:rPr>
        <w:t>. 2024,  care a fost pus la dispozitia consilierilor in timp util, nu au fost discutii , s-a supus la vot acestea fiind votat cu 9  voturi “pentru “</w:t>
      </w:r>
      <w:r w:rsidR="00306BD7">
        <w:rPr>
          <w:rFonts w:ascii="Times New Roman" w:eastAsia="Times New Roman" w:hAnsi="Times New Roman"/>
          <w:lang w:val="en-US" w:eastAsia="ro-RO"/>
        </w:rPr>
        <w:t>,</w:t>
      </w:r>
      <w:r w:rsidR="00306BD7" w:rsidRPr="00306BD7">
        <w:rPr>
          <w:rFonts w:ascii="Times New Roman" w:eastAsia="Times New Roman" w:hAnsi="Times New Roman"/>
          <w:lang w:val="en-US" w:eastAsia="ro-RO"/>
        </w:rPr>
        <w:t xml:space="preserve"> exprimate deschis prin ridicare de mâini, după cum urmează : BOZDOG IOAN, BRATA RADU, COCIAN SIMION,  CRENCEA DARIUS- ANDREI, GIURGIU AUREL, GIURGESCU VICTOR,  PUIU NICOLAE, ȚERFEA AUREL, VOICA ONOSIM.</w:t>
      </w:r>
    </w:p>
    <w:p w14:paraId="75963914" w14:textId="35B9210B" w:rsidR="00FA4F48" w:rsidRPr="002D09B0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In temeiul art. 123, alin. (1) din  Ordonanța de Urgentă a Guvernului nr. 57/2019, privind Codul </w:t>
      </w:r>
      <w:r w:rsidR="002D09B0">
        <w:rPr>
          <w:rFonts w:ascii="Times New Roman" w:eastAsia="Times New Roman" w:hAnsi="Times New Roman"/>
          <w:lang w:val="en-US" w:eastAsia="ro-RO"/>
        </w:rPr>
        <w:t xml:space="preserve">administrativ, cu modificările și completarile ulterioare dl. Primar a propus ca presedinte de ședință pe </w:t>
      </w:r>
      <w:r>
        <w:rPr>
          <w:rFonts w:ascii="Times New Roman" w:eastAsia="Times New Roman" w:hAnsi="Times New Roman"/>
          <w:lang w:val="en-US" w:eastAsia="ro-RO"/>
        </w:rPr>
        <w:t xml:space="preserve">  d-l. </w:t>
      </w:r>
      <w:r w:rsidR="002D09B0">
        <w:rPr>
          <w:rFonts w:ascii="Times New Roman" w:eastAsia="Times New Roman" w:hAnsi="Times New Roman"/>
          <w:lang w:val="en-US" w:eastAsia="ro-RO"/>
        </w:rPr>
        <w:t xml:space="preserve">consilier </w:t>
      </w:r>
      <w:r w:rsidR="006B54FA">
        <w:rPr>
          <w:rFonts w:ascii="Times New Roman" w:eastAsia="Times New Roman" w:hAnsi="Times New Roman"/>
          <w:lang w:val="en-US" w:eastAsia="ro-RO"/>
        </w:rPr>
        <w:t>Victor GIURGESCU</w:t>
      </w:r>
      <w:r>
        <w:rPr>
          <w:rFonts w:ascii="Times New Roman" w:eastAsia="Times New Roman" w:hAnsi="Times New Roman"/>
          <w:lang w:val="en-US" w:eastAsia="ro-RO"/>
        </w:rPr>
        <w:t>, care a fost ales cu un numar de 9 voturi ”pentru</w:t>
      </w:r>
      <w:bookmarkStart w:id="0" w:name="_Hlk187651026"/>
      <w:r>
        <w:rPr>
          <w:rFonts w:ascii="Times New Roman" w:eastAsia="Times New Roman" w:hAnsi="Times New Roman"/>
          <w:lang w:val="en-US" w:eastAsia="ro-RO"/>
        </w:rPr>
        <w:t xml:space="preserve">”, </w:t>
      </w:r>
      <w:r w:rsidRPr="00FA4F48">
        <w:rPr>
          <w:rFonts w:ascii="Times New Roman" w:eastAsia="Times New Roman" w:hAnsi="Times New Roman"/>
          <w:lang w:val="en-US" w:eastAsia="ro-RO"/>
        </w:rPr>
        <w:t xml:space="preserve">exprimate deschis prin ridicare de mâini, după cum urmează </w:t>
      </w:r>
      <w:r>
        <w:rPr>
          <w:rFonts w:ascii="Times New Roman" w:eastAsia="Times New Roman" w:hAnsi="Times New Roman"/>
          <w:lang w:val="en-US" w:eastAsia="ro-RO"/>
        </w:rPr>
        <w:t xml:space="preserve">: </w:t>
      </w:r>
      <w:r w:rsidRPr="00FA4F48">
        <w:rPr>
          <w:rFonts w:ascii="Times New Roman" w:eastAsia="Times New Roman" w:hAnsi="Times New Roman"/>
          <w:lang w:val="en-US" w:eastAsia="ro-RO"/>
        </w:rPr>
        <w:t>BOZDOG IOAN, BRATA RADU, COCIAN SIMION,  CRENCEA DARIUS- ANDREI, GIURGIU AUREL, GIURGESCU VICTOR,  PUIU NICOLAE, ȚERFEA AUREL, VOICA ONOSIM</w:t>
      </w:r>
      <w:bookmarkEnd w:id="0"/>
      <w:r w:rsidRPr="00FA4F48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r w:rsidRPr="00FA4F48">
        <w:t xml:space="preserve"> </w:t>
      </w:r>
      <w:r w:rsidRPr="00FA4F48">
        <w:rPr>
          <w:rFonts w:ascii="Times New Roman" w:eastAsia="Times New Roman" w:hAnsi="Times New Roman"/>
          <w:lang w:val="en-US" w:eastAsia="ro-RO"/>
        </w:rPr>
        <w:t xml:space="preserve">care va conduce lucrările sedintelor  Consiliului local al comunei OCOLIS in perioada </w:t>
      </w:r>
      <w:r w:rsidR="006B54FA">
        <w:rPr>
          <w:rFonts w:ascii="Times New Roman" w:eastAsia="Times New Roman" w:hAnsi="Times New Roman"/>
          <w:lang w:val="en-US" w:eastAsia="ro-RO"/>
        </w:rPr>
        <w:t>IANUA</w:t>
      </w:r>
      <w:r w:rsidRPr="00FA4F48">
        <w:rPr>
          <w:rFonts w:ascii="Times New Roman" w:eastAsia="Times New Roman" w:hAnsi="Times New Roman"/>
          <w:lang w:val="en-US" w:eastAsia="ro-RO"/>
        </w:rPr>
        <w:t>RIE  202</w:t>
      </w:r>
      <w:r w:rsidR="006B54FA">
        <w:rPr>
          <w:rFonts w:ascii="Times New Roman" w:eastAsia="Times New Roman" w:hAnsi="Times New Roman"/>
          <w:lang w:val="en-US" w:eastAsia="ro-RO"/>
        </w:rPr>
        <w:t>5</w:t>
      </w:r>
      <w:r w:rsidRPr="00FA4F48">
        <w:rPr>
          <w:rFonts w:ascii="Times New Roman" w:eastAsia="Times New Roman" w:hAnsi="Times New Roman"/>
          <w:lang w:val="en-US" w:eastAsia="ro-RO"/>
        </w:rPr>
        <w:t xml:space="preserve"> -  </w:t>
      </w:r>
      <w:r w:rsidR="006B54FA">
        <w:rPr>
          <w:rFonts w:ascii="Times New Roman" w:eastAsia="Times New Roman" w:hAnsi="Times New Roman"/>
          <w:lang w:val="en-US" w:eastAsia="ro-RO"/>
        </w:rPr>
        <w:t>MART</w:t>
      </w:r>
      <w:r w:rsidRPr="00FA4F48">
        <w:rPr>
          <w:rFonts w:ascii="Times New Roman" w:eastAsia="Times New Roman" w:hAnsi="Times New Roman"/>
          <w:lang w:val="en-US" w:eastAsia="ro-RO"/>
        </w:rPr>
        <w:t>IE  202</w:t>
      </w:r>
      <w:r w:rsidR="006B54FA">
        <w:rPr>
          <w:rFonts w:ascii="Times New Roman" w:eastAsia="Times New Roman" w:hAnsi="Times New Roman"/>
          <w:lang w:val="en-US" w:eastAsia="ro-RO"/>
        </w:rPr>
        <w:t>5</w:t>
      </w:r>
      <w:r w:rsidR="00306BD7">
        <w:rPr>
          <w:rFonts w:ascii="Times New Roman" w:eastAsia="Times New Roman" w:hAnsi="Times New Roman"/>
          <w:lang w:val="en-US" w:eastAsia="ro-RO"/>
        </w:rPr>
        <w:t xml:space="preserve">, adoptându-se în acest sens hotararea nr. 1/07.01.2025 </w:t>
      </w:r>
      <w:r w:rsidRPr="002D09B0">
        <w:rPr>
          <w:rFonts w:ascii="Times New Roman" w:eastAsia="Times New Roman" w:hAnsi="Times New Roman"/>
          <w:b/>
          <w:bCs/>
          <w:lang w:val="en-US" w:eastAsia="ro-RO"/>
        </w:rPr>
        <w:t>.</w:t>
      </w:r>
    </w:p>
    <w:p w14:paraId="4D265578" w14:textId="77777777" w:rsidR="00244E3C" w:rsidRDefault="00FA4F48" w:rsidP="00244E3C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In temeiul art. 135 alin. (7) și alin. (8), din  Ordonanța de Urgentă a Guvernului nr. 57/2019, privind Codul </w:t>
      </w:r>
      <w:r w:rsidR="002D09B0">
        <w:rPr>
          <w:rFonts w:ascii="Times New Roman" w:eastAsia="Times New Roman" w:hAnsi="Times New Roman"/>
          <w:lang w:val="en-US" w:eastAsia="ro-RO"/>
        </w:rPr>
        <w:t xml:space="preserve">administrative, cu modificările și completările ulterioare </w:t>
      </w:r>
      <w:r>
        <w:rPr>
          <w:rFonts w:ascii="Times New Roman" w:eastAsia="Times New Roman" w:hAnsi="Times New Roman"/>
          <w:lang w:val="en-US" w:eastAsia="ro-RO"/>
        </w:rPr>
        <w:t>, primarul supune aprobarii consiliului local ordinea de zi, dupa cum urmeaza:</w:t>
      </w:r>
    </w:p>
    <w:p w14:paraId="6F813CE1" w14:textId="69865452" w:rsidR="00AC1A52" w:rsidRPr="00AC1A52" w:rsidRDefault="00AC1A52" w:rsidP="00AC1A52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 w:rsidRPr="00AC1A52">
        <w:rPr>
          <w:rFonts w:ascii="Times New Roman" w:eastAsia="Times New Roman" w:hAnsi="Times New Roman"/>
          <w:lang w:val="en-US" w:eastAsia="ro-RO"/>
        </w:rPr>
        <w:t>1.</w:t>
      </w:r>
      <w:r w:rsidRPr="00AC1A52">
        <w:rPr>
          <w:rFonts w:ascii="Times New Roman" w:eastAsia="Times New Roman" w:hAnsi="Times New Roman"/>
          <w:lang w:val="en-US" w:eastAsia="ro-RO"/>
        </w:rPr>
        <w:tab/>
        <w:t xml:space="preserve">Proiect de hotarare privind </w:t>
      </w:r>
      <w:r w:rsidR="00306BD7" w:rsidRPr="00306BD7">
        <w:rPr>
          <w:rFonts w:ascii="Times New Roman" w:eastAsia="Times New Roman" w:hAnsi="Times New Roman"/>
          <w:lang w:val="en-US" w:eastAsia="ro-RO"/>
        </w:rPr>
        <w:t>acoperirea definitivă a deficitului secțiunii dezvoltare  din excedentul cumulat la finele anului 2024 și  acoperirea temporară a golurilor din excedentul bugetului local al anului 2024 al sectiunii  functionare</w:t>
      </w:r>
      <w:r w:rsidRPr="00AC1A52">
        <w:rPr>
          <w:rFonts w:ascii="Times New Roman" w:eastAsia="Times New Roman" w:hAnsi="Times New Roman"/>
          <w:lang w:val="en-US" w:eastAsia="ro-RO"/>
        </w:rPr>
        <w:t xml:space="preserve"> .   </w:t>
      </w:r>
    </w:p>
    <w:p w14:paraId="35E5D81E" w14:textId="07D94AE3" w:rsidR="00676EFC" w:rsidRPr="00306BD7" w:rsidRDefault="00AC1A52" w:rsidP="00306BD7">
      <w:pPr>
        <w:spacing w:after="0"/>
        <w:ind w:left="2832" w:firstLine="708"/>
        <w:rPr>
          <w:rFonts w:ascii="Times New Roman" w:eastAsia="Times New Roman" w:hAnsi="Times New Roman"/>
          <w:lang w:val="en-US" w:eastAsia="ro-RO"/>
        </w:rPr>
      </w:pPr>
      <w:r w:rsidRPr="00AC1A52">
        <w:rPr>
          <w:rFonts w:ascii="Times New Roman" w:eastAsia="Times New Roman" w:hAnsi="Times New Roman"/>
          <w:lang w:val="en-US" w:eastAsia="ro-RO"/>
        </w:rPr>
        <w:t xml:space="preserve">Inițiator: primar Dr. Alin Alexandru JUCAN </w:t>
      </w:r>
    </w:p>
    <w:p w14:paraId="1DC5403A" w14:textId="1776A55A" w:rsidR="002D09B0" w:rsidRPr="002D09B0" w:rsidRDefault="002D09B0" w:rsidP="00244E3C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>supune la vot ordinea de zi , aceasta fiind votată cu 9 voturi ”pentru”</w:t>
      </w:r>
      <w:r w:rsidRPr="002D09B0">
        <w:rPr>
          <w:iCs/>
        </w:rPr>
        <w:t xml:space="preserve">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exprimate deschis prin ridicare de mâini, după cum urmează : BOZDOG IOAN, BRATA RADU, COCIAN SIMION,  CRENCEA DARIUS- ANDREI, GIURGIU AUREL, GIURGESCU VICTOR,  PUIU NICOLAE, ȚERFEA AUREL, VOICA ONOSIM. </w:t>
      </w:r>
    </w:p>
    <w:p w14:paraId="7159D6D6" w14:textId="6C5185BF" w:rsidR="002C45F9" w:rsidRPr="00306BD7" w:rsidRDefault="00BF1532" w:rsidP="00306BD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  <w:t xml:space="preserve">Se trece la punctul nr. 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al ordinii de zi :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="00676EFC"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Proiect de hotarare</w:t>
      </w:r>
      <w:r w:rsid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="00676EFC"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privind </w:t>
      </w:r>
      <w:r w:rsidR="00306BD7" w:rsidRP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>acoperirea definitivă a deficitului secțiunii dezvoltare  din excedentul cumulat la finele anului 2024 și  acoperirea temporară a golurilor din excedentul bugetului local al anului 2024 al sectiunii  functionare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dl. Primar prezinta proiectul de hotarare nr. </w:t>
      </w:r>
      <w:r w:rsid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>1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/</w:t>
      </w:r>
      <w:r w:rsid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>0</w:t>
      </w:r>
      <w:r w:rsid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>3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.</w:t>
      </w:r>
      <w:r w:rsid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>0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1.202</w:t>
      </w:r>
      <w:r w:rsid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>5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,</w:t>
      </w:r>
      <w:r w:rsid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privind 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="00306BD7" w:rsidRP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acoperirea definitivă a deficitului secțiunii dezvoltare  din excedentul cumulat la finele anului 2024 și  acoperirea temporară a golurilor din excedentul bugetului local al anului 2024 al sectiunii  functionare </w:t>
      </w:r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și </w:t>
      </w:r>
      <w:bookmarkStart w:id="1" w:name="_Hlk183700910"/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lastRenderedPageBreak/>
        <w:t>informează că proiectul de hotărâre este însoțit de referatul de aprobare , raportul de specialitate, acte care au fost înaintate consilierilor locali spre analiză, iar avizul consultativ al comisiilor de specialitate  a fost inaintat  înaintea sedinței consiliului local</w:t>
      </w:r>
      <w:r w:rsid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/>
          <w:lang w:val="en-US" w:eastAsia="ro-RO"/>
        </w:rPr>
        <w:t>emaifiind alte propuneri se supune la vot pro</w:t>
      </w:r>
      <w:r w:rsidR="00F21630">
        <w:rPr>
          <w:rFonts w:ascii="Times New Roman" w:eastAsia="Times New Roman" w:hAnsi="Times New Roman"/>
          <w:lang w:val="en-US" w:eastAsia="ro-RO"/>
        </w:rPr>
        <w:t>iectul de hotarare ,</w:t>
      </w:r>
      <w:r>
        <w:rPr>
          <w:rFonts w:ascii="Times New Roman" w:eastAsia="Times New Roman" w:hAnsi="Times New Roman"/>
          <w:lang w:val="en-US" w:eastAsia="ro-RO"/>
        </w:rPr>
        <w:t xml:space="preserve"> acesta fiind votată cu 9 voturi ”pentru” , exprimate deschis </w:t>
      </w:r>
      <w:r w:rsidRPr="00BF1532">
        <w:rPr>
          <w:rFonts w:ascii="Times New Roman" w:eastAsia="Times New Roman" w:hAnsi="Times New Roman"/>
          <w:lang w:val="en-US" w:eastAsia="ro-RO"/>
        </w:rPr>
        <w:t>ridicare de mâini, după cum urmează : BOZDOG IOAN, BRATA RADU, COCIAN SIMION,  CRENCEA DARIUS- ANDREI, GIURGIU AUREL, GIURGESCU VICTOR,  PUIU NICOLAE, ȚERFEA AUREL, VOICA ONOSIM</w:t>
      </w:r>
      <w:r>
        <w:rPr>
          <w:rFonts w:ascii="Times New Roman" w:eastAsia="Times New Roman" w:hAnsi="Times New Roman"/>
          <w:lang w:val="en-US" w:eastAsia="ro-RO"/>
        </w:rPr>
        <w:t xml:space="preserve">, adoptându-se astfel hotararea nr. </w:t>
      </w:r>
      <w:r w:rsidR="00306BD7">
        <w:rPr>
          <w:rFonts w:ascii="Times New Roman" w:eastAsia="Times New Roman" w:hAnsi="Times New Roman"/>
          <w:b/>
          <w:bCs/>
          <w:lang w:val="en-US" w:eastAsia="ro-RO"/>
        </w:rPr>
        <w:t xml:space="preserve">2 </w:t>
      </w:r>
      <w:r w:rsidRPr="00BF1532">
        <w:rPr>
          <w:rFonts w:ascii="Times New Roman" w:eastAsia="Times New Roman" w:hAnsi="Times New Roman"/>
          <w:b/>
          <w:bCs/>
          <w:lang w:val="en-US" w:eastAsia="ro-RO"/>
        </w:rPr>
        <w:t>/202</w:t>
      </w:r>
      <w:r w:rsidR="00306BD7">
        <w:rPr>
          <w:rFonts w:ascii="Times New Roman" w:eastAsia="Times New Roman" w:hAnsi="Times New Roman"/>
          <w:b/>
          <w:bCs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  <w:bookmarkEnd w:id="1"/>
    </w:p>
    <w:p w14:paraId="78DF51DF" w14:textId="301EA0DA" w:rsidR="00B13181" w:rsidRDefault="00B13181" w:rsidP="00FA4F48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 w:rsidRPr="00B13181">
        <w:rPr>
          <w:rFonts w:ascii="Times New Roman" w:eastAsia="Times New Roman" w:hAnsi="Times New Roman"/>
          <w:lang w:val="en-US" w:eastAsia="ro-RO"/>
        </w:rPr>
        <w:t xml:space="preserve">Nemaifiind probleme </w:t>
      </w:r>
      <w:r>
        <w:rPr>
          <w:rFonts w:ascii="Times New Roman" w:eastAsia="Times New Roman" w:hAnsi="Times New Roman"/>
          <w:lang w:val="en-US" w:eastAsia="ro-RO"/>
        </w:rPr>
        <w:t xml:space="preserve">de discutat dl. Consilier </w:t>
      </w:r>
      <w:r w:rsidR="00306BD7">
        <w:rPr>
          <w:rFonts w:ascii="Times New Roman" w:eastAsia="Times New Roman" w:hAnsi="Times New Roman"/>
          <w:lang w:val="en-US" w:eastAsia="ro-RO"/>
        </w:rPr>
        <w:t xml:space="preserve">GIURGESCU VICTOR </w:t>
      </w:r>
      <w:r>
        <w:rPr>
          <w:rFonts w:ascii="Times New Roman" w:eastAsia="Times New Roman" w:hAnsi="Times New Roman"/>
          <w:lang w:val="en-US" w:eastAsia="ro-RO"/>
        </w:rPr>
        <w:t xml:space="preserve">, în calitate de președinte al ședinței declară închise lucrările ședinței . </w:t>
      </w:r>
    </w:p>
    <w:p w14:paraId="73686912" w14:textId="28EBAF29" w:rsidR="00B13181" w:rsidRDefault="00B13181" w:rsidP="006F3DF4">
      <w:pPr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Drept pentru care am încheiat prezenta minută în două exemplare originale </w:t>
      </w:r>
      <w:r w:rsidR="006F3DF4">
        <w:rPr>
          <w:rFonts w:ascii="Times New Roman" w:eastAsia="Times New Roman" w:hAnsi="Times New Roman"/>
          <w:lang w:val="en-US" w:eastAsia="ro-RO"/>
        </w:rPr>
        <w:t xml:space="preserve">din care un exemplar rămâne la dosarul de ședință și un exemplar va fi afișat la sediul consiliului local și pe site-ul oficial al instituției . </w:t>
      </w:r>
    </w:p>
    <w:p w14:paraId="722E4B8E" w14:textId="77777777" w:rsidR="006F3DF4" w:rsidRDefault="006F3DF4" w:rsidP="00FA4F48">
      <w:pPr>
        <w:rPr>
          <w:rFonts w:ascii="Times New Roman" w:eastAsia="Times New Roman" w:hAnsi="Times New Roman"/>
          <w:lang w:val="en-US" w:eastAsia="ro-RO"/>
        </w:rPr>
      </w:pPr>
    </w:p>
    <w:p w14:paraId="23B51B01" w14:textId="77777777" w:rsidR="00306BD7" w:rsidRDefault="006F3DF4" w:rsidP="00FA4F48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Președinte de ședință,                                                             Contrasemnează, </w:t>
      </w:r>
    </w:p>
    <w:p w14:paraId="31F55BA4" w14:textId="61E4DB12" w:rsidR="006F3DF4" w:rsidRDefault="006F3DF4" w:rsidP="00FA4F48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 Consilier, </w:t>
      </w:r>
      <w:r w:rsidR="00306BD7">
        <w:rPr>
          <w:rFonts w:ascii="Times New Roman" w:eastAsia="Times New Roman" w:hAnsi="Times New Roman"/>
          <w:lang w:val="en-US" w:eastAsia="ro-RO"/>
        </w:rPr>
        <w:t>Victor GIURGESCU</w:t>
      </w:r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SECRETAR GENERAL AL COMUNEI, </w:t>
      </w:r>
    </w:p>
    <w:p w14:paraId="50FFF982" w14:textId="0407C1A5" w:rsidR="006F3DF4" w:rsidRPr="00B13181" w:rsidRDefault="006F3DF4" w:rsidP="00FA4F48"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                                      Paraschiva CHIRICA </w:t>
      </w:r>
    </w:p>
    <w:sectPr w:rsidR="006F3DF4" w:rsidRPr="00B13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F6941"/>
    <w:multiLevelType w:val="hybridMultilevel"/>
    <w:tmpl w:val="99BC4CFE"/>
    <w:lvl w:ilvl="0" w:tplc="FEB04C1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F3F07B8"/>
    <w:multiLevelType w:val="hybridMultilevel"/>
    <w:tmpl w:val="2BBAFF16"/>
    <w:lvl w:ilvl="0" w:tplc="F454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6625373">
    <w:abstractNumId w:val="0"/>
  </w:num>
  <w:num w:numId="2" w16cid:durableId="176549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FC"/>
    <w:rsid w:val="000D474B"/>
    <w:rsid w:val="002130DC"/>
    <w:rsid w:val="00244E3C"/>
    <w:rsid w:val="00263003"/>
    <w:rsid w:val="002C45F9"/>
    <w:rsid w:val="002D09B0"/>
    <w:rsid w:val="00306BD7"/>
    <w:rsid w:val="003843C5"/>
    <w:rsid w:val="003D3996"/>
    <w:rsid w:val="004A72FC"/>
    <w:rsid w:val="0055131C"/>
    <w:rsid w:val="005610E0"/>
    <w:rsid w:val="00567CBA"/>
    <w:rsid w:val="006004DD"/>
    <w:rsid w:val="00676EFC"/>
    <w:rsid w:val="006B54FA"/>
    <w:rsid w:val="006F3DF4"/>
    <w:rsid w:val="007A3A20"/>
    <w:rsid w:val="00892662"/>
    <w:rsid w:val="008E45A5"/>
    <w:rsid w:val="00921EAD"/>
    <w:rsid w:val="009B475F"/>
    <w:rsid w:val="009F3EBA"/>
    <w:rsid w:val="00A069AA"/>
    <w:rsid w:val="00A6009C"/>
    <w:rsid w:val="00AC1A52"/>
    <w:rsid w:val="00AF579B"/>
    <w:rsid w:val="00B13181"/>
    <w:rsid w:val="00B3147A"/>
    <w:rsid w:val="00BF1532"/>
    <w:rsid w:val="00CC4E8E"/>
    <w:rsid w:val="00CD2AF7"/>
    <w:rsid w:val="00D1128B"/>
    <w:rsid w:val="00E238A8"/>
    <w:rsid w:val="00E41CA2"/>
    <w:rsid w:val="00EC1BF6"/>
    <w:rsid w:val="00F21630"/>
    <w:rsid w:val="00F24E3A"/>
    <w:rsid w:val="00F60B27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A67B"/>
  <w15:chartTrackingRefBased/>
  <w15:docId w15:val="{879B670D-5D87-4EB5-92B8-CECD1004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48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FA4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olis-a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3</cp:revision>
  <cp:lastPrinted>2025-01-13T06:54:00Z</cp:lastPrinted>
  <dcterms:created xsi:type="dcterms:W3CDTF">2025-01-13T06:36:00Z</dcterms:created>
  <dcterms:modified xsi:type="dcterms:W3CDTF">2025-01-13T06:57:00Z</dcterms:modified>
</cp:coreProperties>
</file>