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6C93" w14:textId="77777777" w:rsidR="00B949DE" w:rsidRDefault="00B949DE" w:rsidP="00B949DE">
      <w:pPr>
        <w:tabs>
          <w:tab w:val="left" w:pos="9639"/>
        </w:tabs>
        <w:spacing w:after="0" w:line="240" w:lineRule="auto"/>
        <w:rPr>
          <w:rFonts w:ascii="Garamond" w:eastAsia="Times New Roman" w:hAnsi="Garamond"/>
          <w:b/>
          <w:i/>
          <w:sz w:val="18"/>
          <w:szCs w:val="18"/>
          <w:lang w:eastAsia="ro-RO"/>
        </w:rPr>
      </w:pPr>
      <w:r>
        <w:rPr>
          <w:noProof/>
        </w:rPr>
        <w:drawing>
          <wp:anchor distT="0" distB="0" distL="114300" distR="114300" simplePos="0" relativeHeight="251659264" behindDoc="0" locked="0" layoutInCell="1" allowOverlap="1" wp14:anchorId="0D86C69B" wp14:editId="067DD1BF">
            <wp:simplePos x="0" y="0"/>
            <wp:positionH relativeFrom="margin">
              <wp:posOffset>5376545</wp:posOffset>
            </wp:positionH>
            <wp:positionV relativeFrom="margin">
              <wp:posOffset>0</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23E45106" wp14:editId="09051558">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t xml:space="preserve">                                                                                                                                                                                                                                                                                                                            </w:t>
      </w:r>
      <w:r>
        <w:br w:type="textWrapping" w:clear="all"/>
      </w:r>
      <w:r>
        <w:rPr>
          <w:rFonts w:ascii="Garamond" w:eastAsia="Times New Roman" w:hAnsi="Garamond"/>
          <w:b/>
          <w:i/>
          <w:sz w:val="18"/>
          <w:szCs w:val="18"/>
          <w:lang w:eastAsia="ro-RO"/>
        </w:rPr>
        <w:t>ROMÂNIA</w:t>
      </w:r>
    </w:p>
    <w:p w14:paraId="1285FB48" w14:textId="77777777" w:rsidR="00B949DE" w:rsidRDefault="00B949DE" w:rsidP="00B949DE">
      <w:pPr>
        <w:tabs>
          <w:tab w:val="left" w:pos="7605"/>
        </w:tab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JUDEŢUL ALBA</w:t>
      </w:r>
      <w:r>
        <w:rPr>
          <w:rFonts w:ascii="Garamond" w:eastAsia="Times New Roman" w:hAnsi="Garamond"/>
          <w:b/>
          <w:i/>
          <w:sz w:val="18"/>
          <w:szCs w:val="18"/>
          <w:lang w:eastAsia="ro-RO"/>
        </w:rPr>
        <w:tab/>
      </w:r>
    </w:p>
    <w:p w14:paraId="30E2D4BB" w14:textId="5F9281AF" w:rsidR="00B949DE" w:rsidRDefault="00B949DE" w:rsidP="00B949DE">
      <w:pPr>
        <w:tabs>
          <w:tab w:val="left" w:pos="7605"/>
        </w:tabs>
        <w:spacing w:after="0" w:line="240" w:lineRule="auto"/>
        <w:rPr>
          <w:rFonts w:ascii="Garamond" w:eastAsia="Times New Roman" w:hAnsi="Garamond"/>
          <w:b/>
          <w:i/>
          <w:sz w:val="18"/>
          <w:szCs w:val="18"/>
          <w:lang w:eastAsia="ro-RO"/>
        </w:rPr>
      </w:pPr>
      <w:r>
        <w:rPr>
          <w:rFonts w:ascii="Garamond" w:eastAsia="Times New Roman" w:hAnsi="Garamond"/>
          <w:b/>
          <w:i/>
          <w:sz w:val="18"/>
          <w:szCs w:val="18"/>
          <w:lang w:eastAsia="ro-RO"/>
        </w:rPr>
        <w:t>COMUNA OCOLI</w:t>
      </w:r>
      <w:r>
        <w:rPr>
          <w:rFonts w:ascii="Cambria" w:eastAsia="Times New Roman" w:hAnsi="Cambria"/>
          <w:b/>
          <w:i/>
          <w:sz w:val="18"/>
          <w:szCs w:val="18"/>
          <w:lang w:eastAsia="ro-RO"/>
        </w:rPr>
        <w:t>Ș</w:t>
      </w:r>
      <w:r>
        <w:rPr>
          <w:rFonts w:ascii="Garamond" w:eastAsia="Times New Roman" w:hAnsi="Garamond"/>
          <w:b/>
          <w:i/>
          <w:sz w:val="18"/>
          <w:szCs w:val="18"/>
          <w:lang w:eastAsia="ro-RO"/>
        </w:rPr>
        <w:t xml:space="preserve">                                                                                                                            </w:t>
      </w:r>
    </w:p>
    <w:p w14:paraId="0A85D3F2" w14:textId="3423AAE7" w:rsidR="00B949DE" w:rsidRPr="00B949DE" w:rsidRDefault="00B949DE" w:rsidP="00B949DE">
      <w:pPr>
        <w:tabs>
          <w:tab w:val="left" w:pos="7797"/>
          <w:tab w:val="left" w:pos="9639"/>
        </w:tabs>
        <w:suppressAutoHyphens/>
        <w:spacing w:after="0" w:line="240" w:lineRule="auto"/>
        <w:jc w:val="both"/>
        <w:rPr>
          <w:rFonts w:ascii="Garamond" w:eastAsia="Times New Roman" w:hAnsi="Garamond"/>
          <w:b/>
          <w:i/>
          <w:caps/>
          <w:sz w:val="18"/>
          <w:szCs w:val="18"/>
          <w:lang w:eastAsia="ro-RO"/>
        </w:rPr>
      </w:pPr>
      <w:r>
        <w:rPr>
          <w:rFonts w:ascii="Garamond" w:eastAsia="Times New Roman" w:hAnsi="Garamond"/>
          <w:b/>
          <w:i/>
          <w:sz w:val="18"/>
          <w:szCs w:val="18"/>
          <w:lang w:eastAsia="ro-RO"/>
        </w:rPr>
        <w:t xml:space="preserve">CONSILIUL LOCAL                                                                                                      </w:t>
      </w:r>
    </w:p>
    <w:p w14:paraId="4B20A44F" w14:textId="77777777" w:rsidR="00B949DE" w:rsidRDefault="00B949DE" w:rsidP="00B949DE">
      <w:pPr>
        <w:tabs>
          <w:tab w:val="left" w:pos="6645"/>
        </w:tabs>
        <w:suppressAutoHyphens/>
        <w:spacing w:after="0" w:line="240" w:lineRule="auto"/>
        <w:jc w:val="both"/>
        <w:rPr>
          <w:rFonts w:ascii="Garamond" w:eastAsia="Times New Roman" w:hAnsi="Garamond"/>
          <w:b/>
          <w:i/>
          <w:sz w:val="18"/>
          <w:szCs w:val="18"/>
          <w:lang w:eastAsia="ro-RO"/>
        </w:rPr>
      </w:pPr>
    </w:p>
    <w:p w14:paraId="3E4C49C9" w14:textId="77777777" w:rsidR="00B949DE" w:rsidRDefault="00B949DE" w:rsidP="00B949DE">
      <w:pPr>
        <w:tabs>
          <w:tab w:val="left" w:pos="6645"/>
        </w:tabs>
        <w:suppressAutoHyphens/>
        <w:spacing w:after="0" w:line="240" w:lineRule="auto"/>
        <w:jc w:val="both"/>
        <w:rPr>
          <w:rFonts w:ascii="Garamond" w:eastAsia="Times New Roman" w:hAnsi="Garamond"/>
          <w:b/>
          <w:i/>
          <w:sz w:val="18"/>
          <w:szCs w:val="18"/>
          <w:lang w:eastAsia="ro-RO"/>
        </w:rPr>
      </w:pPr>
    </w:p>
    <w:p w14:paraId="0FB76AC1" w14:textId="77777777" w:rsidR="00B949DE" w:rsidRDefault="00B949DE" w:rsidP="00B949DE">
      <w:pPr>
        <w:tabs>
          <w:tab w:val="left" w:pos="7380"/>
          <w:tab w:val="left" w:pos="9639"/>
        </w:tabs>
        <w:suppressAutoHyphens/>
        <w:spacing w:after="0" w:line="240" w:lineRule="auto"/>
        <w:jc w:val="both"/>
        <w:rPr>
          <w:rFonts w:ascii="Garamond" w:eastAsia="Times New Roman" w:hAnsi="Garamond"/>
          <w:b/>
          <w:i/>
          <w:sz w:val="18"/>
          <w:szCs w:val="18"/>
          <w:lang w:eastAsia="ro-RO"/>
        </w:rPr>
      </w:pPr>
    </w:p>
    <w:p w14:paraId="124DD29A" w14:textId="47567A96" w:rsidR="000E0C6A" w:rsidRDefault="00B949DE" w:rsidP="00B949DE">
      <w:pPr>
        <w:tabs>
          <w:tab w:val="left" w:pos="9639"/>
        </w:tabs>
        <w:spacing w:after="0" w:line="240" w:lineRule="auto"/>
        <w:jc w:val="center"/>
        <w:rPr>
          <w:rFonts w:ascii="Times New Roman" w:eastAsia="Times New Roman" w:hAnsi="Times New Roman"/>
          <w:b/>
          <w:sz w:val="24"/>
          <w:szCs w:val="24"/>
          <w:lang w:val="en-US" w:eastAsia="ro-RO"/>
        </w:rPr>
      </w:pPr>
      <w:r>
        <w:rPr>
          <w:rFonts w:ascii="Times New Roman" w:eastAsia="Times New Roman" w:hAnsi="Times New Roman"/>
          <w:b/>
          <w:sz w:val="24"/>
          <w:szCs w:val="24"/>
          <w:lang w:val="en-US" w:eastAsia="ro-RO"/>
        </w:rPr>
        <w:t xml:space="preserve"> HOTĂRÂRE NR. </w:t>
      </w:r>
      <w:r w:rsidR="000E0C6A">
        <w:rPr>
          <w:rFonts w:ascii="Times New Roman" w:eastAsia="Times New Roman" w:hAnsi="Times New Roman"/>
          <w:b/>
          <w:sz w:val="24"/>
          <w:szCs w:val="24"/>
          <w:lang w:val="en-US" w:eastAsia="ro-RO"/>
        </w:rPr>
        <w:t>82/19.11.2024</w:t>
      </w:r>
    </w:p>
    <w:p w14:paraId="0A873393" w14:textId="34F8BFC6" w:rsidR="00B949DE" w:rsidRDefault="000E0C6A" w:rsidP="00B949DE">
      <w:pPr>
        <w:tabs>
          <w:tab w:val="left" w:pos="9639"/>
        </w:tabs>
        <w:spacing w:after="0" w:line="240" w:lineRule="auto"/>
        <w:jc w:val="center"/>
        <w:rPr>
          <w:rFonts w:ascii="Times New Roman" w:eastAsia="Times New Roman" w:hAnsi="Times New Roman"/>
          <w:b/>
          <w:sz w:val="28"/>
          <w:szCs w:val="28"/>
          <w:lang w:val="en-US" w:eastAsia="ro-RO"/>
        </w:rPr>
      </w:pPr>
      <w:r>
        <w:rPr>
          <w:rFonts w:ascii="Times New Roman" w:eastAsia="Times New Roman" w:hAnsi="Times New Roman"/>
          <w:b/>
          <w:sz w:val="24"/>
          <w:szCs w:val="24"/>
          <w:lang w:val="en-US" w:eastAsia="ro-RO"/>
        </w:rPr>
        <w:t xml:space="preserve"> </w:t>
      </w:r>
      <w:proofErr w:type="spellStart"/>
      <w:r>
        <w:rPr>
          <w:rFonts w:ascii="Times New Roman" w:eastAsia="Times New Roman" w:hAnsi="Times New Roman"/>
          <w:b/>
          <w:sz w:val="24"/>
          <w:szCs w:val="24"/>
          <w:lang w:val="en-US" w:eastAsia="ro-RO"/>
        </w:rPr>
        <w:t>Pentru</w:t>
      </w:r>
      <w:proofErr w:type="spellEnd"/>
      <w:r>
        <w:rPr>
          <w:rFonts w:ascii="Times New Roman" w:eastAsia="Times New Roman" w:hAnsi="Times New Roman"/>
          <w:b/>
          <w:sz w:val="24"/>
          <w:szCs w:val="24"/>
          <w:lang w:val="en-US" w:eastAsia="ro-RO"/>
        </w:rPr>
        <w:t xml:space="preserve"> </w:t>
      </w:r>
      <w:proofErr w:type="spellStart"/>
      <w:r>
        <w:rPr>
          <w:rFonts w:ascii="Times New Roman" w:eastAsia="Times New Roman" w:hAnsi="Times New Roman"/>
          <w:b/>
          <w:sz w:val="24"/>
          <w:szCs w:val="24"/>
          <w:lang w:val="en-US" w:eastAsia="ro-RO"/>
        </w:rPr>
        <w:t>completarea</w:t>
      </w:r>
      <w:proofErr w:type="spellEnd"/>
      <w:r>
        <w:rPr>
          <w:rFonts w:ascii="Times New Roman" w:eastAsia="Times New Roman" w:hAnsi="Times New Roman"/>
          <w:b/>
          <w:sz w:val="24"/>
          <w:szCs w:val="24"/>
          <w:lang w:val="en-US" w:eastAsia="ro-RO"/>
        </w:rPr>
        <w:t xml:space="preserve"> HCL nr. </w:t>
      </w:r>
      <w:bookmarkStart w:id="0" w:name="_Hlk183694241"/>
      <w:r w:rsidR="00B949DE">
        <w:rPr>
          <w:rFonts w:ascii="Times New Roman" w:eastAsia="Times New Roman" w:hAnsi="Times New Roman"/>
          <w:b/>
          <w:sz w:val="24"/>
          <w:szCs w:val="24"/>
          <w:lang w:val="en-US" w:eastAsia="ro-RO"/>
        </w:rPr>
        <w:t>67/21.10.2024</w:t>
      </w:r>
    </w:p>
    <w:p w14:paraId="7FD2507C" w14:textId="77777777" w:rsidR="00B949DE" w:rsidRDefault="00B949DE" w:rsidP="00B949DE">
      <w:pPr>
        <w:tabs>
          <w:tab w:val="left" w:pos="9498"/>
          <w:tab w:val="left" w:pos="9639"/>
        </w:tabs>
        <w:spacing w:after="4" w:line="268" w:lineRule="auto"/>
        <w:jc w:val="center"/>
        <w:rPr>
          <w:rFonts w:ascii="Times New Roman" w:eastAsia="Times New Roman" w:hAnsi="Times New Roman"/>
          <w:bCs/>
          <w:i/>
          <w:iCs/>
          <w:sz w:val="24"/>
          <w:szCs w:val="24"/>
          <w:lang w:val="en-US" w:eastAsia="ro-RO"/>
        </w:rPr>
      </w:pPr>
      <w:bookmarkStart w:id="1" w:name="_Hlk175579233"/>
      <w:proofErr w:type="spellStart"/>
      <w:r>
        <w:rPr>
          <w:rFonts w:ascii="Times New Roman" w:eastAsia="Times New Roman" w:hAnsi="Times New Roman"/>
          <w:bCs/>
          <w:i/>
          <w:iCs/>
          <w:sz w:val="24"/>
          <w:szCs w:val="24"/>
          <w:lang w:val="en-US" w:eastAsia="ro-RO"/>
        </w:rPr>
        <w:t>privind</w:t>
      </w:r>
      <w:proofErr w:type="spellEnd"/>
      <w:r>
        <w:rPr>
          <w:rFonts w:ascii="Times New Roman" w:eastAsia="Times New Roman" w:hAnsi="Times New Roman"/>
          <w:bCs/>
          <w:i/>
          <w:iCs/>
          <w:sz w:val="24"/>
          <w:szCs w:val="24"/>
          <w:lang w:val="en-US" w:eastAsia="ro-RO"/>
        </w:rPr>
        <w:t xml:space="preserve"> </w:t>
      </w:r>
      <w:bookmarkStart w:id="2" w:name="_Hlk180412002"/>
      <w:proofErr w:type="spellStart"/>
      <w:r>
        <w:rPr>
          <w:rFonts w:ascii="Times New Roman" w:eastAsia="Times New Roman" w:hAnsi="Times New Roman"/>
          <w:bCs/>
          <w:i/>
          <w:iCs/>
          <w:sz w:val="24"/>
          <w:szCs w:val="24"/>
          <w:lang w:val="en-US" w:eastAsia="ro-RO"/>
        </w:rPr>
        <w:t>anularea</w:t>
      </w:r>
      <w:proofErr w:type="spellEnd"/>
      <w:r>
        <w:rPr>
          <w:rFonts w:ascii="Times New Roman" w:eastAsia="Times New Roman" w:hAnsi="Times New Roman"/>
          <w:bCs/>
          <w:i/>
          <w:iCs/>
          <w:sz w:val="24"/>
          <w:szCs w:val="24"/>
          <w:lang w:val="en-US" w:eastAsia="ro-RO"/>
        </w:rPr>
        <w:t xml:space="preserve"> </w:t>
      </w:r>
      <w:proofErr w:type="spellStart"/>
      <w:r>
        <w:rPr>
          <w:rFonts w:ascii="Times New Roman" w:eastAsia="Times New Roman" w:hAnsi="Times New Roman"/>
          <w:bCs/>
          <w:i/>
          <w:iCs/>
          <w:sz w:val="24"/>
          <w:szCs w:val="24"/>
          <w:lang w:val="en-US" w:eastAsia="ro-RO"/>
        </w:rPr>
        <w:t>accesoriilor</w:t>
      </w:r>
      <w:proofErr w:type="spellEnd"/>
      <w:r>
        <w:rPr>
          <w:rFonts w:ascii="Times New Roman" w:eastAsia="Times New Roman" w:hAnsi="Times New Roman"/>
          <w:bCs/>
          <w:i/>
          <w:iCs/>
          <w:sz w:val="24"/>
          <w:szCs w:val="24"/>
          <w:lang w:val="en-US" w:eastAsia="ro-RO"/>
        </w:rPr>
        <w:t xml:space="preserve"> </w:t>
      </w:r>
      <w:proofErr w:type="spellStart"/>
      <w:r>
        <w:rPr>
          <w:rFonts w:ascii="Times New Roman" w:eastAsia="Times New Roman" w:hAnsi="Times New Roman"/>
          <w:bCs/>
          <w:i/>
          <w:iCs/>
          <w:sz w:val="24"/>
          <w:szCs w:val="24"/>
          <w:lang w:val="en-US" w:eastAsia="ro-RO"/>
        </w:rPr>
        <w:t>aferente</w:t>
      </w:r>
      <w:proofErr w:type="spellEnd"/>
      <w:r>
        <w:rPr>
          <w:rFonts w:ascii="Times New Roman" w:eastAsia="Times New Roman" w:hAnsi="Times New Roman"/>
          <w:bCs/>
          <w:i/>
          <w:iCs/>
          <w:sz w:val="24"/>
          <w:szCs w:val="24"/>
          <w:lang w:val="en-US" w:eastAsia="ro-RO"/>
        </w:rPr>
        <w:t xml:space="preserve"> </w:t>
      </w:r>
      <w:proofErr w:type="spellStart"/>
      <w:r>
        <w:rPr>
          <w:rFonts w:ascii="Times New Roman" w:eastAsia="Times New Roman" w:hAnsi="Times New Roman"/>
          <w:bCs/>
          <w:i/>
          <w:iCs/>
          <w:sz w:val="24"/>
          <w:szCs w:val="24"/>
          <w:lang w:val="en-US" w:eastAsia="ro-RO"/>
        </w:rPr>
        <w:t>obligațiilor</w:t>
      </w:r>
      <w:proofErr w:type="spellEnd"/>
      <w:r>
        <w:rPr>
          <w:rFonts w:ascii="Times New Roman" w:eastAsia="Times New Roman" w:hAnsi="Times New Roman"/>
          <w:bCs/>
          <w:i/>
          <w:iCs/>
          <w:sz w:val="24"/>
          <w:szCs w:val="24"/>
          <w:lang w:val="en-US" w:eastAsia="ro-RO"/>
        </w:rPr>
        <w:t xml:space="preserve"> </w:t>
      </w:r>
      <w:proofErr w:type="spellStart"/>
      <w:r>
        <w:rPr>
          <w:rFonts w:ascii="Times New Roman" w:eastAsia="Times New Roman" w:hAnsi="Times New Roman"/>
          <w:bCs/>
          <w:i/>
          <w:iCs/>
          <w:sz w:val="24"/>
          <w:szCs w:val="24"/>
          <w:lang w:val="en-US" w:eastAsia="ro-RO"/>
        </w:rPr>
        <w:t>bugetare</w:t>
      </w:r>
      <w:proofErr w:type="spellEnd"/>
      <w:r>
        <w:rPr>
          <w:rFonts w:ascii="Times New Roman" w:eastAsia="Times New Roman" w:hAnsi="Times New Roman"/>
          <w:bCs/>
          <w:i/>
          <w:iCs/>
          <w:sz w:val="24"/>
          <w:szCs w:val="24"/>
          <w:lang w:val="en-US" w:eastAsia="ro-RO"/>
        </w:rPr>
        <w:t xml:space="preserve"> </w:t>
      </w:r>
      <w:proofErr w:type="spellStart"/>
      <w:r>
        <w:rPr>
          <w:rFonts w:ascii="Times New Roman" w:eastAsia="Times New Roman" w:hAnsi="Times New Roman"/>
          <w:bCs/>
          <w:i/>
          <w:iCs/>
          <w:sz w:val="24"/>
          <w:szCs w:val="24"/>
          <w:lang w:val="en-US" w:eastAsia="ro-RO"/>
        </w:rPr>
        <w:t>principale</w:t>
      </w:r>
      <w:proofErr w:type="spellEnd"/>
      <w:r>
        <w:rPr>
          <w:rFonts w:ascii="Times New Roman" w:eastAsia="Times New Roman" w:hAnsi="Times New Roman"/>
          <w:bCs/>
          <w:i/>
          <w:iCs/>
          <w:sz w:val="24"/>
          <w:szCs w:val="24"/>
          <w:lang w:val="en-US" w:eastAsia="ro-RO"/>
        </w:rPr>
        <w:t xml:space="preserve"> restante la data de 31 august 2024, </w:t>
      </w:r>
      <w:proofErr w:type="spellStart"/>
      <w:r>
        <w:rPr>
          <w:rFonts w:ascii="Times New Roman" w:eastAsia="Times New Roman" w:hAnsi="Times New Roman"/>
          <w:bCs/>
          <w:i/>
          <w:iCs/>
          <w:sz w:val="24"/>
          <w:szCs w:val="24"/>
          <w:lang w:val="en-US" w:eastAsia="ro-RO"/>
        </w:rPr>
        <w:t>datorate</w:t>
      </w:r>
      <w:proofErr w:type="spellEnd"/>
      <w:r>
        <w:rPr>
          <w:rFonts w:ascii="Times New Roman" w:eastAsia="Times New Roman" w:hAnsi="Times New Roman"/>
          <w:bCs/>
          <w:i/>
          <w:iCs/>
          <w:sz w:val="24"/>
          <w:szCs w:val="24"/>
          <w:lang w:val="en-US" w:eastAsia="ro-RO"/>
        </w:rPr>
        <w:t xml:space="preserve"> </w:t>
      </w:r>
      <w:proofErr w:type="spellStart"/>
      <w:r>
        <w:rPr>
          <w:rFonts w:ascii="Times New Roman" w:eastAsia="Times New Roman" w:hAnsi="Times New Roman"/>
          <w:bCs/>
          <w:i/>
          <w:iCs/>
          <w:sz w:val="24"/>
          <w:szCs w:val="24"/>
          <w:lang w:val="en-US" w:eastAsia="ro-RO"/>
        </w:rPr>
        <w:t>bugetului</w:t>
      </w:r>
      <w:proofErr w:type="spellEnd"/>
      <w:r>
        <w:rPr>
          <w:rFonts w:ascii="Times New Roman" w:eastAsia="Times New Roman" w:hAnsi="Times New Roman"/>
          <w:bCs/>
          <w:i/>
          <w:iCs/>
          <w:sz w:val="24"/>
          <w:szCs w:val="24"/>
          <w:lang w:val="en-US" w:eastAsia="ro-RO"/>
        </w:rPr>
        <w:t xml:space="preserve"> local al </w:t>
      </w:r>
      <w:proofErr w:type="spellStart"/>
      <w:r>
        <w:rPr>
          <w:rFonts w:ascii="Times New Roman" w:eastAsia="Times New Roman" w:hAnsi="Times New Roman"/>
          <w:bCs/>
          <w:i/>
          <w:iCs/>
          <w:sz w:val="24"/>
          <w:szCs w:val="24"/>
          <w:lang w:val="en-US" w:eastAsia="ro-RO"/>
        </w:rPr>
        <w:t>Comunei</w:t>
      </w:r>
      <w:proofErr w:type="spellEnd"/>
      <w:r>
        <w:rPr>
          <w:rFonts w:ascii="Times New Roman" w:eastAsia="Times New Roman" w:hAnsi="Times New Roman"/>
          <w:bCs/>
          <w:i/>
          <w:iCs/>
          <w:sz w:val="24"/>
          <w:szCs w:val="24"/>
          <w:lang w:val="en-US" w:eastAsia="ro-RO"/>
        </w:rPr>
        <w:t xml:space="preserve"> </w:t>
      </w:r>
      <w:proofErr w:type="spellStart"/>
      <w:proofErr w:type="gramStart"/>
      <w:r>
        <w:rPr>
          <w:rFonts w:ascii="Times New Roman" w:eastAsia="Times New Roman" w:hAnsi="Times New Roman"/>
          <w:bCs/>
          <w:i/>
          <w:iCs/>
          <w:sz w:val="24"/>
          <w:szCs w:val="24"/>
          <w:lang w:val="en-US" w:eastAsia="ro-RO"/>
        </w:rPr>
        <w:t>Ocoliș</w:t>
      </w:r>
      <w:proofErr w:type="spellEnd"/>
      <w:r>
        <w:rPr>
          <w:rFonts w:ascii="Times New Roman" w:eastAsia="Times New Roman" w:hAnsi="Times New Roman"/>
          <w:bCs/>
          <w:i/>
          <w:iCs/>
          <w:sz w:val="24"/>
          <w:szCs w:val="24"/>
          <w:lang w:val="en-US" w:eastAsia="ro-RO"/>
        </w:rPr>
        <w:t xml:space="preserve"> ,</w:t>
      </w:r>
      <w:proofErr w:type="gramEnd"/>
      <w:r>
        <w:rPr>
          <w:rFonts w:ascii="Times New Roman" w:eastAsia="Times New Roman" w:hAnsi="Times New Roman"/>
          <w:bCs/>
          <w:i/>
          <w:iCs/>
          <w:sz w:val="24"/>
          <w:szCs w:val="24"/>
          <w:lang w:val="en-US" w:eastAsia="ro-RO"/>
        </w:rPr>
        <w:t xml:space="preserve"> </w:t>
      </w:r>
      <w:proofErr w:type="spellStart"/>
      <w:r>
        <w:rPr>
          <w:rFonts w:ascii="Times New Roman" w:eastAsia="Times New Roman" w:hAnsi="Times New Roman"/>
          <w:bCs/>
          <w:i/>
          <w:iCs/>
          <w:sz w:val="24"/>
          <w:szCs w:val="24"/>
          <w:lang w:val="en-US" w:eastAsia="ro-RO"/>
        </w:rPr>
        <w:t>județul</w:t>
      </w:r>
      <w:proofErr w:type="spellEnd"/>
      <w:r>
        <w:rPr>
          <w:rFonts w:ascii="Times New Roman" w:eastAsia="Times New Roman" w:hAnsi="Times New Roman"/>
          <w:bCs/>
          <w:i/>
          <w:iCs/>
          <w:sz w:val="24"/>
          <w:szCs w:val="24"/>
          <w:lang w:val="en-US" w:eastAsia="ro-RO"/>
        </w:rPr>
        <w:t xml:space="preserve"> Alba, </w:t>
      </w:r>
    </w:p>
    <w:p w14:paraId="4266AD31" w14:textId="77777777" w:rsidR="00B949DE" w:rsidRDefault="00B949DE" w:rsidP="00B949DE">
      <w:pPr>
        <w:tabs>
          <w:tab w:val="left" w:pos="9498"/>
          <w:tab w:val="left" w:pos="9639"/>
        </w:tabs>
        <w:spacing w:after="4" w:line="268" w:lineRule="auto"/>
        <w:jc w:val="center"/>
        <w:rPr>
          <w:rFonts w:ascii="Times New Roman" w:eastAsia="Times New Roman" w:hAnsi="Times New Roman"/>
          <w:bCs/>
          <w:i/>
          <w:iCs/>
          <w:sz w:val="24"/>
          <w:szCs w:val="24"/>
          <w:lang w:val="en-US" w:eastAsia="ro-RO"/>
        </w:rPr>
      </w:pPr>
      <w:r>
        <w:rPr>
          <w:rFonts w:ascii="Times New Roman" w:eastAsia="Times New Roman" w:hAnsi="Times New Roman"/>
          <w:bCs/>
          <w:i/>
          <w:iCs/>
          <w:sz w:val="24"/>
          <w:szCs w:val="24"/>
          <w:lang w:val="en-US" w:eastAsia="ro-RO"/>
        </w:rPr>
        <w:t xml:space="preserve">conform O.U.G. nr. 107 </w:t>
      </w:r>
      <w:proofErr w:type="gramStart"/>
      <w:r>
        <w:rPr>
          <w:rFonts w:ascii="Times New Roman" w:eastAsia="Times New Roman" w:hAnsi="Times New Roman"/>
          <w:bCs/>
          <w:i/>
          <w:iCs/>
          <w:sz w:val="24"/>
          <w:szCs w:val="24"/>
          <w:lang w:val="en-US" w:eastAsia="ro-RO"/>
        </w:rPr>
        <w:t>din</w:t>
      </w:r>
      <w:proofErr w:type="gramEnd"/>
      <w:r>
        <w:rPr>
          <w:rFonts w:ascii="Times New Roman" w:eastAsia="Times New Roman" w:hAnsi="Times New Roman"/>
          <w:bCs/>
          <w:i/>
          <w:iCs/>
          <w:sz w:val="24"/>
          <w:szCs w:val="24"/>
          <w:lang w:val="en-US" w:eastAsia="ro-RO"/>
        </w:rPr>
        <w:t xml:space="preserve"> 04.09.2024</w:t>
      </w:r>
      <w:bookmarkEnd w:id="0"/>
      <w:bookmarkEnd w:id="2"/>
    </w:p>
    <w:bookmarkEnd w:id="1"/>
    <w:p w14:paraId="780F0C49" w14:textId="77777777" w:rsidR="00B949DE" w:rsidRDefault="00B949DE" w:rsidP="00B949DE">
      <w:pPr>
        <w:tabs>
          <w:tab w:val="left" w:pos="9498"/>
          <w:tab w:val="left" w:pos="9639"/>
        </w:tabs>
        <w:spacing w:after="4" w:line="268" w:lineRule="auto"/>
        <w:jc w:val="both"/>
        <w:rPr>
          <w:rFonts w:ascii="Times New Roman" w:eastAsia="Times New Roman" w:hAnsi="Times New Roman"/>
          <w:bCs/>
          <w:sz w:val="24"/>
          <w:szCs w:val="24"/>
          <w:lang w:val="en-US" w:eastAsia="ro-RO"/>
        </w:rPr>
      </w:pPr>
    </w:p>
    <w:p w14:paraId="74574467" w14:textId="77777777" w:rsidR="00B949DE" w:rsidRDefault="00B949DE" w:rsidP="00B949DE">
      <w:pPr>
        <w:tabs>
          <w:tab w:val="left" w:pos="9498"/>
          <w:tab w:val="left" w:pos="9639"/>
        </w:tabs>
        <w:spacing w:after="4" w:line="268" w:lineRule="auto"/>
        <w:jc w:val="both"/>
        <w:rPr>
          <w:rFonts w:ascii="Times New Roman" w:eastAsia="Times New Roman" w:hAnsi="Times New Roman"/>
          <w:color w:val="000000"/>
          <w:sz w:val="20"/>
          <w:lang w:val="en-US"/>
        </w:rPr>
      </w:pPr>
    </w:p>
    <w:p w14:paraId="52E8153C" w14:textId="03F05692" w:rsidR="00B949DE" w:rsidRDefault="00B949DE" w:rsidP="00B949DE">
      <w:pPr>
        <w:tabs>
          <w:tab w:val="left" w:pos="9639"/>
        </w:tabs>
        <w:spacing w:after="4" w:line="240" w:lineRule="auto"/>
        <w:ind w:firstLine="976"/>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Consiliul</w:t>
      </w:r>
      <w:proofErr w:type="spellEnd"/>
      <w:r>
        <w:rPr>
          <w:rFonts w:ascii="Times New Roman" w:eastAsia="Times New Roman" w:hAnsi="Times New Roman"/>
          <w:color w:val="000000"/>
          <w:sz w:val="24"/>
          <w:szCs w:val="24"/>
          <w:lang w:val="en-US"/>
        </w:rPr>
        <w:t xml:space="preserve"> Local al </w:t>
      </w:r>
      <w:proofErr w:type="spellStart"/>
      <w:r>
        <w:rPr>
          <w:rFonts w:ascii="Times New Roman" w:eastAsia="Times New Roman" w:hAnsi="Times New Roman"/>
          <w:color w:val="000000"/>
          <w:sz w:val="24"/>
          <w:szCs w:val="24"/>
          <w:lang w:val="en-US"/>
        </w:rPr>
        <w:t>Comunei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Ocoliș</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întrunit</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în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ședința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publică</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ordinară</w:t>
      </w:r>
      <w:proofErr w:type="spellEnd"/>
      <w:r>
        <w:rPr>
          <w:rFonts w:ascii="Times New Roman" w:eastAsia="Times New Roman" w:hAnsi="Times New Roman"/>
          <w:color w:val="000000"/>
          <w:sz w:val="24"/>
          <w:szCs w:val="24"/>
          <w:lang w:val="en-US"/>
        </w:rPr>
        <w:t xml:space="preserve"> la data 1</w:t>
      </w:r>
      <w:r w:rsidR="000B0EF8">
        <w:rPr>
          <w:rFonts w:ascii="Times New Roman" w:eastAsia="Times New Roman" w:hAnsi="Times New Roman"/>
          <w:color w:val="000000"/>
          <w:sz w:val="24"/>
          <w:szCs w:val="24"/>
          <w:lang w:val="en-US"/>
        </w:rPr>
        <w:t>9</w:t>
      </w:r>
      <w:r>
        <w:rPr>
          <w:rFonts w:ascii="Times New Roman" w:eastAsia="Times New Roman" w:hAnsi="Times New Roman"/>
          <w:color w:val="000000"/>
          <w:sz w:val="24"/>
          <w:szCs w:val="24"/>
          <w:lang w:val="en-US"/>
        </w:rPr>
        <w:t xml:space="preserve"> </w:t>
      </w:r>
      <w:proofErr w:type="spellStart"/>
      <w:r w:rsidR="000B0EF8">
        <w:rPr>
          <w:rFonts w:ascii="Times New Roman" w:eastAsia="Times New Roman" w:hAnsi="Times New Roman"/>
          <w:color w:val="000000"/>
          <w:sz w:val="24"/>
          <w:szCs w:val="24"/>
          <w:lang w:val="en-US"/>
        </w:rPr>
        <w:t>noie</w:t>
      </w:r>
      <w:r>
        <w:rPr>
          <w:rFonts w:ascii="Times New Roman" w:eastAsia="Times New Roman" w:hAnsi="Times New Roman"/>
          <w:color w:val="000000"/>
          <w:sz w:val="24"/>
          <w:szCs w:val="24"/>
          <w:lang w:val="en-US"/>
        </w:rPr>
        <w:t>mbrie</w:t>
      </w:r>
      <w:proofErr w:type="spellEnd"/>
      <w:r>
        <w:rPr>
          <w:rFonts w:ascii="Times New Roman" w:eastAsia="Times New Roman" w:hAnsi="Times New Roman"/>
          <w:color w:val="000000"/>
          <w:sz w:val="24"/>
          <w:szCs w:val="24"/>
          <w:lang w:val="en-US"/>
        </w:rPr>
        <w:t xml:space="preserve"> </w:t>
      </w:r>
      <w:proofErr w:type="gramStart"/>
      <w:r>
        <w:rPr>
          <w:rFonts w:ascii="Times New Roman" w:eastAsia="Times New Roman" w:hAnsi="Times New Roman"/>
          <w:color w:val="000000"/>
          <w:sz w:val="24"/>
          <w:szCs w:val="24"/>
          <w:lang w:val="en-US"/>
        </w:rPr>
        <w:t>2024 ;</w:t>
      </w:r>
      <w:proofErr w:type="gramEnd"/>
      <w:r>
        <w:rPr>
          <w:rFonts w:ascii="Times New Roman" w:eastAsia="Times New Roman" w:hAnsi="Times New Roman"/>
          <w:color w:val="000000"/>
          <w:sz w:val="24"/>
          <w:szCs w:val="24"/>
          <w:lang w:val="en-US"/>
        </w:rPr>
        <w:t xml:space="preserve"> </w:t>
      </w:r>
    </w:p>
    <w:p w14:paraId="2C837557" w14:textId="77777777" w:rsidR="00B949DE" w:rsidRDefault="00B949DE" w:rsidP="00B949DE">
      <w:pPr>
        <w:tabs>
          <w:tab w:val="left" w:pos="9639"/>
        </w:tabs>
        <w:spacing w:after="4" w:line="240" w:lineRule="auto"/>
        <w:ind w:left="331" w:firstLine="645"/>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Luând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în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dezbatere</w:t>
      </w:r>
      <w:proofErr w:type="spellEnd"/>
      <w:r>
        <w:rPr>
          <w:rFonts w:ascii="Times New Roman" w:eastAsia="Times New Roman" w:hAnsi="Times New Roman"/>
          <w:color w:val="000000"/>
          <w:sz w:val="24"/>
          <w:szCs w:val="24"/>
          <w:lang w:val="en-US"/>
        </w:rPr>
        <w:t>:</w:t>
      </w:r>
    </w:p>
    <w:p w14:paraId="282705AD" w14:textId="1381D50B" w:rsidR="00B949DE" w:rsidRDefault="00B949DE" w:rsidP="00B949DE">
      <w:pPr>
        <w:tabs>
          <w:tab w:val="left" w:pos="9639"/>
        </w:tabs>
        <w:spacing w:after="4" w:line="240" w:lineRule="auto"/>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proiectul</w:t>
      </w:r>
      <w:proofErr w:type="spellEnd"/>
      <w:r>
        <w:rPr>
          <w:rFonts w:ascii="Times New Roman" w:eastAsia="Times New Roman" w:hAnsi="Times New Roman"/>
          <w:color w:val="000000"/>
          <w:sz w:val="24"/>
          <w:szCs w:val="24"/>
          <w:lang w:val="en-US"/>
        </w:rPr>
        <w:t xml:space="preserve"> de </w:t>
      </w:r>
      <w:proofErr w:type="spellStart"/>
      <w:r>
        <w:rPr>
          <w:rFonts w:ascii="Times New Roman" w:eastAsia="Times New Roman" w:hAnsi="Times New Roman"/>
          <w:color w:val="000000"/>
          <w:sz w:val="24"/>
          <w:szCs w:val="24"/>
          <w:lang w:val="en-US"/>
        </w:rPr>
        <w:t>hotarare</w:t>
      </w:r>
      <w:proofErr w:type="spellEnd"/>
      <w:r>
        <w:rPr>
          <w:rFonts w:ascii="Times New Roman" w:eastAsia="Times New Roman" w:hAnsi="Times New Roman"/>
          <w:color w:val="000000"/>
          <w:sz w:val="24"/>
          <w:szCs w:val="24"/>
          <w:lang w:val="en-US"/>
        </w:rPr>
        <w:t xml:space="preserve"> nr. </w:t>
      </w:r>
      <w:r w:rsidR="000B0EF8">
        <w:rPr>
          <w:rFonts w:ascii="Times New Roman" w:eastAsia="Times New Roman" w:hAnsi="Times New Roman"/>
          <w:color w:val="000000"/>
          <w:sz w:val="24"/>
          <w:szCs w:val="24"/>
          <w:lang w:val="en-US"/>
        </w:rPr>
        <w:t>77</w:t>
      </w:r>
      <w:r>
        <w:rPr>
          <w:rFonts w:ascii="Times New Roman" w:eastAsia="Times New Roman" w:hAnsi="Times New Roman"/>
          <w:color w:val="000000"/>
          <w:sz w:val="24"/>
          <w:szCs w:val="24"/>
          <w:lang w:val="en-US"/>
        </w:rPr>
        <w:t>/1</w:t>
      </w:r>
      <w:r w:rsidR="000B0EF8">
        <w:rPr>
          <w:rFonts w:ascii="Times New Roman" w:eastAsia="Times New Roman" w:hAnsi="Times New Roman"/>
          <w:color w:val="000000"/>
          <w:sz w:val="24"/>
          <w:szCs w:val="24"/>
          <w:lang w:val="en-US"/>
        </w:rPr>
        <w:t>8</w:t>
      </w:r>
      <w:r>
        <w:rPr>
          <w:rFonts w:ascii="Times New Roman" w:eastAsia="Times New Roman" w:hAnsi="Times New Roman"/>
          <w:color w:val="000000"/>
          <w:sz w:val="24"/>
          <w:szCs w:val="24"/>
          <w:lang w:val="en-US"/>
        </w:rPr>
        <w:t>.1</w:t>
      </w:r>
      <w:r w:rsidR="000B0EF8">
        <w:rPr>
          <w:rFonts w:ascii="Times New Roman" w:eastAsia="Times New Roman" w:hAnsi="Times New Roman"/>
          <w:color w:val="000000"/>
          <w:sz w:val="24"/>
          <w:szCs w:val="24"/>
          <w:lang w:val="en-US"/>
        </w:rPr>
        <w:t>1</w:t>
      </w:r>
      <w:r>
        <w:rPr>
          <w:rFonts w:ascii="Times New Roman" w:eastAsia="Times New Roman" w:hAnsi="Times New Roman"/>
          <w:color w:val="000000"/>
          <w:sz w:val="24"/>
          <w:szCs w:val="24"/>
          <w:lang w:val="en-US"/>
        </w:rPr>
        <w:t xml:space="preserve">.2024, </w:t>
      </w:r>
      <w:proofErr w:type="spellStart"/>
      <w:r>
        <w:rPr>
          <w:rFonts w:ascii="Times New Roman" w:eastAsia="Times New Roman" w:hAnsi="Times New Roman"/>
          <w:color w:val="000000"/>
          <w:sz w:val="24"/>
          <w:szCs w:val="24"/>
          <w:lang w:val="en-US"/>
        </w:rPr>
        <w:t>privind</w:t>
      </w:r>
      <w:proofErr w:type="spellEnd"/>
      <w:r w:rsidR="000B0EF8">
        <w:rPr>
          <w:rFonts w:ascii="Times New Roman" w:eastAsia="Times New Roman" w:hAnsi="Times New Roman"/>
          <w:color w:val="000000"/>
          <w:sz w:val="24"/>
          <w:szCs w:val="24"/>
          <w:lang w:val="en-US"/>
        </w:rPr>
        <w:t xml:space="preserve"> </w:t>
      </w:r>
      <w:proofErr w:type="spellStart"/>
      <w:r w:rsidR="000B0EF8">
        <w:rPr>
          <w:rFonts w:ascii="Times New Roman" w:eastAsia="Times New Roman" w:hAnsi="Times New Roman"/>
          <w:color w:val="000000"/>
          <w:sz w:val="24"/>
          <w:szCs w:val="24"/>
          <w:lang w:val="en-US"/>
        </w:rPr>
        <w:t>completarea</w:t>
      </w:r>
      <w:proofErr w:type="spellEnd"/>
      <w:r w:rsidR="000B0EF8">
        <w:rPr>
          <w:rFonts w:ascii="Times New Roman" w:eastAsia="Times New Roman" w:hAnsi="Times New Roman"/>
          <w:color w:val="000000"/>
          <w:sz w:val="24"/>
          <w:szCs w:val="24"/>
          <w:lang w:val="en-US"/>
        </w:rPr>
        <w:t xml:space="preserve"> HCL nr. 67/21.10.2024 </w:t>
      </w:r>
      <w:proofErr w:type="spellStart"/>
      <w:r w:rsidR="000B0EF8">
        <w:rPr>
          <w:rFonts w:ascii="Times New Roman" w:eastAsia="Times New Roman" w:hAnsi="Times New Roman"/>
          <w:color w:val="000000"/>
          <w:sz w:val="24"/>
          <w:szCs w:val="24"/>
          <w:lang w:val="en-US"/>
        </w:rPr>
        <w:t>pentru</w:t>
      </w:r>
      <w:proofErr w:type="spellEnd"/>
      <w:r>
        <w:rPr>
          <w:rFonts w:ascii="Times New Roman" w:eastAsia="Times New Roman" w:hAnsi="Times New Roman"/>
          <w:color w:val="000000"/>
          <w:sz w:val="24"/>
          <w:szCs w:val="24"/>
          <w:lang w:val="en-US"/>
        </w:rPr>
        <w:t xml:space="preserve"> </w:t>
      </w:r>
      <w:proofErr w:type="spellStart"/>
      <w:r w:rsidRPr="00B949DE">
        <w:rPr>
          <w:rFonts w:ascii="Times New Roman" w:eastAsia="Times New Roman" w:hAnsi="Times New Roman"/>
          <w:color w:val="000000"/>
          <w:sz w:val="24"/>
          <w:szCs w:val="24"/>
          <w:lang w:val="en-US"/>
        </w:rPr>
        <w:t>anularea</w:t>
      </w:r>
      <w:proofErr w:type="spellEnd"/>
      <w:r w:rsidRPr="00B949DE">
        <w:rPr>
          <w:rFonts w:ascii="Times New Roman" w:eastAsia="Times New Roman" w:hAnsi="Times New Roman"/>
          <w:color w:val="000000"/>
          <w:sz w:val="24"/>
          <w:szCs w:val="24"/>
          <w:lang w:val="en-US"/>
        </w:rPr>
        <w:t xml:space="preserve"> </w:t>
      </w:r>
      <w:proofErr w:type="spellStart"/>
      <w:r w:rsidRPr="00B949DE">
        <w:rPr>
          <w:rFonts w:ascii="Times New Roman" w:eastAsia="Times New Roman" w:hAnsi="Times New Roman"/>
          <w:color w:val="000000"/>
          <w:sz w:val="24"/>
          <w:szCs w:val="24"/>
          <w:lang w:val="en-US"/>
        </w:rPr>
        <w:t>accesoriilor</w:t>
      </w:r>
      <w:proofErr w:type="spellEnd"/>
      <w:r w:rsidRPr="00B949DE">
        <w:rPr>
          <w:rFonts w:ascii="Times New Roman" w:eastAsia="Times New Roman" w:hAnsi="Times New Roman"/>
          <w:color w:val="000000"/>
          <w:sz w:val="24"/>
          <w:szCs w:val="24"/>
          <w:lang w:val="en-US"/>
        </w:rPr>
        <w:t xml:space="preserve"> </w:t>
      </w:r>
      <w:proofErr w:type="spellStart"/>
      <w:r w:rsidRPr="00B949DE">
        <w:rPr>
          <w:rFonts w:ascii="Times New Roman" w:eastAsia="Times New Roman" w:hAnsi="Times New Roman"/>
          <w:color w:val="000000"/>
          <w:sz w:val="24"/>
          <w:szCs w:val="24"/>
          <w:lang w:val="en-US"/>
        </w:rPr>
        <w:t>aferente</w:t>
      </w:r>
      <w:proofErr w:type="spellEnd"/>
      <w:r w:rsidRPr="00B949DE">
        <w:rPr>
          <w:rFonts w:ascii="Times New Roman" w:eastAsia="Times New Roman" w:hAnsi="Times New Roman"/>
          <w:color w:val="000000"/>
          <w:sz w:val="24"/>
          <w:szCs w:val="24"/>
          <w:lang w:val="en-US"/>
        </w:rPr>
        <w:t xml:space="preserve"> </w:t>
      </w:r>
      <w:proofErr w:type="spellStart"/>
      <w:r w:rsidRPr="00B949DE">
        <w:rPr>
          <w:rFonts w:ascii="Times New Roman" w:eastAsia="Times New Roman" w:hAnsi="Times New Roman"/>
          <w:color w:val="000000"/>
          <w:sz w:val="24"/>
          <w:szCs w:val="24"/>
          <w:lang w:val="en-US"/>
        </w:rPr>
        <w:t>obligațiilor</w:t>
      </w:r>
      <w:proofErr w:type="spellEnd"/>
      <w:r w:rsidRPr="00B949DE">
        <w:rPr>
          <w:rFonts w:ascii="Times New Roman" w:eastAsia="Times New Roman" w:hAnsi="Times New Roman"/>
          <w:color w:val="000000"/>
          <w:sz w:val="24"/>
          <w:szCs w:val="24"/>
          <w:lang w:val="en-US"/>
        </w:rPr>
        <w:t xml:space="preserve"> </w:t>
      </w:r>
      <w:proofErr w:type="spellStart"/>
      <w:r w:rsidRPr="00B949DE">
        <w:rPr>
          <w:rFonts w:ascii="Times New Roman" w:eastAsia="Times New Roman" w:hAnsi="Times New Roman"/>
          <w:color w:val="000000"/>
          <w:sz w:val="24"/>
          <w:szCs w:val="24"/>
          <w:lang w:val="en-US"/>
        </w:rPr>
        <w:t>bugetare</w:t>
      </w:r>
      <w:proofErr w:type="spellEnd"/>
      <w:r w:rsidRPr="00B949DE">
        <w:rPr>
          <w:rFonts w:ascii="Times New Roman" w:eastAsia="Times New Roman" w:hAnsi="Times New Roman"/>
          <w:color w:val="000000"/>
          <w:sz w:val="24"/>
          <w:szCs w:val="24"/>
          <w:lang w:val="en-US"/>
        </w:rPr>
        <w:t xml:space="preserve"> </w:t>
      </w:r>
      <w:proofErr w:type="spellStart"/>
      <w:r w:rsidRPr="00B949DE">
        <w:rPr>
          <w:rFonts w:ascii="Times New Roman" w:eastAsia="Times New Roman" w:hAnsi="Times New Roman"/>
          <w:color w:val="000000"/>
          <w:sz w:val="24"/>
          <w:szCs w:val="24"/>
          <w:lang w:val="en-US"/>
        </w:rPr>
        <w:t>principale</w:t>
      </w:r>
      <w:proofErr w:type="spellEnd"/>
      <w:r w:rsidRPr="00B949DE">
        <w:rPr>
          <w:rFonts w:ascii="Times New Roman" w:eastAsia="Times New Roman" w:hAnsi="Times New Roman"/>
          <w:color w:val="000000"/>
          <w:sz w:val="24"/>
          <w:szCs w:val="24"/>
          <w:lang w:val="en-US"/>
        </w:rPr>
        <w:t xml:space="preserve"> restante la data de 31 august 2024, </w:t>
      </w:r>
      <w:proofErr w:type="spellStart"/>
      <w:r w:rsidRPr="00B949DE">
        <w:rPr>
          <w:rFonts w:ascii="Times New Roman" w:eastAsia="Times New Roman" w:hAnsi="Times New Roman"/>
          <w:color w:val="000000"/>
          <w:sz w:val="24"/>
          <w:szCs w:val="24"/>
          <w:lang w:val="en-US"/>
        </w:rPr>
        <w:t>datorate</w:t>
      </w:r>
      <w:proofErr w:type="spellEnd"/>
      <w:r w:rsidRPr="00B949DE">
        <w:rPr>
          <w:rFonts w:ascii="Times New Roman" w:eastAsia="Times New Roman" w:hAnsi="Times New Roman"/>
          <w:color w:val="000000"/>
          <w:sz w:val="24"/>
          <w:szCs w:val="24"/>
          <w:lang w:val="en-US"/>
        </w:rPr>
        <w:t xml:space="preserve"> </w:t>
      </w:r>
      <w:proofErr w:type="spellStart"/>
      <w:r w:rsidRPr="00B949DE">
        <w:rPr>
          <w:rFonts w:ascii="Times New Roman" w:eastAsia="Times New Roman" w:hAnsi="Times New Roman"/>
          <w:color w:val="000000"/>
          <w:sz w:val="24"/>
          <w:szCs w:val="24"/>
          <w:lang w:val="en-US"/>
        </w:rPr>
        <w:t>bugetului</w:t>
      </w:r>
      <w:proofErr w:type="spellEnd"/>
      <w:r w:rsidRPr="00B949DE">
        <w:rPr>
          <w:rFonts w:ascii="Times New Roman" w:eastAsia="Times New Roman" w:hAnsi="Times New Roman"/>
          <w:color w:val="000000"/>
          <w:sz w:val="24"/>
          <w:szCs w:val="24"/>
          <w:lang w:val="en-US"/>
        </w:rPr>
        <w:t xml:space="preserve"> local al </w:t>
      </w:r>
      <w:proofErr w:type="spellStart"/>
      <w:r w:rsidRPr="00B949DE">
        <w:rPr>
          <w:rFonts w:ascii="Times New Roman" w:eastAsia="Times New Roman" w:hAnsi="Times New Roman"/>
          <w:color w:val="000000"/>
          <w:sz w:val="24"/>
          <w:szCs w:val="24"/>
          <w:lang w:val="en-US"/>
        </w:rPr>
        <w:t>Comunei</w:t>
      </w:r>
      <w:proofErr w:type="spellEnd"/>
      <w:r w:rsidRPr="00B949DE">
        <w:rPr>
          <w:rFonts w:ascii="Times New Roman" w:eastAsia="Times New Roman" w:hAnsi="Times New Roman"/>
          <w:color w:val="000000"/>
          <w:sz w:val="24"/>
          <w:szCs w:val="24"/>
          <w:lang w:val="en-US"/>
        </w:rPr>
        <w:t xml:space="preserve"> </w:t>
      </w:r>
      <w:proofErr w:type="spellStart"/>
      <w:proofErr w:type="gramStart"/>
      <w:r w:rsidRPr="00B949DE">
        <w:rPr>
          <w:rFonts w:ascii="Times New Roman" w:eastAsia="Times New Roman" w:hAnsi="Times New Roman"/>
          <w:color w:val="000000"/>
          <w:sz w:val="24"/>
          <w:szCs w:val="24"/>
          <w:lang w:val="en-US"/>
        </w:rPr>
        <w:t>Ocoliș</w:t>
      </w:r>
      <w:proofErr w:type="spellEnd"/>
      <w:r w:rsidRPr="00B949DE">
        <w:rPr>
          <w:rFonts w:ascii="Times New Roman" w:eastAsia="Times New Roman" w:hAnsi="Times New Roman"/>
          <w:color w:val="000000"/>
          <w:sz w:val="24"/>
          <w:szCs w:val="24"/>
          <w:lang w:val="en-US"/>
        </w:rPr>
        <w:t xml:space="preserve"> ,</w:t>
      </w:r>
      <w:proofErr w:type="gramEnd"/>
      <w:r w:rsidRPr="00B949DE">
        <w:rPr>
          <w:rFonts w:ascii="Times New Roman" w:eastAsia="Times New Roman" w:hAnsi="Times New Roman"/>
          <w:color w:val="000000"/>
          <w:sz w:val="24"/>
          <w:szCs w:val="24"/>
          <w:lang w:val="en-US"/>
        </w:rPr>
        <w:t xml:space="preserve"> </w:t>
      </w:r>
      <w:proofErr w:type="spellStart"/>
      <w:r w:rsidRPr="00B949DE">
        <w:rPr>
          <w:rFonts w:ascii="Times New Roman" w:eastAsia="Times New Roman" w:hAnsi="Times New Roman"/>
          <w:color w:val="000000"/>
          <w:sz w:val="24"/>
          <w:szCs w:val="24"/>
          <w:lang w:val="en-US"/>
        </w:rPr>
        <w:t>județul</w:t>
      </w:r>
      <w:proofErr w:type="spellEnd"/>
      <w:r w:rsidRPr="00B949DE">
        <w:rPr>
          <w:rFonts w:ascii="Times New Roman" w:eastAsia="Times New Roman" w:hAnsi="Times New Roman"/>
          <w:color w:val="000000"/>
          <w:sz w:val="24"/>
          <w:szCs w:val="24"/>
          <w:lang w:val="en-US"/>
        </w:rPr>
        <w:t xml:space="preserve"> Alba, </w:t>
      </w:r>
      <w:r>
        <w:rPr>
          <w:rFonts w:ascii="Times New Roman" w:eastAsia="Times New Roman" w:hAnsi="Times New Roman"/>
          <w:color w:val="000000"/>
          <w:sz w:val="24"/>
          <w:szCs w:val="24"/>
          <w:lang w:val="en-US"/>
        </w:rPr>
        <w:t xml:space="preserve"> </w:t>
      </w:r>
      <w:r w:rsidRPr="00B949DE">
        <w:rPr>
          <w:rFonts w:ascii="Times New Roman" w:eastAsia="Times New Roman" w:hAnsi="Times New Roman"/>
          <w:color w:val="000000"/>
          <w:sz w:val="24"/>
          <w:szCs w:val="24"/>
          <w:lang w:val="en-US"/>
        </w:rPr>
        <w:t xml:space="preserve">conform O.U.G. nr. 107 din </w:t>
      </w:r>
      <w:proofErr w:type="gramStart"/>
      <w:r w:rsidRPr="00B949DE">
        <w:rPr>
          <w:rFonts w:ascii="Times New Roman" w:eastAsia="Times New Roman" w:hAnsi="Times New Roman"/>
          <w:color w:val="000000"/>
          <w:sz w:val="24"/>
          <w:szCs w:val="24"/>
          <w:lang w:val="en-US"/>
        </w:rPr>
        <w:t>04.09.2024</w:t>
      </w:r>
      <w:r>
        <w:rPr>
          <w:rFonts w:ascii="Times New Roman" w:eastAsia="Times New Roman" w:hAnsi="Times New Roman"/>
          <w:color w:val="000000"/>
          <w:sz w:val="24"/>
          <w:szCs w:val="24"/>
          <w:lang w:val="en-US"/>
        </w:rPr>
        <w:t xml:space="preserve"> ;</w:t>
      </w:r>
      <w:proofErr w:type="gramEnd"/>
      <w:r>
        <w:rPr>
          <w:rFonts w:ascii="Times New Roman" w:eastAsia="Times New Roman" w:hAnsi="Times New Roman"/>
          <w:color w:val="000000"/>
          <w:sz w:val="24"/>
          <w:szCs w:val="24"/>
          <w:lang w:val="en-US"/>
        </w:rPr>
        <w:t xml:space="preserve"> </w:t>
      </w:r>
    </w:p>
    <w:p w14:paraId="4A395C94" w14:textId="381FDAC9" w:rsidR="00B949DE" w:rsidRDefault="00B949DE" w:rsidP="00B949DE">
      <w:pPr>
        <w:tabs>
          <w:tab w:val="left" w:pos="9639"/>
        </w:tabs>
        <w:spacing w:after="4" w:line="240" w:lineRule="auto"/>
        <w:ind w:firstLine="709"/>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referatul</w:t>
      </w:r>
      <w:proofErr w:type="spellEnd"/>
      <w:r>
        <w:rPr>
          <w:rFonts w:ascii="Times New Roman" w:eastAsia="Times New Roman" w:hAnsi="Times New Roman"/>
          <w:color w:val="000000"/>
          <w:sz w:val="24"/>
          <w:szCs w:val="24"/>
          <w:lang w:val="en-US"/>
        </w:rPr>
        <w:t xml:space="preserve"> de </w:t>
      </w:r>
      <w:proofErr w:type="spellStart"/>
      <w:r>
        <w:rPr>
          <w:rFonts w:ascii="Times New Roman" w:eastAsia="Times New Roman" w:hAnsi="Times New Roman"/>
          <w:color w:val="000000"/>
          <w:sz w:val="24"/>
          <w:szCs w:val="24"/>
          <w:lang w:val="en-US"/>
        </w:rPr>
        <w:t>aprobare</w:t>
      </w:r>
      <w:proofErr w:type="spellEnd"/>
      <w:r>
        <w:rPr>
          <w:rFonts w:ascii="Times New Roman" w:eastAsia="Times New Roman" w:hAnsi="Times New Roman"/>
          <w:color w:val="000000"/>
          <w:sz w:val="24"/>
          <w:szCs w:val="24"/>
          <w:lang w:val="en-US"/>
        </w:rPr>
        <w:t xml:space="preserve"> nr. </w:t>
      </w:r>
      <w:r w:rsidR="000B0EF8">
        <w:rPr>
          <w:rFonts w:ascii="Times New Roman" w:eastAsia="Times New Roman" w:hAnsi="Times New Roman"/>
          <w:color w:val="000000"/>
          <w:sz w:val="24"/>
          <w:szCs w:val="24"/>
          <w:lang w:val="en-US"/>
        </w:rPr>
        <w:t>3235</w:t>
      </w:r>
      <w:r>
        <w:rPr>
          <w:rFonts w:ascii="Times New Roman" w:eastAsia="Times New Roman" w:hAnsi="Times New Roman"/>
          <w:color w:val="000000"/>
          <w:sz w:val="24"/>
          <w:szCs w:val="24"/>
          <w:lang w:val="en-US"/>
        </w:rPr>
        <w:t xml:space="preserve"> </w:t>
      </w:r>
      <w:proofErr w:type="gramStart"/>
      <w:r>
        <w:rPr>
          <w:rFonts w:ascii="Times New Roman" w:eastAsia="Times New Roman" w:hAnsi="Times New Roman"/>
          <w:color w:val="000000"/>
          <w:sz w:val="24"/>
          <w:szCs w:val="24"/>
          <w:lang w:val="en-US"/>
        </w:rPr>
        <w:t>din</w:t>
      </w:r>
      <w:proofErr w:type="gramEnd"/>
      <w:r>
        <w:rPr>
          <w:rFonts w:ascii="Times New Roman" w:eastAsia="Times New Roman" w:hAnsi="Times New Roman"/>
          <w:color w:val="000000"/>
          <w:sz w:val="24"/>
          <w:szCs w:val="24"/>
          <w:lang w:val="en-US"/>
        </w:rPr>
        <w:t xml:space="preserve"> 1</w:t>
      </w:r>
      <w:r w:rsidR="000B0EF8">
        <w:rPr>
          <w:rFonts w:ascii="Times New Roman" w:eastAsia="Times New Roman" w:hAnsi="Times New Roman"/>
          <w:color w:val="000000"/>
          <w:sz w:val="24"/>
          <w:szCs w:val="24"/>
          <w:lang w:val="en-US"/>
        </w:rPr>
        <w:t>9</w:t>
      </w:r>
      <w:r>
        <w:rPr>
          <w:rFonts w:ascii="Times New Roman" w:eastAsia="Times New Roman" w:hAnsi="Times New Roman"/>
          <w:color w:val="000000"/>
          <w:sz w:val="24"/>
          <w:szCs w:val="24"/>
          <w:lang w:val="en-US"/>
        </w:rPr>
        <w:t>.1</w:t>
      </w:r>
      <w:r w:rsidR="000B0EF8">
        <w:rPr>
          <w:rFonts w:ascii="Times New Roman" w:eastAsia="Times New Roman" w:hAnsi="Times New Roman"/>
          <w:color w:val="000000"/>
          <w:sz w:val="24"/>
          <w:szCs w:val="24"/>
          <w:lang w:val="en-US"/>
        </w:rPr>
        <w:t>1</w:t>
      </w:r>
      <w:r>
        <w:rPr>
          <w:rFonts w:ascii="Times New Roman" w:eastAsia="Times New Roman" w:hAnsi="Times New Roman"/>
          <w:color w:val="000000"/>
          <w:sz w:val="24"/>
          <w:szCs w:val="24"/>
          <w:lang w:val="en-US"/>
        </w:rPr>
        <w:t>.20</w:t>
      </w:r>
      <w:r w:rsidR="000B0EF8">
        <w:rPr>
          <w:rFonts w:ascii="Times New Roman" w:eastAsia="Times New Roman" w:hAnsi="Times New Roman"/>
          <w:color w:val="000000"/>
          <w:sz w:val="24"/>
          <w:szCs w:val="24"/>
          <w:lang w:val="en-US"/>
        </w:rPr>
        <w:t>2</w:t>
      </w:r>
      <w:r>
        <w:rPr>
          <w:rFonts w:ascii="Times New Roman" w:eastAsia="Times New Roman" w:hAnsi="Times New Roman"/>
          <w:color w:val="000000"/>
          <w:sz w:val="24"/>
          <w:szCs w:val="24"/>
          <w:lang w:val="en-US"/>
        </w:rPr>
        <w:t xml:space="preserve">4 </w:t>
      </w:r>
      <w:proofErr w:type="spellStart"/>
      <w:r>
        <w:rPr>
          <w:rFonts w:ascii="Times New Roman" w:eastAsia="Times New Roman" w:hAnsi="Times New Roman"/>
          <w:color w:val="000000"/>
          <w:sz w:val="24"/>
          <w:szCs w:val="24"/>
          <w:lang w:val="en-US"/>
        </w:rPr>
        <w:t>întocmit</w:t>
      </w:r>
      <w:proofErr w:type="spellEnd"/>
      <w:r>
        <w:rPr>
          <w:rFonts w:ascii="Times New Roman" w:eastAsia="Times New Roman" w:hAnsi="Times New Roman"/>
          <w:color w:val="000000"/>
          <w:sz w:val="24"/>
          <w:szCs w:val="24"/>
          <w:lang w:val="en-US"/>
        </w:rPr>
        <w:t xml:space="preserve"> de </w:t>
      </w:r>
      <w:proofErr w:type="spellStart"/>
      <w:r>
        <w:rPr>
          <w:rFonts w:ascii="Times New Roman" w:eastAsia="Times New Roman" w:hAnsi="Times New Roman"/>
          <w:color w:val="000000"/>
          <w:sz w:val="24"/>
          <w:szCs w:val="24"/>
          <w:lang w:val="en-US"/>
        </w:rPr>
        <w:t>către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primarul</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Comunei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Ocoliș</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în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calitate</w:t>
      </w:r>
      <w:proofErr w:type="spellEnd"/>
      <w:r>
        <w:rPr>
          <w:rFonts w:ascii="Times New Roman" w:eastAsia="Times New Roman" w:hAnsi="Times New Roman"/>
          <w:color w:val="000000"/>
          <w:sz w:val="24"/>
          <w:szCs w:val="24"/>
          <w:lang w:val="en-US"/>
        </w:rPr>
        <w:t xml:space="preserve"> de initiator al </w:t>
      </w:r>
      <w:proofErr w:type="spellStart"/>
      <w:r>
        <w:rPr>
          <w:rFonts w:ascii="Times New Roman" w:eastAsia="Times New Roman" w:hAnsi="Times New Roman"/>
          <w:color w:val="000000"/>
          <w:sz w:val="24"/>
          <w:szCs w:val="24"/>
          <w:lang w:val="en-US"/>
        </w:rPr>
        <w:t>proiectului</w:t>
      </w:r>
      <w:proofErr w:type="spellEnd"/>
      <w:r>
        <w:rPr>
          <w:rFonts w:ascii="Times New Roman" w:eastAsia="Times New Roman" w:hAnsi="Times New Roman"/>
          <w:color w:val="000000"/>
          <w:sz w:val="24"/>
          <w:szCs w:val="24"/>
          <w:lang w:val="en-US"/>
        </w:rPr>
        <w:t xml:space="preserve"> de </w:t>
      </w:r>
      <w:proofErr w:type="spellStart"/>
      <w:r>
        <w:rPr>
          <w:rFonts w:ascii="Times New Roman" w:eastAsia="Times New Roman" w:hAnsi="Times New Roman"/>
          <w:color w:val="000000"/>
          <w:sz w:val="24"/>
          <w:szCs w:val="24"/>
          <w:lang w:val="en-US"/>
        </w:rPr>
        <w:t>hotărâre</w:t>
      </w:r>
      <w:proofErr w:type="spellEnd"/>
      <w:r>
        <w:rPr>
          <w:rFonts w:ascii="Times New Roman" w:eastAsia="Times New Roman" w:hAnsi="Times New Roman"/>
          <w:color w:val="000000"/>
          <w:sz w:val="24"/>
          <w:szCs w:val="24"/>
          <w:lang w:val="en-US"/>
        </w:rPr>
        <w:t>;</w:t>
      </w:r>
    </w:p>
    <w:p w14:paraId="6C3925DC" w14:textId="6AB8101B" w:rsidR="00B949DE" w:rsidRDefault="00B949DE" w:rsidP="00B949DE">
      <w:pPr>
        <w:tabs>
          <w:tab w:val="left" w:pos="9639"/>
        </w:tabs>
        <w:spacing w:after="4" w:line="240" w:lineRule="auto"/>
        <w:ind w:firstLine="709"/>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referatul</w:t>
      </w:r>
      <w:proofErr w:type="spellEnd"/>
      <w:r>
        <w:rPr>
          <w:rFonts w:ascii="Times New Roman" w:eastAsia="Times New Roman" w:hAnsi="Times New Roman"/>
          <w:color w:val="000000"/>
          <w:sz w:val="24"/>
          <w:szCs w:val="24"/>
          <w:lang w:val="en-US"/>
        </w:rPr>
        <w:t xml:space="preserve"> de </w:t>
      </w:r>
      <w:r>
        <w:rPr>
          <w:rFonts w:ascii="Times New Roman" w:eastAsia="Times New Roman" w:hAnsi="Times New Roman"/>
          <w:noProof/>
          <w:color w:val="000000"/>
          <w:sz w:val="24"/>
          <w:szCs w:val="24"/>
          <w:lang w:eastAsia="ro-RO"/>
        </w:rPr>
        <w:drawing>
          <wp:inline distT="0" distB="0" distL="0" distR="0" wp14:anchorId="2310935B" wp14:editId="4DF1E159">
            <wp:extent cx="9525"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roofErr w:type="spellStart"/>
      <w:r>
        <w:rPr>
          <w:rFonts w:ascii="Times New Roman" w:eastAsia="Times New Roman" w:hAnsi="Times New Roman"/>
          <w:color w:val="000000"/>
          <w:sz w:val="24"/>
          <w:szCs w:val="24"/>
          <w:lang w:val="en-US"/>
        </w:rPr>
        <w:t>specialitate</w:t>
      </w:r>
      <w:proofErr w:type="spellEnd"/>
      <w:r>
        <w:rPr>
          <w:rFonts w:ascii="Times New Roman" w:eastAsia="Times New Roman" w:hAnsi="Times New Roman"/>
          <w:color w:val="000000"/>
          <w:sz w:val="24"/>
          <w:szCs w:val="24"/>
          <w:lang w:val="en-US"/>
        </w:rPr>
        <w:t xml:space="preserve"> nr. 283</w:t>
      </w:r>
      <w:r w:rsidR="000B0EF8">
        <w:rPr>
          <w:rFonts w:ascii="Times New Roman" w:eastAsia="Times New Roman" w:hAnsi="Times New Roman"/>
          <w:color w:val="000000"/>
          <w:sz w:val="24"/>
          <w:szCs w:val="24"/>
          <w:lang w:val="en-US"/>
        </w:rPr>
        <w:t>6</w:t>
      </w:r>
      <w:r>
        <w:rPr>
          <w:rFonts w:ascii="Times New Roman" w:eastAsia="Times New Roman" w:hAnsi="Times New Roman"/>
          <w:color w:val="000000"/>
          <w:sz w:val="24"/>
          <w:szCs w:val="24"/>
          <w:lang w:val="en-US"/>
        </w:rPr>
        <w:t xml:space="preserve"> din 1</w:t>
      </w:r>
      <w:r w:rsidR="000B0EF8">
        <w:rPr>
          <w:rFonts w:ascii="Times New Roman" w:eastAsia="Times New Roman" w:hAnsi="Times New Roman"/>
          <w:color w:val="000000"/>
          <w:sz w:val="24"/>
          <w:szCs w:val="24"/>
          <w:lang w:val="en-US"/>
        </w:rPr>
        <w:t>9</w:t>
      </w:r>
      <w:r>
        <w:rPr>
          <w:rFonts w:ascii="Times New Roman" w:eastAsia="Times New Roman" w:hAnsi="Times New Roman"/>
          <w:color w:val="000000"/>
          <w:sz w:val="24"/>
          <w:szCs w:val="24"/>
          <w:lang w:val="en-US"/>
        </w:rPr>
        <w:t>.1</w:t>
      </w:r>
      <w:r w:rsidR="000B0EF8">
        <w:rPr>
          <w:rFonts w:ascii="Times New Roman" w:eastAsia="Times New Roman" w:hAnsi="Times New Roman"/>
          <w:color w:val="000000"/>
          <w:sz w:val="24"/>
          <w:szCs w:val="24"/>
          <w:lang w:val="en-US"/>
        </w:rPr>
        <w:t>1</w:t>
      </w:r>
      <w:r>
        <w:rPr>
          <w:rFonts w:ascii="Times New Roman" w:eastAsia="Times New Roman" w:hAnsi="Times New Roman"/>
          <w:color w:val="000000"/>
          <w:sz w:val="24"/>
          <w:szCs w:val="24"/>
          <w:lang w:val="en-US"/>
        </w:rPr>
        <w:t xml:space="preserve">.2024, </w:t>
      </w:r>
      <w:proofErr w:type="spellStart"/>
      <w:r>
        <w:rPr>
          <w:rFonts w:ascii="Times New Roman" w:eastAsia="Times New Roman" w:hAnsi="Times New Roman"/>
          <w:color w:val="000000"/>
          <w:sz w:val="24"/>
          <w:szCs w:val="24"/>
          <w:lang w:val="en-US"/>
        </w:rPr>
        <w:t>întocmit</w:t>
      </w:r>
      <w:proofErr w:type="spellEnd"/>
      <w:r>
        <w:rPr>
          <w:rFonts w:ascii="Times New Roman" w:eastAsia="Times New Roman" w:hAnsi="Times New Roman"/>
          <w:color w:val="000000"/>
          <w:sz w:val="24"/>
          <w:szCs w:val="24"/>
          <w:lang w:val="en-US"/>
        </w:rPr>
        <w:t xml:space="preserve"> de </w:t>
      </w:r>
      <w:proofErr w:type="spellStart"/>
      <w:r>
        <w:rPr>
          <w:rFonts w:ascii="Times New Roman" w:eastAsia="Times New Roman" w:hAnsi="Times New Roman"/>
          <w:color w:val="000000"/>
          <w:sz w:val="24"/>
          <w:szCs w:val="24"/>
          <w:lang w:val="en-US"/>
        </w:rPr>
        <w:t>către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compartimentul</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impozite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taxe</w:t>
      </w:r>
      <w:proofErr w:type="spellEnd"/>
      <w:r>
        <w:rPr>
          <w:rFonts w:ascii="Times New Roman" w:eastAsia="Times New Roman" w:hAnsi="Times New Roman"/>
          <w:color w:val="000000"/>
          <w:sz w:val="24"/>
          <w:szCs w:val="24"/>
          <w:lang w:val="en-US"/>
        </w:rPr>
        <w:t>;</w:t>
      </w:r>
    </w:p>
    <w:p w14:paraId="676E5C89" w14:textId="77777777"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Luând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în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considerare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prevederile</w:t>
      </w:r>
      <w:proofErr w:type="spellEnd"/>
      <w:r>
        <w:rPr>
          <w:rFonts w:ascii="Times New Roman" w:eastAsia="Times New Roman" w:hAnsi="Times New Roman"/>
          <w:color w:val="000000"/>
          <w:sz w:val="24"/>
          <w:szCs w:val="24"/>
          <w:lang w:val="en-US"/>
        </w:rPr>
        <w:t>:</w:t>
      </w:r>
    </w:p>
    <w:p w14:paraId="0FE0D81A" w14:textId="77777777"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O.U.G. nr. 107 </w:t>
      </w:r>
      <w:proofErr w:type="gramStart"/>
      <w:r>
        <w:rPr>
          <w:rFonts w:ascii="Times New Roman" w:eastAsia="Times New Roman" w:hAnsi="Times New Roman"/>
          <w:color w:val="000000"/>
          <w:sz w:val="24"/>
          <w:szCs w:val="24"/>
          <w:lang w:val="en-US"/>
        </w:rPr>
        <w:t>din</w:t>
      </w:r>
      <w:proofErr w:type="gramEnd"/>
      <w:r>
        <w:rPr>
          <w:rFonts w:ascii="Times New Roman" w:eastAsia="Times New Roman" w:hAnsi="Times New Roman"/>
          <w:color w:val="000000"/>
          <w:sz w:val="24"/>
          <w:szCs w:val="24"/>
          <w:lang w:val="en-US"/>
        </w:rPr>
        <w:t xml:space="preserve"> 04.09.2024 </w:t>
      </w:r>
      <w:proofErr w:type="spellStart"/>
      <w:r>
        <w:rPr>
          <w:rFonts w:ascii="Times New Roman" w:eastAsia="Times New Roman" w:hAnsi="Times New Roman"/>
          <w:color w:val="000000"/>
          <w:sz w:val="24"/>
          <w:szCs w:val="24"/>
          <w:lang w:val="en-US"/>
        </w:rPr>
        <w:t>pentru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reglementarea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unor</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măsuri</w:t>
      </w:r>
      <w:proofErr w:type="spellEnd"/>
      <w:r>
        <w:rPr>
          <w:rFonts w:ascii="Times New Roman" w:eastAsia="Times New Roman" w:hAnsi="Times New Roman"/>
          <w:color w:val="000000"/>
          <w:sz w:val="24"/>
          <w:szCs w:val="24"/>
          <w:lang w:val="en-US"/>
        </w:rPr>
        <w:t xml:space="preserve"> fiscal- </w:t>
      </w:r>
      <w:proofErr w:type="spellStart"/>
      <w:r>
        <w:rPr>
          <w:rFonts w:ascii="Times New Roman" w:eastAsia="Times New Roman" w:hAnsi="Times New Roman"/>
          <w:color w:val="000000"/>
          <w:sz w:val="24"/>
          <w:szCs w:val="24"/>
          <w:lang w:val="en-US"/>
        </w:rPr>
        <w:t>bugetare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în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domeniul</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gestionării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creanțelor</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bugetare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a </w:t>
      </w:r>
      <w:proofErr w:type="spellStart"/>
      <w:r>
        <w:rPr>
          <w:rFonts w:ascii="Times New Roman" w:eastAsia="Times New Roman" w:hAnsi="Times New Roman"/>
          <w:color w:val="000000"/>
          <w:sz w:val="24"/>
          <w:szCs w:val="24"/>
          <w:lang w:val="en-US"/>
        </w:rPr>
        <w:t>deficitului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bugetar</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pentru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bugetul</w:t>
      </w:r>
      <w:proofErr w:type="spellEnd"/>
      <w:r>
        <w:rPr>
          <w:rFonts w:ascii="Times New Roman" w:eastAsia="Times New Roman" w:hAnsi="Times New Roman"/>
          <w:color w:val="000000"/>
          <w:sz w:val="24"/>
          <w:szCs w:val="24"/>
          <w:lang w:val="en-US"/>
        </w:rPr>
        <w:t xml:space="preserve"> general </w:t>
      </w:r>
      <w:proofErr w:type="spellStart"/>
      <w:r>
        <w:rPr>
          <w:rFonts w:ascii="Times New Roman" w:eastAsia="Times New Roman" w:hAnsi="Times New Roman"/>
          <w:color w:val="000000"/>
          <w:sz w:val="24"/>
          <w:szCs w:val="24"/>
          <w:lang w:val="en-US"/>
        </w:rPr>
        <w:t>consolidat</w:t>
      </w:r>
      <w:proofErr w:type="spellEnd"/>
      <w:r>
        <w:rPr>
          <w:rFonts w:ascii="Times New Roman" w:eastAsia="Times New Roman" w:hAnsi="Times New Roman"/>
          <w:color w:val="000000"/>
          <w:sz w:val="24"/>
          <w:szCs w:val="24"/>
          <w:lang w:val="en-US"/>
        </w:rPr>
        <w:t xml:space="preserve"> al </w:t>
      </w:r>
      <w:proofErr w:type="spellStart"/>
      <w:r>
        <w:rPr>
          <w:rFonts w:ascii="Times New Roman" w:eastAsia="Times New Roman" w:hAnsi="Times New Roman"/>
          <w:color w:val="000000"/>
          <w:sz w:val="24"/>
          <w:szCs w:val="24"/>
          <w:lang w:val="en-US"/>
        </w:rPr>
        <w:t>României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în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anul</w:t>
      </w:r>
      <w:proofErr w:type="spellEnd"/>
      <w:r>
        <w:rPr>
          <w:rFonts w:ascii="Times New Roman" w:eastAsia="Times New Roman" w:hAnsi="Times New Roman"/>
          <w:color w:val="000000"/>
          <w:sz w:val="24"/>
          <w:szCs w:val="24"/>
          <w:lang w:val="en-US"/>
        </w:rPr>
        <w:t xml:space="preserve"> 2024, precum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pentru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modificarea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completarea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unor</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acte</w:t>
      </w:r>
      <w:proofErr w:type="spellEnd"/>
      <w:r>
        <w:rPr>
          <w:rFonts w:ascii="Times New Roman" w:eastAsia="Times New Roman" w:hAnsi="Times New Roman"/>
          <w:color w:val="000000"/>
          <w:sz w:val="24"/>
          <w:szCs w:val="24"/>
          <w:lang w:val="en-US"/>
        </w:rPr>
        <w:t xml:space="preserve"> normative;</w:t>
      </w:r>
    </w:p>
    <w:p w14:paraId="3FCF193D" w14:textId="77777777"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ab/>
        <w:t xml:space="preserve">TITLUL IX </w:t>
      </w:r>
      <w:proofErr w:type="spellStart"/>
      <w:r>
        <w:rPr>
          <w:rFonts w:ascii="Times New Roman" w:eastAsia="Times New Roman" w:hAnsi="Times New Roman"/>
          <w:color w:val="000000"/>
          <w:sz w:val="24"/>
          <w:szCs w:val="24"/>
          <w:lang w:val="en-US"/>
        </w:rPr>
        <w:t>Impozite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taxe</w:t>
      </w:r>
      <w:proofErr w:type="spellEnd"/>
      <w:r>
        <w:rPr>
          <w:rFonts w:ascii="Times New Roman" w:eastAsia="Times New Roman" w:hAnsi="Times New Roman"/>
          <w:color w:val="000000"/>
          <w:sz w:val="24"/>
          <w:szCs w:val="24"/>
          <w:lang w:val="en-US"/>
        </w:rPr>
        <w:t xml:space="preserve"> locale din </w:t>
      </w:r>
      <w:proofErr w:type="spellStart"/>
      <w:r>
        <w:rPr>
          <w:rFonts w:ascii="Times New Roman" w:eastAsia="Times New Roman" w:hAnsi="Times New Roman"/>
          <w:color w:val="000000"/>
          <w:sz w:val="24"/>
          <w:szCs w:val="24"/>
          <w:lang w:val="en-US"/>
        </w:rPr>
        <w:t>Legea</w:t>
      </w:r>
      <w:proofErr w:type="spellEnd"/>
      <w:r>
        <w:rPr>
          <w:rFonts w:ascii="Times New Roman" w:eastAsia="Times New Roman" w:hAnsi="Times New Roman"/>
          <w:color w:val="000000"/>
          <w:sz w:val="24"/>
          <w:szCs w:val="24"/>
          <w:lang w:val="en-US"/>
        </w:rPr>
        <w:t xml:space="preserve"> nr. 227/2015 </w:t>
      </w:r>
      <w:proofErr w:type="spellStart"/>
      <w:r>
        <w:rPr>
          <w:rFonts w:ascii="Times New Roman" w:eastAsia="Times New Roman" w:hAnsi="Times New Roman"/>
          <w:color w:val="000000"/>
          <w:sz w:val="24"/>
          <w:szCs w:val="24"/>
          <w:lang w:val="en-US"/>
        </w:rPr>
        <w:t>privind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Codul</w:t>
      </w:r>
      <w:proofErr w:type="spellEnd"/>
      <w:r>
        <w:rPr>
          <w:rFonts w:ascii="Times New Roman" w:eastAsia="Times New Roman" w:hAnsi="Times New Roman"/>
          <w:color w:val="000000"/>
          <w:sz w:val="24"/>
          <w:szCs w:val="24"/>
          <w:lang w:val="en-US"/>
        </w:rPr>
        <w:t xml:space="preserve"> fiscal, cu </w:t>
      </w:r>
      <w:proofErr w:type="spellStart"/>
      <w:r>
        <w:rPr>
          <w:rFonts w:ascii="Times New Roman" w:eastAsia="Times New Roman" w:hAnsi="Times New Roman"/>
          <w:color w:val="000000"/>
          <w:sz w:val="24"/>
          <w:szCs w:val="24"/>
          <w:lang w:val="en-US"/>
        </w:rPr>
        <w:t>modificările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completările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ulterioare</w:t>
      </w:r>
      <w:proofErr w:type="spellEnd"/>
      <w:r>
        <w:rPr>
          <w:rFonts w:ascii="Times New Roman" w:eastAsia="Times New Roman" w:hAnsi="Times New Roman"/>
          <w:color w:val="000000"/>
          <w:sz w:val="24"/>
          <w:szCs w:val="24"/>
          <w:lang w:val="en-US"/>
        </w:rPr>
        <w:t>;</w:t>
      </w:r>
    </w:p>
    <w:p w14:paraId="0708110E" w14:textId="77777777"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ab/>
        <w:t>TITLUL IX</w:t>
      </w:r>
      <w:r>
        <w:rPr>
          <w:rFonts w:ascii="Times New Roman" w:eastAsia="Times New Roman" w:hAnsi="Times New Roman"/>
          <w:color w:val="000000"/>
          <w:sz w:val="24"/>
          <w:szCs w:val="24"/>
          <w:lang w:val="en-US"/>
        </w:rPr>
        <w:tab/>
      </w:r>
      <w:proofErr w:type="spellStart"/>
      <w:r>
        <w:rPr>
          <w:rFonts w:ascii="Times New Roman" w:eastAsia="Times New Roman" w:hAnsi="Times New Roman"/>
          <w:color w:val="000000"/>
          <w:sz w:val="24"/>
          <w:szCs w:val="24"/>
          <w:lang w:val="en-US"/>
        </w:rPr>
        <w:t>Impozite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taxe</w:t>
      </w:r>
      <w:proofErr w:type="spellEnd"/>
      <w:r>
        <w:rPr>
          <w:rFonts w:ascii="Times New Roman" w:eastAsia="Times New Roman" w:hAnsi="Times New Roman"/>
          <w:color w:val="000000"/>
          <w:sz w:val="24"/>
          <w:szCs w:val="24"/>
          <w:lang w:val="en-US"/>
        </w:rPr>
        <w:t xml:space="preserve"> locale din H.G. nr. 1/2016 </w:t>
      </w:r>
      <w:proofErr w:type="spellStart"/>
      <w:r>
        <w:rPr>
          <w:rFonts w:ascii="Times New Roman" w:eastAsia="Times New Roman" w:hAnsi="Times New Roman"/>
          <w:color w:val="000000"/>
          <w:sz w:val="24"/>
          <w:szCs w:val="24"/>
          <w:lang w:val="en-US"/>
        </w:rPr>
        <w:t>privind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aprobarea</w:t>
      </w:r>
      <w:proofErr w:type="spellEnd"/>
      <w:r>
        <w:rPr>
          <w:rFonts w:ascii="Times New Roman" w:eastAsia="Times New Roman" w:hAnsi="Times New Roman"/>
          <w:color w:val="000000"/>
          <w:sz w:val="24"/>
          <w:szCs w:val="24"/>
          <w:lang w:val="en-US"/>
        </w:rPr>
        <w:t xml:space="preserve"> Normelor </w:t>
      </w:r>
      <w:proofErr w:type="spellStart"/>
      <w:r>
        <w:rPr>
          <w:rFonts w:ascii="Times New Roman" w:eastAsia="Times New Roman" w:hAnsi="Times New Roman"/>
          <w:color w:val="000000"/>
          <w:sz w:val="24"/>
          <w:szCs w:val="24"/>
          <w:lang w:val="en-US"/>
        </w:rPr>
        <w:t>metodologice</w:t>
      </w:r>
      <w:proofErr w:type="spellEnd"/>
      <w:r>
        <w:rPr>
          <w:rFonts w:ascii="Times New Roman" w:eastAsia="Times New Roman" w:hAnsi="Times New Roman"/>
          <w:color w:val="000000"/>
          <w:sz w:val="24"/>
          <w:szCs w:val="24"/>
          <w:lang w:val="en-US"/>
        </w:rPr>
        <w:t xml:space="preserve"> de </w:t>
      </w:r>
      <w:proofErr w:type="spellStart"/>
      <w:r>
        <w:rPr>
          <w:rFonts w:ascii="Times New Roman" w:eastAsia="Times New Roman" w:hAnsi="Times New Roman"/>
          <w:color w:val="000000"/>
          <w:sz w:val="24"/>
          <w:szCs w:val="24"/>
          <w:lang w:val="en-US"/>
        </w:rPr>
        <w:t>aplicare</w:t>
      </w:r>
      <w:proofErr w:type="spellEnd"/>
      <w:r>
        <w:rPr>
          <w:rFonts w:ascii="Times New Roman" w:eastAsia="Times New Roman" w:hAnsi="Times New Roman"/>
          <w:color w:val="000000"/>
          <w:sz w:val="24"/>
          <w:szCs w:val="24"/>
          <w:lang w:val="en-US"/>
        </w:rPr>
        <w:t xml:space="preserve"> a </w:t>
      </w:r>
      <w:proofErr w:type="spellStart"/>
      <w:r>
        <w:rPr>
          <w:rFonts w:ascii="Times New Roman" w:eastAsia="Times New Roman" w:hAnsi="Times New Roman"/>
          <w:color w:val="000000"/>
          <w:sz w:val="24"/>
          <w:szCs w:val="24"/>
          <w:lang w:val="en-US"/>
        </w:rPr>
        <w:t>Codului</w:t>
      </w:r>
      <w:proofErr w:type="spellEnd"/>
      <w:r>
        <w:rPr>
          <w:rFonts w:ascii="Times New Roman" w:eastAsia="Times New Roman" w:hAnsi="Times New Roman"/>
          <w:color w:val="000000"/>
          <w:sz w:val="24"/>
          <w:szCs w:val="24"/>
          <w:lang w:val="en-US"/>
        </w:rPr>
        <w:t xml:space="preserve"> fiscal;</w:t>
      </w:r>
    </w:p>
    <w:p w14:paraId="5B82FC08" w14:textId="77777777"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r>
        <w:rPr>
          <w:rFonts w:ascii="Times New Roman" w:eastAsia="Times New Roman" w:hAnsi="Times New Roman"/>
          <w:color w:val="000000"/>
          <w:sz w:val="24"/>
          <w:szCs w:val="24"/>
          <w:lang w:val="en-US"/>
        </w:rPr>
        <w:tab/>
      </w:r>
      <w:proofErr w:type="spellStart"/>
      <w:r>
        <w:rPr>
          <w:rFonts w:ascii="Times New Roman" w:eastAsia="Times New Roman" w:hAnsi="Times New Roman"/>
          <w:color w:val="000000"/>
          <w:sz w:val="24"/>
          <w:szCs w:val="24"/>
          <w:lang w:val="en-US"/>
        </w:rPr>
        <w:t>Legea</w:t>
      </w:r>
      <w:proofErr w:type="spellEnd"/>
      <w:r>
        <w:rPr>
          <w:rFonts w:ascii="Times New Roman" w:eastAsia="Times New Roman" w:hAnsi="Times New Roman"/>
          <w:color w:val="000000"/>
          <w:sz w:val="24"/>
          <w:szCs w:val="24"/>
          <w:lang w:val="en-US"/>
        </w:rPr>
        <w:t xml:space="preserve"> nr. 207/2015 </w:t>
      </w:r>
      <w:proofErr w:type="spellStart"/>
      <w:r>
        <w:rPr>
          <w:rFonts w:ascii="Times New Roman" w:eastAsia="Times New Roman" w:hAnsi="Times New Roman"/>
          <w:color w:val="000000"/>
          <w:sz w:val="24"/>
          <w:szCs w:val="24"/>
          <w:lang w:val="en-US"/>
        </w:rPr>
        <w:t>privind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Codul</w:t>
      </w:r>
      <w:proofErr w:type="spellEnd"/>
      <w:r>
        <w:rPr>
          <w:rFonts w:ascii="Times New Roman" w:eastAsia="Times New Roman" w:hAnsi="Times New Roman"/>
          <w:color w:val="000000"/>
          <w:sz w:val="24"/>
          <w:szCs w:val="24"/>
          <w:lang w:val="en-US"/>
        </w:rPr>
        <w:t xml:space="preserve"> de </w:t>
      </w:r>
      <w:proofErr w:type="spellStart"/>
      <w:r>
        <w:rPr>
          <w:rFonts w:ascii="Times New Roman" w:eastAsia="Times New Roman" w:hAnsi="Times New Roman"/>
          <w:color w:val="000000"/>
          <w:sz w:val="24"/>
          <w:szCs w:val="24"/>
          <w:lang w:val="en-US"/>
        </w:rPr>
        <w:t>procedură</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fiscală</w:t>
      </w:r>
      <w:proofErr w:type="spellEnd"/>
      <w:r>
        <w:rPr>
          <w:rFonts w:ascii="Times New Roman" w:eastAsia="Times New Roman" w:hAnsi="Times New Roman"/>
          <w:color w:val="000000"/>
          <w:sz w:val="24"/>
          <w:szCs w:val="24"/>
          <w:lang w:val="en-US"/>
        </w:rPr>
        <w:t xml:space="preserve">, cu </w:t>
      </w:r>
      <w:proofErr w:type="spellStart"/>
      <w:r>
        <w:rPr>
          <w:rFonts w:ascii="Times New Roman" w:eastAsia="Times New Roman" w:hAnsi="Times New Roman"/>
          <w:color w:val="000000"/>
          <w:sz w:val="24"/>
          <w:szCs w:val="24"/>
          <w:lang w:val="en-US"/>
        </w:rPr>
        <w:t>modificările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completările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ulterioare</w:t>
      </w:r>
      <w:proofErr w:type="spellEnd"/>
      <w:r>
        <w:rPr>
          <w:rFonts w:ascii="Times New Roman" w:eastAsia="Times New Roman" w:hAnsi="Times New Roman"/>
          <w:color w:val="000000"/>
          <w:sz w:val="24"/>
          <w:szCs w:val="24"/>
          <w:lang w:val="en-US"/>
        </w:rPr>
        <w:t>;</w:t>
      </w:r>
    </w:p>
    <w:p w14:paraId="4B0BB6B7" w14:textId="77777777"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Luând</w:t>
      </w:r>
      <w:proofErr w:type="spellEnd"/>
      <w:r>
        <w:rPr>
          <w:rFonts w:ascii="Times New Roman" w:eastAsia="Times New Roman" w:hAnsi="Times New Roman"/>
          <w:color w:val="000000"/>
          <w:sz w:val="24"/>
          <w:szCs w:val="24"/>
          <w:lang w:val="en-US"/>
        </w:rPr>
        <w:t xml:space="preserve"> act de </w:t>
      </w:r>
      <w:proofErr w:type="spellStart"/>
      <w:r>
        <w:rPr>
          <w:rFonts w:ascii="Times New Roman" w:eastAsia="Times New Roman" w:hAnsi="Times New Roman"/>
          <w:color w:val="000000"/>
          <w:sz w:val="24"/>
          <w:szCs w:val="24"/>
          <w:lang w:val="en-US"/>
        </w:rPr>
        <w:t>avizul</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comisiilor</w:t>
      </w:r>
      <w:proofErr w:type="spellEnd"/>
      <w:r>
        <w:rPr>
          <w:rFonts w:ascii="Times New Roman" w:eastAsia="Times New Roman" w:hAnsi="Times New Roman"/>
          <w:color w:val="000000"/>
          <w:sz w:val="24"/>
          <w:szCs w:val="24"/>
          <w:lang w:val="en-US"/>
        </w:rPr>
        <w:t xml:space="preserve"> de </w:t>
      </w:r>
      <w:proofErr w:type="spellStart"/>
      <w:r>
        <w:rPr>
          <w:rFonts w:ascii="Times New Roman" w:eastAsia="Times New Roman" w:hAnsi="Times New Roman"/>
          <w:color w:val="000000"/>
          <w:sz w:val="24"/>
          <w:szCs w:val="24"/>
          <w:lang w:val="en-US"/>
        </w:rPr>
        <w:t>specialitate</w:t>
      </w:r>
      <w:proofErr w:type="spellEnd"/>
      <w:r>
        <w:rPr>
          <w:rFonts w:ascii="Times New Roman" w:eastAsia="Times New Roman" w:hAnsi="Times New Roman"/>
          <w:color w:val="000000"/>
          <w:sz w:val="24"/>
          <w:szCs w:val="24"/>
          <w:lang w:val="en-US"/>
        </w:rPr>
        <w:t xml:space="preserve"> ale </w:t>
      </w:r>
      <w:proofErr w:type="spellStart"/>
      <w:r>
        <w:rPr>
          <w:rFonts w:ascii="Times New Roman" w:eastAsia="Times New Roman" w:hAnsi="Times New Roman"/>
          <w:color w:val="000000"/>
          <w:sz w:val="24"/>
          <w:szCs w:val="24"/>
          <w:lang w:val="en-US"/>
        </w:rPr>
        <w:t>Consiliului</w:t>
      </w:r>
      <w:proofErr w:type="spellEnd"/>
      <w:r>
        <w:rPr>
          <w:rFonts w:ascii="Times New Roman" w:eastAsia="Times New Roman" w:hAnsi="Times New Roman"/>
          <w:color w:val="000000"/>
          <w:sz w:val="24"/>
          <w:szCs w:val="24"/>
          <w:lang w:val="en-US"/>
        </w:rPr>
        <w:t xml:space="preserve"> local </w:t>
      </w:r>
      <w:proofErr w:type="spellStart"/>
      <w:proofErr w:type="gramStart"/>
      <w:r>
        <w:rPr>
          <w:rFonts w:ascii="Times New Roman" w:eastAsia="Times New Roman" w:hAnsi="Times New Roman"/>
          <w:color w:val="000000"/>
          <w:sz w:val="24"/>
          <w:szCs w:val="24"/>
          <w:lang w:val="en-US"/>
        </w:rPr>
        <w:t>Ocoliș</w:t>
      </w:r>
      <w:proofErr w:type="spellEnd"/>
      <w:r>
        <w:rPr>
          <w:rFonts w:ascii="Times New Roman" w:eastAsia="Times New Roman" w:hAnsi="Times New Roman"/>
          <w:color w:val="000000"/>
          <w:sz w:val="24"/>
          <w:szCs w:val="24"/>
          <w:lang w:val="en-US"/>
        </w:rPr>
        <w:t xml:space="preserve"> ;</w:t>
      </w:r>
      <w:proofErr w:type="gramEnd"/>
    </w:p>
    <w:p w14:paraId="1B6D7555" w14:textId="77777777"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p>
    <w:p w14:paraId="5D66C070" w14:textId="00E321C5" w:rsidR="00B949DE" w:rsidRDefault="00B949DE" w:rsidP="000B0EF8">
      <w:pPr>
        <w:spacing w:after="0" w:line="240" w:lineRule="auto"/>
        <w:ind w:firstLine="708"/>
        <w:jc w:val="both"/>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În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temeiul</w:t>
      </w:r>
      <w:proofErr w:type="spellEnd"/>
      <w:r>
        <w:rPr>
          <w:rFonts w:ascii="Times New Roman" w:eastAsia="Times New Roman" w:hAnsi="Times New Roman"/>
          <w:color w:val="000000"/>
          <w:sz w:val="24"/>
          <w:szCs w:val="24"/>
          <w:lang w:val="en-US"/>
        </w:rPr>
        <w:t xml:space="preserve"> art. 129 </w:t>
      </w:r>
      <w:proofErr w:type="spellStart"/>
      <w:r>
        <w:rPr>
          <w:rFonts w:ascii="Times New Roman" w:eastAsia="Times New Roman" w:hAnsi="Times New Roman"/>
          <w:color w:val="000000"/>
          <w:sz w:val="24"/>
          <w:szCs w:val="24"/>
          <w:lang w:val="en-US"/>
        </w:rPr>
        <w:t>alin</w:t>
      </w:r>
      <w:proofErr w:type="spellEnd"/>
      <w:r>
        <w:rPr>
          <w:rFonts w:ascii="Times New Roman" w:eastAsia="Times New Roman" w:hAnsi="Times New Roman"/>
          <w:color w:val="000000"/>
          <w:sz w:val="24"/>
          <w:szCs w:val="24"/>
          <w:lang w:val="en-US"/>
        </w:rPr>
        <w:t xml:space="preserve">. (4) lit. c), 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f), ale art. 139 </w:t>
      </w:r>
      <w:proofErr w:type="spellStart"/>
      <w:r>
        <w:rPr>
          <w:rFonts w:ascii="Times New Roman" w:eastAsia="Times New Roman" w:hAnsi="Times New Roman"/>
          <w:color w:val="000000"/>
          <w:sz w:val="24"/>
          <w:szCs w:val="24"/>
          <w:lang w:val="en-US"/>
        </w:rPr>
        <w:t>alin</w:t>
      </w:r>
      <w:proofErr w:type="spellEnd"/>
      <w:r>
        <w:rPr>
          <w:rFonts w:ascii="Times New Roman" w:eastAsia="Times New Roman" w:hAnsi="Times New Roman"/>
          <w:color w:val="000000"/>
          <w:sz w:val="24"/>
          <w:szCs w:val="24"/>
          <w:lang w:val="en-US"/>
        </w:rPr>
        <w:t xml:space="preserve">. (3) lit. c), art. 140, precum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ale art. 196 </w:t>
      </w:r>
      <w:proofErr w:type="spellStart"/>
      <w:r>
        <w:rPr>
          <w:rFonts w:ascii="Times New Roman" w:eastAsia="Times New Roman" w:hAnsi="Times New Roman"/>
          <w:color w:val="000000"/>
          <w:sz w:val="24"/>
          <w:szCs w:val="24"/>
          <w:lang w:val="en-US"/>
        </w:rPr>
        <w:t>alin</w:t>
      </w:r>
      <w:proofErr w:type="spellEnd"/>
      <w:r>
        <w:rPr>
          <w:rFonts w:ascii="Times New Roman" w:eastAsia="Times New Roman" w:hAnsi="Times New Roman"/>
          <w:color w:val="000000"/>
          <w:sz w:val="24"/>
          <w:szCs w:val="24"/>
          <w:lang w:val="en-US"/>
        </w:rPr>
        <w:t xml:space="preserve">. (1) lit. a) din O.U.G. nr. 57/2019 </w:t>
      </w:r>
      <w:proofErr w:type="spellStart"/>
      <w:r>
        <w:rPr>
          <w:rFonts w:ascii="Times New Roman" w:eastAsia="Times New Roman" w:hAnsi="Times New Roman"/>
          <w:color w:val="000000"/>
          <w:sz w:val="24"/>
          <w:szCs w:val="24"/>
          <w:lang w:val="en-US"/>
        </w:rPr>
        <w:t>privind</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Codul</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administrativ</w:t>
      </w:r>
      <w:proofErr w:type="spellEnd"/>
      <w:r>
        <w:rPr>
          <w:rFonts w:ascii="Times New Roman" w:eastAsia="Times New Roman" w:hAnsi="Times New Roman"/>
          <w:color w:val="000000"/>
          <w:sz w:val="24"/>
          <w:szCs w:val="24"/>
          <w:lang w:val="en-US"/>
        </w:rPr>
        <w:t xml:space="preserve">, cu </w:t>
      </w:r>
      <w:proofErr w:type="spellStart"/>
      <w:r>
        <w:rPr>
          <w:rFonts w:ascii="Times New Roman" w:eastAsia="Times New Roman" w:hAnsi="Times New Roman"/>
          <w:color w:val="000000"/>
          <w:sz w:val="24"/>
          <w:szCs w:val="24"/>
          <w:lang w:val="en-US"/>
        </w:rPr>
        <w:t>modificările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și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completările</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ulterioare</w:t>
      </w:r>
      <w:proofErr w:type="spellEnd"/>
      <w:r>
        <w:rPr>
          <w:rFonts w:ascii="Times New Roman" w:eastAsia="Times New Roman" w:hAnsi="Times New Roman"/>
          <w:color w:val="000000"/>
          <w:sz w:val="24"/>
          <w:szCs w:val="24"/>
          <w:lang w:val="en-US"/>
        </w:rPr>
        <w:t>,</w:t>
      </w:r>
    </w:p>
    <w:p w14:paraId="49F15F3B" w14:textId="77777777" w:rsidR="00B949DE" w:rsidRDefault="00B949DE" w:rsidP="00B949DE">
      <w:pPr>
        <w:spacing w:after="0" w:line="240" w:lineRule="auto"/>
        <w:ind w:firstLine="708"/>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HOTĂRĂŞTE:</w:t>
      </w:r>
    </w:p>
    <w:p w14:paraId="4BDF2C68" w14:textId="77777777"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w:t>
      </w:r>
    </w:p>
    <w:p w14:paraId="76530324" w14:textId="0DF4253C" w:rsidR="000B0EF8" w:rsidRPr="000B0EF8" w:rsidRDefault="00B949DE" w:rsidP="00602CAA">
      <w:pPr>
        <w:spacing w:after="0" w:line="240" w:lineRule="auto"/>
        <w:ind w:firstLine="708"/>
        <w:jc w:val="both"/>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Art. 1.</w:t>
      </w:r>
      <w:r>
        <w:rPr>
          <w:rFonts w:ascii="Times New Roman" w:eastAsia="Times New Roman" w:hAnsi="Times New Roman"/>
          <w:color w:val="000000"/>
          <w:sz w:val="24"/>
          <w:szCs w:val="24"/>
          <w:lang w:val="en-US"/>
        </w:rPr>
        <w:t xml:space="preserve"> </w:t>
      </w:r>
      <w:proofErr w:type="spellStart"/>
      <w:r w:rsidR="000B0EF8">
        <w:rPr>
          <w:rFonts w:ascii="Times New Roman" w:eastAsia="Times New Roman" w:hAnsi="Times New Roman"/>
          <w:color w:val="000000"/>
          <w:sz w:val="24"/>
          <w:szCs w:val="24"/>
          <w:lang w:val="en-US"/>
        </w:rPr>
        <w:t>Hotararea</w:t>
      </w:r>
      <w:proofErr w:type="spellEnd"/>
      <w:r w:rsidR="000B0EF8">
        <w:rPr>
          <w:rFonts w:ascii="Times New Roman" w:eastAsia="Times New Roman" w:hAnsi="Times New Roman"/>
          <w:color w:val="000000"/>
          <w:sz w:val="24"/>
          <w:szCs w:val="24"/>
          <w:lang w:val="en-US"/>
        </w:rPr>
        <w:t xml:space="preserve"> nr. </w:t>
      </w:r>
      <w:r w:rsidR="000B0EF8" w:rsidRPr="000B0EF8">
        <w:rPr>
          <w:rFonts w:ascii="Times New Roman" w:eastAsia="Times New Roman" w:hAnsi="Times New Roman"/>
          <w:color w:val="000000"/>
          <w:sz w:val="24"/>
          <w:szCs w:val="24"/>
          <w:lang w:val="en-US"/>
        </w:rPr>
        <w:t>67/21.10.2024</w:t>
      </w:r>
      <w:r w:rsid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privind</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anularea</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accesoriilor</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aferente</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obligațiilor</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bugetare</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principale</w:t>
      </w:r>
      <w:proofErr w:type="spellEnd"/>
      <w:r w:rsidR="000B0EF8" w:rsidRPr="000B0EF8">
        <w:rPr>
          <w:rFonts w:ascii="Times New Roman" w:eastAsia="Times New Roman" w:hAnsi="Times New Roman"/>
          <w:color w:val="000000"/>
          <w:sz w:val="24"/>
          <w:szCs w:val="24"/>
          <w:lang w:val="en-US"/>
        </w:rPr>
        <w:t xml:space="preserve"> restante la data de 31 august 2024, </w:t>
      </w:r>
      <w:proofErr w:type="spellStart"/>
      <w:r w:rsidR="000B0EF8" w:rsidRPr="000B0EF8">
        <w:rPr>
          <w:rFonts w:ascii="Times New Roman" w:eastAsia="Times New Roman" w:hAnsi="Times New Roman"/>
          <w:color w:val="000000"/>
          <w:sz w:val="24"/>
          <w:szCs w:val="24"/>
          <w:lang w:val="en-US"/>
        </w:rPr>
        <w:t>datorate</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bugetului</w:t>
      </w:r>
      <w:proofErr w:type="spellEnd"/>
      <w:r w:rsidR="000B0EF8" w:rsidRPr="000B0EF8">
        <w:rPr>
          <w:rFonts w:ascii="Times New Roman" w:eastAsia="Times New Roman" w:hAnsi="Times New Roman"/>
          <w:color w:val="000000"/>
          <w:sz w:val="24"/>
          <w:szCs w:val="24"/>
          <w:lang w:val="en-US"/>
        </w:rPr>
        <w:t xml:space="preserve"> local al </w:t>
      </w:r>
      <w:proofErr w:type="spellStart"/>
      <w:r w:rsidR="000B0EF8" w:rsidRPr="000B0EF8">
        <w:rPr>
          <w:rFonts w:ascii="Times New Roman" w:eastAsia="Times New Roman" w:hAnsi="Times New Roman"/>
          <w:color w:val="000000"/>
          <w:sz w:val="24"/>
          <w:szCs w:val="24"/>
          <w:lang w:val="en-US"/>
        </w:rPr>
        <w:t>Comunei</w:t>
      </w:r>
      <w:proofErr w:type="spellEnd"/>
      <w:r w:rsidR="000B0EF8" w:rsidRPr="000B0EF8">
        <w:rPr>
          <w:rFonts w:ascii="Times New Roman" w:eastAsia="Times New Roman" w:hAnsi="Times New Roman"/>
          <w:color w:val="000000"/>
          <w:sz w:val="24"/>
          <w:szCs w:val="24"/>
          <w:lang w:val="en-US"/>
        </w:rPr>
        <w:t xml:space="preserve"> </w:t>
      </w:r>
      <w:proofErr w:type="spellStart"/>
      <w:proofErr w:type="gramStart"/>
      <w:r w:rsidR="000B0EF8" w:rsidRPr="000B0EF8">
        <w:rPr>
          <w:rFonts w:ascii="Times New Roman" w:eastAsia="Times New Roman" w:hAnsi="Times New Roman"/>
          <w:color w:val="000000"/>
          <w:sz w:val="24"/>
          <w:szCs w:val="24"/>
          <w:lang w:val="en-US"/>
        </w:rPr>
        <w:t>Ocoliș</w:t>
      </w:r>
      <w:proofErr w:type="spellEnd"/>
      <w:r w:rsidR="000B0EF8" w:rsidRPr="000B0EF8">
        <w:rPr>
          <w:rFonts w:ascii="Times New Roman" w:eastAsia="Times New Roman" w:hAnsi="Times New Roman"/>
          <w:color w:val="000000"/>
          <w:sz w:val="24"/>
          <w:szCs w:val="24"/>
          <w:lang w:val="en-US"/>
        </w:rPr>
        <w:t xml:space="preserve"> ,</w:t>
      </w:r>
      <w:proofErr w:type="gram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județul</w:t>
      </w:r>
      <w:proofErr w:type="spellEnd"/>
      <w:r w:rsidR="000B0EF8" w:rsidRPr="000B0EF8">
        <w:rPr>
          <w:rFonts w:ascii="Times New Roman" w:eastAsia="Times New Roman" w:hAnsi="Times New Roman"/>
          <w:color w:val="000000"/>
          <w:sz w:val="24"/>
          <w:szCs w:val="24"/>
          <w:lang w:val="en-US"/>
        </w:rPr>
        <w:t xml:space="preserve"> Alba, conform O.U.G. nr. 107 din 04.09.2024</w:t>
      </w:r>
      <w:r w:rsidR="000B0EF8">
        <w:rPr>
          <w:rFonts w:ascii="Times New Roman" w:eastAsia="Times New Roman" w:hAnsi="Times New Roman"/>
          <w:color w:val="000000"/>
          <w:sz w:val="24"/>
          <w:szCs w:val="24"/>
          <w:lang w:val="en-US"/>
        </w:rPr>
        <w:t xml:space="preserve">, se </w:t>
      </w:r>
      <w:proofErr w:type="spellStart"/>
      <w:r w:rsidR="000B0EF8">
        <w:rPr>
          <w:rFonts w:ascii="Times New Roman" w:eastAsia="Times New Roman" w:hAnsi="Times New Roman"/>
          <w:color w:val="000000"/>
          <w:sz w:val="24"/>
          <w:szCs w:val="24"/>
          <w:lang w:val="en-US"/>
        </w:rPr>
        <w:t>completează</w:t>
      </w:r>
      <w:proofErr w:type="spellEnd"/>
      <w:r w:rsidR="000B0EF8">
        <w:rPr>
          <w:rFonts w:ascii="Times New Roman" w:eastAsia="Times New Roman" w:hAnsi="Times New Roman"/>
          <w:color w:val="000000"/>
          <w:sz w:val="24"/>
          <w:szCs w:val="24"/>
          <w:lang w:val="en-US"/>
        </w:rPr>
        <w:t xml:space="preserve"> cu </w:t>
      </w:r>
      <w:proofErr w:type="spellStart"/>
      <w:r w:rsidR="000B0EF8">
        <w:rPr>
          <w:rFonts w:ascii="Times New Roman" w:eastAsia="Times New Roman" w:hAnsi="Times New Roman"/>
          <w:color w:val="000000"/>
          <w:sz w:val="24"/>
          <w:szCs w:val="24"/>
          <w:lang w:val="en-US"/>
        </w:rPr>
        <w:t>încă</w:t>
      </w:r>
      <w:proofErr w:type="spellEnd"/>
      <w:r w:rsidR="000B0EF8">
        <w:rPr>
          <w:rFonts w:ascii="Times New Roman" w:eastAsia="Times New Roman" w:hAnsi="Times New Roman"/>
          <w:color w:val="000000"/>
          <w:sz w:val="24"/>
          <w:szCs w:val="24"/>
          <w:lang w:val="en-US"/>
        </w:rPr>
        <w:t xml:space="preserve"> un </w:t>
      </w:r>
      <w:proofErr w:type="spellStart"/>
      <w:r w:rsidR="000B0EF8">
        <w:rPr>
          <w:rFonts w:ascii="Times New Roman" w:eastAsia="Times New Roman" w:hAnsi="Times New Roman"/>
          <w:color w:val="000000"/>
          <w:sz w:val="24"/>
          <w:szCs w:val="24"/>
          <w:lang w:val="en-US"/>
        </w:rPr>
        <w:t>articol</w:t>
      </w:r>
      <w:proofErr w:type="spellEnd"/>
      <w:r w:rsidR="000B0EF8">
        <w:rPr>
          <w:rFonts w:ascii="Times New Roman" w:eastAsia="Times New Roman" w:hAnsi="Times New Roman"/>
          <w:color w:val="000000"/>
          <w:sz w:val="24"/>
          <w:szCs w:val="24"/>
          <w:lang w:val="en-US"/>
        </w:rPr>
        <w:t xml:space="preserve">, </w:t>
      </w:r>
      <w:proofErr w:type="spellStart"/>
      <w:proofErr w:type="gramStart"/>
      <w:r w:rsidR="000B0EF8">
        <w:rPr>
          <w:rFonts w:ascii="Times New Roman" w:eastAsia="Times New Roman" w:hAnsi="Times New Roman"/>
          <w:color w:val="000000"/>
          <w:sz w:val="24"/>
          <w:szCs w:val="24"/>
          <w:lang w:val="en-US"/>
        </w:rPr>
        <w:t>astfel</w:t>
      </w:r>
      <w:proofErr w:type="spellEnd"/>
      <w:r w:rsidR="000B0EF8">
        <w:rPr>
          <w:rFonts w:ascii="Times New Roman" w:eastAsia="Times New Roman" w:hAnsi="Times New Roman"/>
          <w:color w:val="000000"/>
          <w:sz w:val="24"/>
          <w:szCs w:val="24"/>
          <w:lang w:val="en-US"/>
        </w:rPr>
        <w:t xml:space="preserve"> :</w:t>
      </w:r>
      <w:proofErr w:type="gramEnd"/>
      <w:r w:rsidR="000B0EF8">
        <w:rPr>
          <w:rFonts w:ascii="Times New Roman" w:eastAsia="Times New Roman" w:hAnsi="Times New Roman"/>
          <w:color w:val="000000"/>
          <w:sz w:val="24"/>
          <w:szCs w:val="24"/>
          <w:lang w:val="en-US"/>
        </w:rPr>
        <w:t xml:space="preserve"> </w:t>
      </w:r>
      <w:r w:rsidR="000B0EF8" w:rsidRPr="000B0EF8">
        <w:rPr>
          <w:rFonts w:ascii="Times New Roman" w:eastAsia="Times New Roman" w:hAnsi="Times New Roman"/>
          <w:color w:val="000000"/>
          <w:sz w:val="24"/>
          <w:szCs w:val="24"/>
          <w:lang w:val="en-US"/>
        </w:rPr>
        <w:t xml:space="preserve">(1) </w:t>
      </w:r>
      <w:proofErr w:type="spellStart"/>
      <w:r w:rsidR="000B0EF8" w:rsidRPr="000B0EF8">
        <w:rPr>
          <w:rFonts w:ascii="Times New Roman" w:eastAsia="Times New Roman" w:hAnsi="Times New Roman"/>
          <w:color w:val="000000"/>
          <w:sz w:val="24"/>
          <w:szCs w:val="24"/>
          <w:lang w:val="en-US"/>
        </w:rPr>
        <w:t>Debitorii</w:t>
      </w:r>
      <w:proofErr w:type="spellEnd"/>
      <w:r w:rsidR="000B0EF8" w:rsidRPr="000B0EF8">
        <w:rPr>
          <w:rFonts w:ascii="Times New Roman" w:eastAsia="Times New Roman" w:hAnsi="Times New Roman"/>
          <w:color w:val="000000"/>
          <w:sz w:val="24"/>
          <w:szCs w:val="24"/>
          <w:lang w:val="en-US"/>
        </w:rPr>
        <w:t xml:space="preserve"> care </w:t>
      </w:r>
      <w:proofErr w:type="spellStart"/>
      <w:r w:rsidR="000B0EF8" w:rsidRPr="000B0EF8">
        <w:rPr>
          <w:rFonts w:ascii="Times New Roman" w:eastAsia="Times New Roman" w:hAnsi="Times New Roman"/>
          <w:color w:val="000000"/>
          <w:sz w:val="24"/>
          <w:szCs w:val="24"/>
          <w:lang w:val="en-US"/>
        </w:rPr>
        <w:t>intenţionează</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să</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beneficieze</w:t>
      </w:r>
      <w:proofErr w:type="spellEnd"/>
      <w:r w:rsidR="000B0EF8" w:rsidRPr="000B0EF8">
        <w:rPr>
          <w:rFonts w:ascii="Times New Roman" w:eastAsia="Times New Roman" w:hAnsi="Times New Roman"/>
          <w:color w:val="000000"/>
          <w:sz w:val="24"/>
          <w:szCs w:val="24"/>
          <w:lang w:val="en-US"/>
        </w:rPr>
        <w:t xml:space="preserve"> de </w:t>
      </w:r>
      <w:proofErr w:type="spellStart"/>
      <w:r w:rsidR="000B0EF8" w:rsidRPr="000B0EF8">
        <w:rPr>
          <w:rFonts w:ascii="Times New Roman" w:eastAsia="Times New Roman" w:hAnsi="Times New Roman"/>
          <w:color w:val="000000"/>
          <w:sz w:val="24"/>
          <w:szCs w:val="24"/>
          <w:lang w:val="en-US"/>
        </w:rPr>
        <w:t>anularea</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obligaţiilor</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bugetare</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lastRenderedPageBreak/>
        <w:t>accesorii</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pot</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notifica</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organul</w:t>
      </w:r>
      <w:proofErr w:type="spellEnd"/>
      <w:r w:rsidR="000B0EF8" w:rsidRPr="000B0EF8">
        <w:rPr>
          <w:rFonts w:ascii="Times New Roman" w:eastAsia="Times New Roman" w:hAnsi="Times New Roman"/>
          <w:color w:val="000000"/>
          <w:sz w:val="24"/>
          <w:szCs w:val="24"/>
          <w:lang w:val="en-US"/>
        </w:rPr>
        <w:t xml:space="preserve"> fiscal cu </w:t>
      </w:r>
      <w:proofErr w:type="spellStart"/>
      <w:r w:rsidR="000B0EF8" w:rsidRPr="000B0EF8">
        <w:rPr>
          <w:rFonts w:ascii="Times New Roman" w:eastAsia="Times New Roman" w:hAnsi="Times New Roman"/>
          <w:color w:val="000000"/>
          <w:sz w:val="24"/>
          <w:szCs w:val="24"/>
          <w:lang w:val="en-US"/>
        </w:rPr>
        <w:t>privire</w:t>
      </w:r>
      <w:proofErr w:type="spellEnd"/>
      <w:r w:rsidR="000B0EF8" w:rsidRPr="000B0EF8">
        <w:rPr>
          <w:rFonts w:ascii="Times New Roman" w:eastAsia="Times New Roman" w:hAnsi="Times New Roman"/>
          <w:color w:val="000000"/>
          <w:sz w:val="24"/>
          <w:szCs w:val="24"/>
          <w:lang w:val="en-US"/>
        </w:rPr>
        <w:t xml:space="preserve"> la </w:t>
      </w:r>
      <w:proofErr w:type="spellStart"/>
      <w:r w:rsidR="000B0EF8" w:rsidRPr="000B0EF8">
        <w:rPr>
          <w:rFonts w:ascii="Times New Roman" w:eastAsia="Times New Roman" w:hAnsi="Times New Roman"/>
          <w:color w:val="000000"/>
          <w:sz w:val="24"/>
          <w:szCs w:val="24"/>
          <w:lang w:val="en-US"/>
        </w:rPr>
        <w:t>intenţia</w:t>
      </w:r>
      <w:proofErr w:type="spellEnd"/>
      <w:r w:rsidR="000B0EF8" w:rsidRPr="000B0EF8">
        <w:rPr>
          <w:rFonts w:ascii="Times New Roman" w:eastAsia="Times New Roman" w:hAnsi="Times New Roman"/>
          <w:color w:val="000000"/>
          <w:sz w:val="24"/>
          <w:szCs w:val="24"/>
          <w:lang w:val="en-US"/>
        </w:rPr>
        <w:t xml:space="preserve"> lor, </w:t>
      </w:r>
      <w:proofErr w:type="spellStart"/>
      <w:r w:rsidR="000B0EF8" w:rsidRPr="000B0EF8">
        <w:rPr>
          <w:rFonts w:ascii="Times New Roman" w:eastAsia="Times New Roman" w:hAnsi="Times New Roman"/>
          <w:color w:val="000000"/>
          <w:sz w:val="24"/>
          <w:szCs w:val="24"/>
          <w:lang w:val="en-US"/>
        </w:rPr>
        <w:t>până</w:t>
      </w:r>
      <w:proofErr w:type="spellEnd"/>
      <w:r w:rsidR="000B0EF8" w:rsidRPr="000B0EF8">
        <w:rPr>
          <w:rFonts w:ascii="Times New Roman" w:eastAsia="Times New Roman" w:hAnsi="Times New Roman"/>
          <w:color w:val="000000"/>
          <w:sz w:val="24"/>
          <w:szCs w:val="24"/>
          <w:lang w:val="en-US"/>
        </w:rPr>
        <w:t xml:space="preserve"> cel </w:t>
      </w:r>
      <w:proofErr w:type="spellStart"/>
      <w:r w:rsidR="000B0EF8" w:rsidRPr="000B0EF8">
        <w:rPr>
          <w:rFonts w:ascii="Times New Roman" w:eastAsia="Times New Roman" w:hAnsi="Times New Roman"/>
          <w:color w:val="000000"/>
          <w:sz w:val="24"/>
          <w:szCs w:val="24"/>
          <w:lang w:val="en-US"/>
        </w:rPr>
        <w:t>mai</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târziu</w:t>
      </w:r>
      <w:proofErr w:type="spellEnd"/>
      <w:r w:rsidR="000B0EF8" w:rsidRPr="000B0EF8">
        <w:rPr>
          <w:rFonts w:ascii="Times New Roman" w:eastAsia="Times New Roman" w:hAnsi="Times New Roman"/>
          <w:color w:val="000000"/>
          <w:sz w:val="24"/>
          <w:szCs w:val="24"/>
          <w:lang w:val="en-US"/>
        </w:rPr>
        <w:t xml:space="preserve"> la data </w:t>
      </w:r>
      <w:proofErr w:type="spellStart"/>
      <w:r w:rsidR="000B0EF8" w:rsidRPr="000B0EF8">
        <w:rPr>
          <w:rFonts w:ascii="Times New Roman" w:eastAsia="Times New Roman" w:hAnsi="Times New Roman"/>
          <w:color w:val="000000"/>
          <w:sz w:val="24"/>
          <w:szCs w:val="24"/>
          <w:lang w:val="en-US"/>
        </w:rPr>
        <w:t>depunerii</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cererii</w:t>
      </w:r>
      <w:proofErr w:type="spellEnd"/>
      <w:r w:rsidR="000B0EF8" w:rsidRPr="000B0EF8">
        <w:rPr>
          <w:rFonts w:ascii="Times New Roman" w:eastAsia="Times New Roman" w:hAnsi="Times New Roman"/>
          <w:color w:val="000000"/>
          <w:sz w:val="24"/>
          <w:szCs w:val="24"/>
          <w:lang w:val="en-US"/>
        </w:rPr>
        <w:t xml:space="preserve"> de </w:t>
      </w:r>
      <w:proofErr w:type="spellStart"/>
      <w:r w:rsidR="000B0EF8" w:rsidRPr="000B0EF8">
        <w:rPr>
          <w:rFonts w:ascii="Times New Roman" w:eastAsia="Times New Roman" w:hAnsi="Times New Roman"/>
          <w:color w:val="000000"/>
          <w:sz w:val="24"/>
          <w:szCs w:val="24"/>
          <w:lang w:val="en-US"/>
        </w:rPr>
        <w:t>anulare</w:t>
      </w:r>
      <w:proofErr w:type="spellEnd"/>
      <w:r w:rsidR="000B0EF8" w:rsidRPr="000B0EF8">
        <w:rPr>
          <w:rFonts w:ascii="Times New Roman" w:eastAsia="Times New Roman" w:hAnsi="Times New Roman"/>
          <w:color w:val="000000"/>
          <w:sz w:val="24"/>
          <w:szCs w:val="24"/>
          <w:lang w:val="en-US"/>
        </w:rPr>
        <w:t xml:space="preserve"> a </w:t>
      </w:r>
      <w:proofErr w:type="spellStart"/>
      <w:r w:rsidR="000B0EF8" w:rsidRPr="000B0EF8">
        <w:rPr>
          <w:rFonts w:ascii="Times New Roman" w:eastAsia="Times New Roman" w:hAnsi="Times New Roman"/>
          <w:color w:val="000000"/>
          <w:sz w:val="24"/>
          <w:szCs w:val="24"/>
          <w:lang w:val="en-US"/>
        </w:rPr>
        <w:t>acce</w:t>
      </w:r>
      <w:r w:rsidR="000B0EF8">
        <w:rPr>
          <w:rFonts w:ascii="Times New Roman" w:eastAsia="Times New Roman" w:hAnsi="Times New Roman"/>
          <w:color w:val="000000"/>
          <w:sz w:val="24"/>
          <w:szCs w:val="24"/>
          <w:lang w:val="en-US"/>
        </w:rPr>
        <w:t>sorii</w:t>
      </w:r>
      <w:proofErr w:type="spellEnd"/>
      <w:r w:rsidR="000B0EF8" w:rsidRPr="000B0EF8">
        <w:rPr>
          <w:rFonts w:ascii="Times New Roman" w:eastAsia="Times New Roman" w:hAnsi="Times New Roman"/>
          <w:color w:val="000000"/>
          <w:sz w:val="24"/>
          <w:szCs w:val="24"/>
          <w:lang w:val="en-US"/>
        </w:rPr>
        <w:t xml:space="preserve"> nu </w:t>
      </w:r>
      <w:proofErr w:type="spellStart"/>
      <w:r w:rsidR="000B0EF8" w:rsidRPr="000B0EF8">
        <w:rPr>
          <w:rFonts w:ascii="Times New Roman" w:eastAsia="Times New Roman" w:hAnsi="Times New Roman"/>
          <w:color w:val="000000"/>
          <w:sz w:val="24"/>
          <w:szCs w:val="24"/>
          <w:lang w:val="en-US"/>
        </w:rPr>
        <w:t>mai</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târziu</w:t>
      </w:r>
      <w:proofErr w:type="spellEnd"/>
      <w:r w:rsidR="000B0EF8" w:rsidRPr="000B0EF8">
        <w:rPr>
          <w:rFonts w:ascii="Times New Roman" w:eastAsia="Times New Roman" w:hAnsi="Times New Roman"/>
          <w:color w:val="000000"/>
          <w:sz w:val="24"/>
          <w:szCs w:val="24"/>
          <w:lang w:val="en-US"/>
        </w:rPr>
        <w:t xml:space="preserve"> de data de 25 </w:t>
      </w:r>
      <w:proofErr w:type="spellStart"/>
      <w:r w:rsidR="000B0EF8" w:rsidRPr="000B0EF8">
        <w:rPr>
          <w:rFonts w:ascii="Times New Roman" w:eastAsia="Times New Roman" w:hAnsi="Times New Roman"/>
          <w:color w:val="000000"/>
          <w:sz w:val="24"/>
          <w:szCs w:val="24"/>
          <w:lang w:val="en-US"/>
        </w:rPr>
        <w:t>noiembrie</w:t>
      </w:r>
      <w:proofErr w:type="spellEnd"/>
      <w:r w:rsidR="000B0EF8" w:rsidRPr="000B0EF8">
        <w:rPr>
          <w:rFonts w:ascii="Times New Roman" w:eastAsia="Times New Roman" w:hAnsi="Times New Roman"/>
          <w:color w:val="000000"/>
          <w:sz w:val="24"/>
          <w:szCs w:val="24"/>
          <w:lang w:val="en-US"/>
        </w:rPr>
        <w:t xml:space="preserve"> 2024 sub </w:t>
      </w:r>
      <w:proofErr w:type="spellStart"/>
      <w:r w:rsidR="000B0EF8" w:rsidRPr="000B0EF8">
        <w:rPr>
          <w:rFonts w:ascii="Times New Roman" w:eastAsia="Times New Roman" w:hAnsi="Times New Roman"/>
          <w:color w:val="000000"/>
          <w:sz w:val="24"/>
          <w:szCs w:val="24"/>
          <w:lang w:val="en-US"/>
        </w:rPr>
        <w:t>sancţiunea</w:t>
      </w:r>
      <w:proofErr w:type="spellEnd"/>
      <w:r w:rsidR="000B0EF8" w:rsidRPr="000B0EF8">
        <w:rPr>
          <w:rFonts w:ascii="Times New Roman" w:eastAsia="Times New Roman" w:hAnsi="Times New Roman"/>
          <w:color w:val="000000"/>
          <w:sz w:val="24"/>
          <w:szCs w:val="24"/>
          <w:lang w:val="en-US"/>
        </w:rPr>
        <w:t xml:space="preserve"> </w:t>
      </w:r>
      <w:proofErr w:type="spellStart"/>
      <w:r w:rsidR="000B0EF8" w:rsidRPr="000B0EF8">
        <w:rPr>
          <w:rFonts w:ascii="Times New Roman" w:eastAsia="Times New Roman" w:hAnsi="Times New Roman"/>
          <w:color w:val="000000"/>
          <w:sz w:val="24"/>
          <w:szCs w:val="24"/>
          <w:lang w:val="en-US"/>
        </w:rPr>
        <w:t>decăderii</w:t>
      </w:r>
      <w:proofErr w:type="spellEnd"/>
      <w:r w:rsidR="000B0EF8" w:rsidRPr="000B0EF8">
        <w:rPr>
          <w:rFonts w:ascii="Times New Roman" w:eastAsia="Times New Roman" w:hAnsi="Times New Roman"/>
          <w:color w:val="000000"/>
          <w:sz w:val="24"/>
          <w:szCs w:val="24"/>
          <w:lang w:val="en-US"/>
        </w:rPr>
        <w:t>.</w:t>
      </w:r>
    </w:p>
    <w:p w14:paraId="595557D1" w14:textId="77777777" w:rsidR="000B0EF8" w:rsidRDefault="000B0EF8" w:rsidP="000B0EF8">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(2) </w:t>
      </w:r>
      <w:proofErr w:type="spellStart"/>
      <w:r w:rsidRPr="000B0EF8">
        <w:rPr>
          <w:rFonts w:ascii="Times New Roman" w:eastAsia="Times New Roman" w:hAnsi="Times New Roman"/>
          <w:color w:val="000000"/>
          <w:sz w:val="24"/>
          <w:szCs w:val="24"/>
          <w:lang w:val="en-US"/>
        </w:rPr>
        <w:t>După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primirea</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notificării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prevăzute</w:t>
      </w:r>
      <w:proofErr w:type="spellEnd"/>
      <w:r w:rsidRPr="000B0EF8">
        <w:rPr>
          <w:rFonts w:ascii="Times New Roman" w:eastAsia="Times New Roman" w:hAnsi="Times New Roman"/>
          <w:color w:val="000000"/>
          <w:sz w:val="24"/>
          <w:szCs w:val="24"/>
          <w:lang w:val="en-US"/>
        </w:rPr>
        <w:t xml:space="preserve"> la </w:t>
      </w:r>
      <w:proofErr w:type="spellStart"/>
      <w:r w:rsidRPr="000B0EF8">
        <w:rPr>
          <w:rFonts w:ascii="Times New Roman" w:eastAsia="Times New Roman" w:hAnsi="Times New Roman"/>
          <w:color w:val="000000"/>
          <w:sz w:val="24"/>
          <w:szCs w:val="24"/>
          <w:lang w:val="en-US"/>
        </w:rPr>
        <w:t>alin</w:t>
      </w:r>
      <w:proofErr w:type="spellEnd"/>
      <w:r w:rsidRPr="000B0EF8">
        <w:rPr>
          <w:rFonts w:ascii="Times New Roman" w:eastAsia="Times New Roman" w:hAnsi="Times New Roman"/>
          <w:color w:val="000000"/>
          <w:sz w:val="24"/>
          <w:szCs w:val="24"/>
          <w:lang w:val="en-US"/>
        </w:rPr>
        <w:t xml:space="preserve">. (1), </w:t>
      </w:r>
      <w:proofErr w:type="spellStart"/>
      <w:r w:rsidRPr="000B0EF8">
        <w:rPr>
          <w:rFonts w:ascii="Times New Roman" w:eastAsia="Times New Roman" w:hAnsi="Times New Roman"/>
          <w:color w:val="000000"/>
          <w:sz w:val="24"/>
          <w:szCs w:val="24"/>
          <w:lang w:val="en-US"/>
        </w:rPr>
        <w:t>organul</w:t>
      </w:r>
      <w:proofErr w:type="spellEnd"/>
      <w:r w:rsidRPr="000B0EF8">
        <w:rPr>
          <w:rFonts w:ascii="Times New Roman" w:eastAsia="Times New Roman" w:hAnsi="Times New Roman"/>
          <w:color w:val="000000"/>
          <w:sz w:val="24"/>
          <w:szCs w:val="24"/>
          <w:lang w:val="en-US"/>
        </w:rPr>
        <w:t xml:space="preserve"> fiscal </w:t>
      </w:r>
      <w:proofErr w:type="spellStart"/>
      <w:r w:rsidRPr="000B0EF8">
        <w:rPr>
          <w:rFonts w:ascii="Times New Roman" w:eastAsia="Times New Roman" w:hAnsi="Times New Roman"/>
          <w:color w:val="000000"/>
          <w:sz w:val="24"/>
          <w:szCs w:val="24"/>
          <w:lang w:val="en-US"/>
        </w:rPr>
        <w:t>verifică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dacă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debitorul</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-a </w:t>
      </w:r>
      <w:proofErr w:type="spellStart"/>
      <w:r w:rsidRPr="000B0EF8">
        <w:rPr>
          <w:rFonts w:ascii="Times New Roman" w:eastAsia="Times New Roman" w:hAnsi="Times New Roman"/>
          <w:color w:val="000000"/>
          <w:sz w:val="24"/>
          <w:szCs w:val="24"/>
          <w:lang w:val="en-US"/>
        </w:rPr>
        <w:t>îndeplinit</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obligaţiile</w:t>
      </w:r>
      <w:proofErr w:type="spellEnd"/>
      <w:r w:rsidRPr="000B0EF8">
        <w:rPr>
          <w:rFonts w:ascii="Times New Roman" w:eastAsia="Times New Roman" w:hAnsi="Times New Roman"/>
          <w:color w:val="000000"/>
          <w:sz w:val="24"/>
          <w:szCs w:val="24"/>
          <w:lang w:val="en-US"/>
        </w:rPr>
        <w:t xml:space="preserve"> declarative </w:t>
      </w:r>
      <w:proofErr w:type="spellStart"/>
      <w:r w:rsidRPr="000B0EF8">
        <w:rPr>
          <w:rFonts w:ascii="Times New Roman" w:eastAsia="Times New Roman" w:hAnsi="Times New Roman"/>
          <w:color w:val="000000"/>
          <w:sz w:val="24"/>
          <w:szCs w:val="24"/>
          <w:lang w:val="en-US"/>
        </w:rPr>
        <w:t>potrivit</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vectorului</w:t>
      </w:r>
      <w:proofErr w:type="spellEnd"/>
      <w:r w:rsidRPr="000B0EF8">
        <w:rPr>
          <w:rFonts w:ascii="Times New Roman" w:eastAsia="Times New Roman" w:hAnsi="Times New Roman"/>
          <w:color w:val="000000"/>
          <w:sz w:val="24"/>
          <w:szCs w:val="24"/>
          <w:lang w:val="en-US"/>
        </w:rPr>
        <w:t xml:space="preserve"> fiscal </w:t>
      </w:r>
      <w:proofErr w:type="spellStart"/>
      <w:r w:rsidRPr="000B0EF8">
        <w:rPr>
          <w:rFonts w:ascii="Times New Roman" w:eastAsia="Times New Roman" w:hAnsi="Times New Roman"/>
          <w:color w:val="000000"/>
          <w:sz w:val="24"/>
          <w:szCs w:val="24"/>
          <w:lang w:val="en-US"/>
        </w:rPr>
        <w:t>până</w:t>
      </w:r>
      <w:proofErr w:type="spellEnd"/>
      <w:r w:rsidRPr="000B0EF8">
        <w:rPr>
          <w:rFonts w:ascii="Times New Roman" w:eastAsia="Times New Roman" w:hAnsi="Times New Roman"/>
          <w:color w:val="000000"/>
          <w:sz w:val="24"/>
          <w:szCs w:val="24"/>
          <w:lang w:val="en-US"/>
        </w:rPr>
        <w:t xml:space="preserve"> la data </w:t>
      </w:r>
      <w:proofErr w:type="spellStart"/>
      <w:r w:rsidRPr="000B0EF8">
        <w:rPr>
          <w:rFonts w:ascii="Times New Roman" w:eastAsia="Times New Roman" w:hAnsi="Times New Roman"/>
          <w:color w:val="000000"/>
          <w:sz w:val="24"/>
          <w:szCs w:val="24"/>
          <w:lang w:val="en-US"/>
        </w:rPr>
        <w:t>depunerii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notificării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efectuează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stingerile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compensările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orice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alte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operaţiuni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necesare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vederea</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stabilirii</w:t>
      </w:r>
      <w:proofErr w:type="spellEnd"/>
      <w:r w:rsidRPr="000B0EF8">
        <w:rPr>
          <w:rFonts w:ascii="Times New Roman" w:eastAsia="Times New Roman" w:hAnsi="Times New Roman"/>
          <w:color w:val="000000"/>
          <w:sz w:val="24"/>
          <w:szCs w:val="24"/>
          <w:lang w:val="en-US"/>
        </w:rPr>
        <w:t xml:space="preserve"> cu </w:t>
      </w:r>
      <w:proofErr w:type="spellStart"/>
      <w:r w:rsidRPr="000B0EF8">
        <w:rPr>
          <w:rFonts w:ascii="Times New Roman" w:eastAsia="Times New Roman" w:hAnsi="Times New Roman"/>
          <w:color w:val="000000"/>
          <w:sz w:val="24"/>
          <w:szCs w:val="24"/>
          <w:lang w:val="en-US"/>
        </w:rPr>
        <w:t>certitudine</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obligaţiilor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bugetare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constituie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condiţie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pentru</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acordarea</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facilităţii</w:t>
      </w:r>
      <w:proofErr w:type="spellEnd"/>
      <w:r w:rsidRPr="000B0EF8">
        <w:rPr>
          <w:rFonts w:ascii="Times New Roman" w:eastAsia="Times New Roman" w:hAnsi="Times New Roman"/>
          <w:color w:val="000000"/>
          <w:sz w:val="24"/>
          <w:szCs w:val="24"/>
          <w:lang w:val="en-US"/>
        </w:rPr>
        <w:t xml:space="preserve"> </w:t>
      </w:r>
      <w:proofErr w:type="spellStart"/>
      <w:proofErr w:type="gramStart"/>
      <w:r w:rsidRPr="000B0EF8">
        <w:rPr>
          <w:rFonts w:ascii="Times New Roman" w:eastAsia="Times New Roman" w:hAnsi="Times New Roman"/>
          <w:color w:val="000000"/>
          <w:sz w:val="24"/>
          <w:szCs w:val="24"/>
          <w:lang w:val="en-US"/>
        </w:rPr>
        <w:t>fiscale</w:t>
      </w:r>
      <w:proofErr w:type="spellEnd"/>
      <w:r w:rsidRPr="000B0EF8">
        <w:rPr>
          <w:rFonts w:ascii="Times New Roman" w:eastAsia="Times New Roman" w:hAnsi="Times New Roman"/>
          <w:color w:val="000000"/>
          <w:sz w:val="24"/>
          <w:szCs w:val="24"/>
          <w:lang w:val="en-US"/>
        </w:rPr>
        <w:t xml:space="preserve"> .</w:t>
      </w:r>
      <w:proofErr w:type="gramEnd"/>
      <w:r w:rsidRPr="000B0EF8">
        <w:rPr>
          <w:rFonts w:ascii="Times New Roman" w:eastAsia="Times New Roman" w:hAnsi="Times New Roman"/>
          <w:color w:val="000000"/>
          <w:sz w:val="24"/>
          <w:szCs w:val="24"/>
          <w:lang w:val="en-US"/>
        </w:rPr>
        <w:t xml:space="preserve"> </w:t>
      </w:r>
    </w:p>
    <w:p w14:paraId="59E0A96E" w14:textId="3A16C57E" w:rsidR="000B0EF8" w:rsidRPr="000B0EF8" w:rsidRDefault="000B0EF8" w:rsidP="000B0EF8">
      <w:pPr>
        <w:spacing w:after="0" w:line="240" w:lineRule="auto"/>
        <w:ind w:firstLine="708"/>
        <w:jc w:val="both"/>
        <w:rPr>
          <w:rFonts w:ascii="Times New Roman" w:eastAsia="Times New Roman" w:hAnsi="Times New Roman"/>
          <w:color w:val="000000"/>
          <w:sz w:val="24"/>
          <w:szCs w:val="24"/>
          <w:lang w:val="en-US"/>
        </w:rPr>
      </w:pP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cazul</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care se </w:t>
      </w:r>
      <w:proofErr w:type="spellStart"/>
      <w:r w:rsidRPr="000B0EF8">
        <w:rPr>
          <w:rFonts w:ascii="Times New Roman" w:eastAsia="Times New Roman" w:hAnsi="Times New Roman"/>
          <w:color w:val="000000"/>
          <w:sz w:val="24"/>
          <w:szCs w:val="24"/>
          <w:lang w:val="en-US"/>
        </w:rPr>
        <w:t>constată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debitorul</w:t>
      </w:r>
      <w:proofErr w:type="spellEnd"/>
      <w:r w:rsidRPr="000B0EF8">
        <w:rPr>
          <w:rFonts w:ascii="Times New Roman" w:eastAsia="Times New Roman" w:hAnsi="Times New Roman"/>
          <w:color w:val="000000"/>
          <w:sz w:val="24"/>
          <w:szCs w:val="24"/>
          <w:lang w:val="en-US"/>
        </w:rPr>
        <w:t xml:space="preserve"> nu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-a </w:t>
      </w:r>
      <w:proofErr w:type="spellStart"/>
      <w:r w:rsidRPr="000B0EF8">
        <w:rPr>
          <w:rFonts w:ascii="Times New Roman" w:eastAsia="Times New Roman" w:hAnsi="Times New Roman"/>
          <w:color w:val="000000"/>
          <w:sz w:val="24"/>
          <w:szCs w:val="24"/>
          <w:lang w:val="en-US"/>
        </w:rPr>
        <w:t>îndeplinit</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obligaţiile</w:t>
      </w:r>
      <w:proofErr w:type="spellEnd"/>
      <w:r w:rsidRPr="000B0EF8">
        <w:rPr>
          <w:rFonts w:ascii="Times New Roman" w:eastAsia="Times New Roman" w:hAnsi="Times New Roman"/>
          <w:color w:val="000000"/>
          <w:sz w:val="24"/>
          <w:szCs w:val="24"/>
          <w:lang w:val="en-US"/>
        </w:rPr>
        <w:t xml:space="preserve"> declarative, </w:t>
      </w:r>
      <w:proofErr w:type="spellStart"/>
      <w:r w:rsidRPr="000B0EF8">
        <w:rPr>
          <w:rFonts w:ascii="Times New Roman" w:eastAsia="Times New Roman" w:hAnsi="Times New Roman"/>
          <w:color w:val="000000"/>
          <w:sz w:val="24"/>
          <w:szCs w:val="24"/>
          <w:lang w:val="en-US"/>
        </w:rPr>
        <w:t>organul</w:t>
      </w:r>
      <w:proofErr w:type="spellEnd"/>
      <w:r w:rsidRPr="000B0EF8">
        <w:rPr>
          <w:rFonts w:ascii="Times New Roman" w:eastAsia="Times New Roman" w:hAnsi="Times New Roman"/>
          <w:color w:val="000000"/>
          <w:sz w:val="24"/>
          <w:szCs w:val="24"/>
          <w:lang w:val="en-US"/>
        </w:rPr>
        <w:t xml:space="preserve"> fiscal </w:t>
      </w:r>
      <w:proofErr w:type="spellStart"/>
      <w:r w:rsidRPr="000B0EF8">
        <w:rPr>
          <w:rFonts w:ascii="Times New Roman" w:eastAsia="Times New Roman" w:hAnsi="Times New Roman"/>
          <w:color w:val="000000"/>
          <w:sz w:val="24"/>
          <w:szCs w:val="24"/>
          <w:lang w:val="en-US"/>
        </w:rPr>
        <w:t>îl</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îndrumă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potrivit</w:t>
      </w:r>
      <w:proofErr w:type="spellEnd"/>
      <w:r w:rsidRPr="000B0EF8">
        <w:rPr>
          <w:rFonts w:ascii="Times New Roman" w:eastAsia="Times New Roman" w:hAnsi="Times New Roman"/>
          <w:color w:val="000000"/>
          <w:sz w:val="24"/>
          <w:szCs w:val="24"/>
          <w:lang w:val="en-US"/>
        </w:rPr>
        <w:t xml:space="preserve"> art. 7 </w:t>
      </w:r>
      <w:proofErr w:type="spellStart"/>
      <w:r w:rsidRPr="000B0EF8">
        <w:rPr>
          <w:rFonts w:ascii="Times New Roman" w:eastAsia="Times New Roman" w:hAnsi="Times New Roman"/>
          <w:color w:val="000000"/>
          <w:sz w:val="24"/>
          <w:szCs w:val="24"/>
          <w:lang w:val="en-US"/>
        </w:rPr>
        <w:t>alin</w:t>
      </w:r>
      <w:proofErr w:type="spellEnd"/>
      <w:r w:rsidRPr="000B0EF8">
        <w:rPr>
          <w:rFonts w:ascii="Times New Roman" w:eastAsia="Times New Roman" w:hAnsi="Times New Roman"/>
          <w:color w:val="000000"/>
          <w:sz w:val="24"/>
          <w:szCs w:val="24"/>
          <w:lang w:val="en-US"/>
        </w:rPr>
        <w:t xml:space="preserve">. (2) din </w:t>
      </w:r>
      <w:proofErr w:type="spellStart"/>
      <w:r w:rsidRPr="000B0EF8">
        <w:rPr>
          <w:rFonts w:ascii="Times New Roman" w:eastAsia="Times New Roman" w:hAnsi="Times New Roman"/>
          <w:color w:val="000000"/>
          <w:sz w:val="24"/>
          <w:szCs w:val="24"/>
          <w:lang w:val="en-US"/>
        </w:rPr>
        <w:t>Legea</w:t>
      </w:r>
      <w:proofErr w:type="spellEnd"/>
      <w:r w:rsidRPr="000B0EF8">
        <w:rPr>
          <w:rFonts w:ascii="Times New Roman" w:eastAsia="Times New Roman" w:hAnsi="Times New Roman"/>
          <w:color w:val="000000"/>
          <w:sz w:val="24"/>
          <w:szCs w:val="24"/>
          <w:lang w:val="en-US"/>
        </w:rPr>
        <w:t xml:space="preserve"> nr. 207/2015, cu </w:t>
      </w:r>
      <w:proofErr w:type="spellStart"/>
      <w:r w:rsidRPr="000B0EF8">
        <w:rPr>
          <w:rFonts w:ascii="Times New Roman" w:eastAsia="Times New Roman" w:hAnsi="Times New Roman"/>
          <w:color w:val="000000"/>
          <w:sz w:val="24"/>
          <w:szCs w:val="24"/>
          <w:lang w:val="en-US"/>
        </w:rPr>
        <w:t>modificările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completările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ulterioare</w:t>
      </w:r>
      <w:proofErr w:type="spellEnd"/>
      <w:r w:rsidRPr="000B0EF8">
        <w:rPr>
          <w:rFonts w:ascii="Times New Roman" w:eastAsia="Times New Roman" w:hAnsi="Times New Roman"/>
          <w:color w:val="000000"/>
          <w:sz w:val="24"/>
          <w:szCs w:val="24"/>
          <w:lang w:val="en-US"/>
        </w:rPr>
        <w:t>.</w:t>
      </w:r>
    </w:p>
    <w:p w14:paraId="6CCAB157" w14:textId="16A34114" w:rsidR="000B0EF8" w:rsidRPr="000B0EF8" w:rsidRDefault="000B0EF8" w:rsidP="000B0EF8">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(3) </w:t>
      </w:r>
      <w:proofErr w:type="spellStart"/>
      <w:r w:rsidRPr="000B0EF8">
        <w:rPr>
          <w:rFonts w:ascii="Times New Roman" w:eastAsia="Times New Roman" w:hAnsi="Times New Roman"/>
          <w:color w:val="000000"/>
          <w:sz w:val="24"/>
          <w:szCs w:val="24"/>
          <w:lang w:val="en-US"/>
        </w:rPr>
        <w:t>Organul</w:t>
      </w:r>
      <w:proofErr w:type="spellEnd"/>
      <w:r w:rsidRPr="000B0EF8">
        <w:rPr>
          <w:rFonts w:ascii="Times New Roman" w:eastAsia="Times New Roman" w:hAnsi="Times New Roman"/>
          <w:color w:val="000000"/>
          <w:sz w:val="24"/>
          <w:szCs w:val="24"/>
          <w:lang w:val="en-US"/>
        </w:rPr>
        <w:t xml:space="preserve"> fiscal </w:t>
      </w:r>
      <w:proofErr w:type="spellStart"/>
      <w:r w:rsidRPr="000B0EF8">
        <w:rPr>
          <w:rFonts w:ascii="Times New Roman" w:eastAsia="Times New Roman" w:hAnsi="Times New Roman"/>
          <w:color w:val="000000"/>
          <w:sz w:val="24"/>
          <w:szCs w:val="24"/>
          <w:lang w:val="en-US"/>
        </w:rPr>
        <w:t>eliberează</w:t>
      </w:r>
      <w:proofErr w:type="spellEnd"/>
      <w:r w:rsidRPr="000B0EF8">
        <w:rPr>
          <w:rFonts w:ascii="Times New Roman" w:eastAsia="Times New Roman" w:hAnsi="Times New Roman"/>
          <w:color w:val="000000"/>
          <w:sz w:val="24"/>
          <w:szCs w:val="24"/>
          <w:lang w:val="en-US"/>
        </w:rPr>
        <w:t xml:space="preserve"> din </w:t>
      </w:r>
      <w:proofErr w:type="spellStart"/>
      <w:r w:rsidRPr="000B0EF8">
        <w:rPr>
          <w:rFonts w:ascii="Times New Roman" w:eastAsia="Times New Roman" w:hAnsi="Times New Roman"/>
          <w:color w:val="000000"/>
          <w:sz w:val="24"/>
          <w:szCs w:val="24"/>
          <w:lang w:val="en-US"/>
        </w:rPr>
        <w:t>oficiu</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certificatul</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atestare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fiscală</w:t>
      </w:r>
      <w:proofErr w:type="spellEnd"/>
      <w:r w:rsidRPr="000B0EF8">
        <w:rPr>
          <w:rFonts w:ascii="Times New Roman" w:eastAsia="Times New Roman" w:hAnsi="Times New Roman"/>
          <w:color w:val="000000"/>
          <w:sz w:val="24"/>
          <w:szCs w:val="24"/>
          <w:lang w:val="en-US"/>
        </w:rPr>
        <w:t xml:space="preserve">, pe care </w:t>
      </w:r>
      <w:proofErr w:type="spellStart"/>
      <w:r w:rsidRPr="000B0EF8">
        <w:rPr>
          <w:rFonts w:ascii="Times New Roman" w:eastAsia="Times New Roman" w:hAnsi="Times New Roman"/>
          <w:color w:val="000000"/>
          <w:sz w:val="24"/>
          <w:szCs w:val="24"/>
          <w:lang w:val="en-US"/>
        </w:rPr>
        <w:t>îl</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comunică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debitorului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termen de cel </w:t>
      </w:r>
      <w:proofErr w:type="spellStart"/>
      <w:r w:rsidRPr="000B0EF8">
        <w:rPr>
          <w:rFonts w:ascii="Times New Roman" w:eastAsia="Times New Roman" w:hAnsi="Times New Roman"/>
          <w:color w:val="000000"/>
          <w:sz w:val="24"/>
          <w:szCs w:val="24"/>
          <w:lang w:val="en-US"/>
        </w:rPr>
        <w:t>mult</w:t>
      </w:r>
      <w:proofErr w:type="spellEnd"/>
      <w:r w:rsidRPr="000B0EF8">
        <w:rPr>
          <w:rFonts w:ascii="Times New Roman" w:eastAsia="Times New Roman" w:hAnsi="Times New Roman"/>
          <w:color w:val="000000"/>
          <w:sz w:val="24"/>
          <w:szCs w:val="24"/>
          <w:lang w:val="en-US"/>
        </w:rPr>
        <w:t xml:space="preserve"> 5 </w:t>
      </w:r>
      <w:proofErr w:type="spellStart"/>
      <w:r w:rsidRPr="000B0EF8">
        <w:rPr>
          <w:rFonts w:ascii="Times New Roman" w:eastAsia="Times New Roman" w:hAnsi="Times New Roman"/>
          <w:color w:val="000000"/>
          <w:sz w:val="24"/>
          <w:szCs w:val="24"/>
          <w:lang w:val="en-US"/>
        </w:rPr>
        <w:t>zile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lucrătoare</w:t>
      </w:r>
      <w:proofErr w:type="spellEnd"/>
      <w:r w:rsidRPr="000B0EF8">
        <w:rPr>
          <w:rFonts w:ascii="Times New Roman" w:eastAsia="Times New Roman" w:hAnsi="Times New Roman"/>
          <w:color w:val="000000"/>
          <w:sz w:val="24"/>
          <w:szCs w:val="24"/>
          <w:lang w:val="en-US"/>
        </w:rPr>
        <w:t xml:space="preserve"> de la data </w:t>
      </w:r>
      <w:proofErr w:type="spellStart"/>
      <w:r w:rsidRPr="000B0EF8">
        <w:rPr>
          <w:rFonts w:ascii="Times New Roman" w:eastAsia="Times New Roman" w:hAnsi="Times New Roman"/>
          <w:color w:val="000000"/>
          <w:sz w:val="24"/>
          <w:szCs w:val="24"/>
          <w:lang w:val="en-US"/>
        </w:rPr>
        <w:t>depunerii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notificării</w:t>
      </w:r>
      <w:proofErr w:type="spellEnd"/>
      <w:r w:rsidRPr="000B0EF8">
        <w:rPr>
          <w:rFonts w:ascii="Times New Roman" w:eastAsia="Times New Roman" w:hAnsi="Times New Roman"/>
          <w:color w:val="000000"/>
          <w:sz w:val="24"/>
          <w:szCs w:val="24"/>
          <w:lang w:val="en-US"/>
        </w:rPr>
        <w:t>.</w:t>
      </w:r>
    </w:p>
    <w:p w14:paraId="7128B5D8" w14:textId="3BAE8776" w:rsidR="000B0EF8" w:rsidRPr="000B0EF8" w:rsidRDefault="000B0EF8" w:rsidP="000B0EF8">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(4) </w:t>
      </w:r>
      <w:proofErr w:type="spellStart"/>
      <w:r w:rsidRPr="000B0EF8">
        <w:rPr>
          <w:rFonts w:ascii="Times New Roman" w:eastAsia="Times New Roman" w:hAnsi="Times New Roman"/>
          <w:color w:val="000000"/>
          <w:sz w:val="24"/>
          <w:szCs w:val="24"/>
          <w:lang w:val="en-US"/>
        </w:rPr>
        <w:t>Organul</w:t>
      </w:r>
      <w:proofErr w:type="spellEnd"/>
      <w:r w:rsidRPr="000B0EF8">
        <w:rPr>
          <w:rFonts w:ascii="Times New Roman" w:eastAsia="Times New Roman" w:hAnsi="Times New Roman"/>
          <w:color w:val="000000"/>
          <w:sz w:val="24"/>
          <w:szCs w:val="24"/>
          <w:lang w:val="en-US"/>
        </w:rPr>
        <w:t xml:space="preserve"> fiscal are </w:t>
      </w:r>
      <w:proofErr w:type="spellStart"/>
      <w:r w:rsidRPr="000B0EF8">
        <w:rPr>
          <w:rFonts w:ascii="Times New Roman" w:eastAsia="Times New Roman" w:hAnsi="Times New Roman"/>
          <w:color w:val="000000"/>
          <w:sz w:val="24"/>
          <w:szCs w:val="24"/>
          <w:lang w:val="en-US"/>
        </w:rPr>
        <w:t>obligaţia</w:t>
      </w:r>
      <w:proofErr w:type="spellEnd"/>
      <w:r w:rsidRPr="000B0EF8">
        <w:rPr>
          <w:rFonts w:ascii="Times New Roman" w:eastAsia="Times New Roman" w:hAnsi="Times New Roman"/>
          <w:color w:val="000000"/>
          <w:sz w:val="24"/>
          <w:szCs w:val="24"/>
          <w:lang w:val="en-US"/>
        </w:rPr>
        <w:t xml:space="preserve"> de a </w:t>
      </w:r>
      <w:proofErr w:type="spellStart"/>
      <w:r w:rsidRPr="000B0EF8">
        <w:rPr>
          <w:rFonts w:ascii="Times New Roman" w:eastAsia="Times New Roman" w:hAnsi="Times New Roman"/>
          <w:color w:val="000000"/>
          <w:sz w:val="24"/>
          <w:szCs w:val="24"/>
          <w:lang w:val="en-US"/>
        </w:rPr>
        <w:t>clarifica</w:t>
      </w:r>
      <w:proofErr w:type="spellEnd"/>
      <w:r w:rsidRPr="000B0EF8">
        <w:rPr>
          <w:rFonts w:ascii="Times New Roman" w:eastAsia="Times New Roman" w:hAnsi="Times New Roman"/>
          <w:color w:val="000000"/>
          <w:sz w:val="24"/>
          <w:szCs w:val="24"/>
          <w:lang w:val="en-US"/>
        </w:rPr>
        <w:t xml:space="preserve"> cu </w:t>
      </w:r>
      <w:proofErr w:type="spellStart"/>
      <w:r w:rsidRPr="000B0EF8">
        <w:rPr>
          <w:rFonts w:ascii="Times New Roman" w:eastAsia="Times New Roman" w:hAnsi="Times New Roman"/>
          <w:color w:val="000000"/>
          <w:sz w:val="24"/>
          <w:szCs w:val="24"/>
          <w:lang w:val="en-US"/>
        </w:rPr>
        <w:t>debitorul</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eventualele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neconcordanţe</w:t>
      </w:r>
      <w:proofErr w:type="spellEnd"/>
      <w:r w:rsidRPr="000B0EF8">
        <w:rPr>
          <w:rFonts w:ascii="Times New Roman" w:eastAsia="Times New Roman" w:hAnsi="Times New Roman"/>
          <w:color w:val="000000"/>
          <w:sz w:val="24"/>
          <w:szCs w:val="24"/>
          <w:lang w:val="en-US"/>
        </w:rPr>
        <w:t xml:space="preserve"> cu </w:t>
      </w:r>
      <w:proofErr w:type="spellStart"/>
      <w:r w:rsidRPr="000B0EF8">
        <w:rPr>
          <w:rFonts w:ascii="Times New Roman" w:eastAsia="Times New Roman" w:hAnsi="Times New Roman"/>
          <w:color w:val="000000"/>
          <w:sz w:val="24"/>
          <w:szCs w:val="24"/>
          <w:lang w:val="en-US"/>
        </w:rPr>
        <w:t>privire</w:t>
      </w:r>
      <w:proofErr w:type="spellEnd"/>
      <w:r w:rsidRPr="000B0EF8">
        <w:rPr>
          <w:rFonts w:ascii="Times New Roman" w:eastAsia="Times New Roman" w:hAnsi="Times New Roman"/>
          <w:color w:val="000000"/>
          <w:sz w:val="24"/>
          <w:szCs w:val="24"/>
          <w:lang w:val="en-US"/>
        </w:rPr>
        <w:t xml:space="preserve"> la </w:t>
      </w:r>
      <w:proofErr w:type="spellStart"/>
      <w:r w:rsidRPr="000B0EF8">
        <w:rPr>
          <w:rFonts w:ascii="Times New Roman" w:eastAsia="Times New Roman" w:hAnsi="Times New Roman"/>
          <w:color w:val="000000"/>
          <w:sz w:val="24"/>
          <w:szCs w:val="24"/>
          <w:lang w:val="en-US"/>
        </w:rPr>
        <w:t>obligaţiile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bugetare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constituie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condiţie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pentru</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acordarea</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facilităţii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fiscale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sau</w:t>
      </w:r>
      <w:proofErr w:type="spellEnd"/>
      <w:r w:rsidRPr="000B0EF8">
        <w:rPr>
          <w:rFonts w:ascii="Times New Roman" w:eastAsia="Times New Roman" w:hAnsi="Times New Roman"/>
          <w:color w:val="000000"/>
          <w:sz w:val="24"/>
          <w:szCs w:val="24"/>
          <w:lang w:val="en-US"/>
        </w:rPr>
        <w:t xml:space="preserve"> la </w:t>
      </w:r>
      <w:proofErr w:type="spellStart"/>
      <w:r w:rsidRPr="000B0EF8">
        <w:rPr>
          <w:rFonts w:ascii="Times New Roman" w:eastAsia="Times New Roman" w:hAnsi="Times New Roman"/>
          <w:color w:val="000000"/>
          <w:sz w:val="24"/>
          <w:szCs w:val="24"/>
          <w:lang w:val="en-US"/>
        </w:rPr>
        <w:t>cele</w:t>
      </w:r>
      <w:proofErr w:type="spellEnd"/>
      <w:r w:rsidRPr="000B0EF8">
        <w:rPr>
          <w:rFonts w:ascii="Times New Roman" w:eastAsia="Times New Roman" w:hAnsi="Times New Roman"/>
          <w:color w:val="000000"/>
          <w:sz w:val="24"/>
          <w:szCs w:val="24"/>
          <w:lang w:val="en-US"/>
        </w:rPr>
        <w:t xml:space="preserve"> care pot fi </w:t>
      </w:r>
      <w:proofErr w:type="spellStart"/>
      <w:r w:rsidRPr="000B0EF8">
        <w:rPr>
          <w:rFonts w:ascii="Times New Roman" w:eastAsia="Times New Roman" w:hAnsi="Times New Roman"/>
          <w:color w:val="000000"/>
          <w:sz w:val="24"/>
          <w:szCs w:val="24"/>
          <w:lang w:val="en-US"/>
        </w:rPr>
        <w:t>anulate</w:t>
      </w:r>
      <w:proofErr w:type="spellEnd"/>
      <w:r w:rsidRPr="000B0EF8">
        <w:rPr>
          <w:rFonts w:ascii="Times New Roman" w:eastAsia="Times New Roman" w:hAnsi="Times New Roman"/>
          <w:color w:val="000000"/>
          <w:sz w:val="24"/>
          <w:szCs w:val="24"/>
          <w:lang w:val="en-US"/>
        </w:rPr>
        <w:t>.</w:t>
      </w:r>
    </w:p>
    <w:p w14:paraId="23DD0CE5" w14:textId="318F816D" w:rsidR="000B0EF8" w:rsidRPr="000B0EF8" w:rsidRDefault="000B0EF8" w:rsidP="000B0EF8">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(5) </w:t>
      </w:r>
      <w:proofErr w:type="spellStart"/>
      <w:r w:rsidRPr="000B0EF8">
        <w:rPr>
          <w:rFonts w:ascii="Times New Roman" w:eastAsia="Times New Roman" w:hAnsi="Times New Roman"/>
          <w:color w:val="000000"/>
          <w:sz w:val="24"/>
          <w:szCs w:val="24"/>
          <w:lang w:val="en-US"/>
        </w:rPr>
        <w:t>Pentru</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debitorii</w:t>
      </w:r>
      <w:proofErr w:type="spellEnd"/>
      <w:r w:rsidRPr="000B0EF8">
        <w:rPr>
          <w:rFonts w:ascii="Times New Roman" w:eastAsia="Times New Roman" w:hAnsi="Times New Roman"/>
          <w:color w:val="000000"/>
          <w:sz w:val="24"/>
          <w:szCs w:val="24"/>
          <w:lang w:val="en-US"/>
        </w:rPr>
        <w:t xml:space="preserve"> care au </w:t>
      </w:r>
      <w:proofErr w:type="spellStart"/>
      <w:r w:rsidRPr="000B0EF8">
        <w:rPr>
          <w:rFonts w:ascii="Times New Roman" w:eastAsia="Times New Roman" w:hAnsi="Times New Roman"/>
          <w:color w:val="000000"/>
          <w:sz w:val="24"/>
          <w:szCs w:val="24"/>
          <w:lang w:val="en-US"/>
        </w:rPr>
        <w:t>notificat</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organul</w:t>
      </w:r>
      <w:proofErr w:type="spellEnd"/>
      <w:r w:rsidRPr="000B0EF8">
        <w:rPr>
          <w:rFonts w:ascii="Times New Roman" w:eastAsia="Times New Roman" w:hAnsi="Times New Roman"/>
          <w:color w:val="000000"/>
          <w:sz w:val="24"/>
          <w:szCs w:val="24"/>
          <w:lang w:val="en-US"/>
        </w:rPr>
        <w:t xml:space="preserve"> fiscal </w:t>
      </w:r>
      <w:proofErr w:type="spellStart"/>
      <w:r w:rsidRPr="000B0EF8">
        <w:rPr>
          <w:rFonts w:ascii="Times New Roman" w:eastAsia="Times New Roman" w:hAnsi="Times New Roman"/>
          <w:color w:val="000000"/>
          <w:sz w:val="24"/>
          <w:szCs w:val="24"/>
          <w:lang w:val="en-US"/>
        </w:rPr>
        <w:t>potrivit</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alin</w:t>
      </w:r>
      <w:proofErr w:type="spellEnd"/>
      <w:r w:rsidRPr="000B0EF8">
        <w:rPr>
          <w:rFonts w:ascii="Times New Roman" w:eastAsia="Times New Roman" w:hAnsi="Times New Roman"/>
          <w:color w:val="000000"/>
          <w:sz w:val="24"/>
          <w:szCs w:val="24"/>
          <w:lang w:val="en-US"/>
        </w:rPr>
        <w:t>. (1):</w:t>
      </w:r>
    </w:p>
    <w:p w14:paraId="46A755FD" w14:textId="6964F7FB" w:rsidR="000B0EF8" w:rsidRPr="000B0EF8" w:rsidRDefault="000B0EF8" w:rsidP="000B0EF8">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a) </w:t>
      </w:r>
      <w:proofErr w:type="spellStart"/>
      <w:r w:rsidRPr="000B0EF8">
        <w:rPr>
          <w:rFonts w:ascii="Times New Roman" w:eastAsia="Times New Roman" w:hAnsi="Times New Roman"/>
          <w:color w:val="000000"/>
          <w:sz w:val="24"/>
          <w:szCs w:val="24"/>
          <w:lang w:val="en-US"/>
        </w:rPr>
        <w:t>dobânzile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penalităţile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toate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accesoriile</w:t>
      </w:r>
      <w:proofErr w:type="spellEnd"/>
      <w:r w:rsidRPr="000B0EF8">
        <w:rPr>
          <w:rFonts w:ascii="Times New Roman" w:eastAsia="Times New Roman" w:hAnsi="Times New Roman"/>
          <w:color w:val="000000"/>
          <w:sz w:val="24"/>
          <w:szCs w:val="24"/>
          <w:lang w:val="en-US"/>
        </w:rPr>
        <w:t xml:space="preserve">, care pot face </w:t>
      </w:r>
      <w:proofErr w:type="spellStart"/>
      <w:r w:rsidRPr="000B0EF8">
        <w:rPr>
          <w:rFonts w:ascii="Times New Roman" w:eastAsia="Times New Roman" w:hAnsi="Times New Roman"/>
          <w:color w:val="000000"/>
          <w:sz w:val="24"/>
          <w:szCs w:val="24"/>
          <w:lang w:val="en-US"/>
        </w:rPr>
        <w:t>obiectul</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anulării</w:t>
      </w:r>
      <w:proofErr w:type="spellEnd"/>
      <w:r w:rsidRPr="000B0EF8">
        <w:rPr>
          <w:rFonts w:ascii="Times New Roman" w:eastAsia="Times New Roman" w:hAnsi="Times New Roman"/>
          <w:color w:val="000000"/>
          <w:sz w:val="24"/>
          <w:szCs w:val="24"/>
          <w:lang w:val="en-US"/>
        </w:rPr>
        <w:t xml:space="preserve">, se </w:t>
      </w:r>
      <w:proofErr w:type="spellStart"/>
      <w:r w:rsidRPr="000B0EF8">
        <w:rPr>
          <w:rFonts w:ascii="Times New Roman" w:eastAsia="Times New Roman" w:hAnsi="Times New Roman"/>
          <w:color w:val="000000"/>
          <w:sz w:val="24"/>
          <w:szCs w:val="24"/>
          <w:lang w:val="en-US"/>
        </w:rPr>
        <w:t>amână</w:t>
      </w:r>
      <w:proofErr w:type="spellEnd"/>
      <w:r w:rsidRPr="000B0EF8">
        <w:rPr>
          <w:rFonts w:ascii="Times New Roman" w:eastAsia="Times New Roman" w:hAnsi="Times New Roman"/>
          <w:color w:val="000000"/>
          <w:sz w:val="24"/>
          <w:szCs w:val="24"/>
          <w:lang w:val="en-US"/>
        </w:rPr>
        <w:t xml:space="preserve"> la </w:t>
      </w:r>
      <w:proofErr w:type="spellStart"/>
      <w:r w:rsidRPr="000B0EF8">
        <w:rPr>
          <w:rFonts w:ascii="Times New Roman" w:eastAsia="Times New Roman" w:hAnsi="Times New Roman"/>
          <w:color w:val="000000"/>
          <w:sz w:val="24"/>
          <w:szCs w:val="24"/>
          <w:lang w:val="en-US"/>
        </w:rPr>
        <w:t>plată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vederea</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anulării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acest</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caz</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organul</w:t>
      </w:r>
      <w:proofErr w:type="spellEnd"/>
      <w:r w:rsidRPr="000B0EF8">
        <w:rPr>
          <w:rFonts w:ascii="Times New Roman" w:eastAsia="Times New Roman" w:hAnsi="Times New Roman"/>
          <w:color w:val="000000"/>
          <w:sz w:val="24"/>
          <w:szCs w:val="24"/>
          <w:lang w:val="en-US"/>
        </w:rPr>
        <w:t xml:space="preserve"> fiscal central </w:t>
      </w:r>
      <w:proofErr w:type="spellStart"/>
      <w:r w:rsidRPr="000B0EF8">
        <w:rPr>
          <w:rFonts w:ascii="Times New Roman" w:eastAsia="Times New Roman" w:hAnsi="Times New Roman"/>
          <w:color w:val="000000"/>
          <w:sz w:val="24"/>
          <w:szCs w:val="24"/>
          <w:lang w:val="en-US"/>
        </w:rPr>
        <w:t>emite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decizie</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amânare</w:t>
      </w:r>
      <w:proofErr w:type="spellEnd"/>
      <w:r w:rsidRPr="000B0EF8">
        <w:rPr>
          <w:rFonts w:ascii="Times New Roman" w:eastAsia="Times New Roman" w:hAnsi="Times New Roman"/>
          <w:color w:val="000000"/>
          <w:sz w:val="24"/>
          <w:szCs w:val="24"/>
          <w:lang w:val="en-US"/>
        </w:rPr>
        <w:t xml:space="preserve"> la </w:t>
      </w:r>
      <w:proofErr w:type="spellStart"/>
      <w:r w:rsidRPr="000B0EF8">
        <w:rPr>
          <w:rFonts w:ascii="Times New Roman" w:eastAsia="Times New Roman" w:hAnsi="Times New Roman"/>
          <w:color w:val="000000"/>
          <w:sz w:val="24"/>
          <w:szCs w:val="24"/>
          <w:lang w:val="en-US"/>
        </w:rPr>
        <w:t>plată</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dobânzilor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penalităţilor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tuturor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accesoriilor</w:t>
      </w:r>
      <w:proofErr w:type="spellEnd"/>
      <w:r w:rsidRPr="000B0EF8">
        <w:rPr>
          <w:rFonts w:ascii="Times New Roman" w:eastAsia="Times New Roman" w:hAnsi="Times New Roman"/>
          <w:color w:val="000000"/>
          <w:sz w:val="24"/>
          <w:szCs w:val="24"/>
          <w:lang w:val="en-US"/>
        </w:rPr>
        <w:t>;</w:t>
      </w:r>
    </w:p>
    <w:p w14:paraId="7313F267" w14:textId="618A39AA" w:rsidR="000B0EF8" w:rsidRPr="000B0EF8" w:rsidRDefault="000B0EF8" w:rsidP="000B0EF8">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b) </w:t>
      </w:r>
      <w:proofErr w:type="spellStart"/>
      <w:r w:rsidRPr="000B0EF8">
        <w:rPr>
          <w:rFonts w:ascii="Times New Roman" w:eastAsia="Times New Roman" w:hAnsi="Times New Roman"/>
          <w:color w:val="000000"/>
          <w:sz w:val="24"/>
          <w:szCs w:val="24"/>
          <w:lang w:val="en-US"/>
        </w:rPr>
        <w:t>procedura</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executare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silită</w:t>
      </w:r>
      <w:proofErr w:type="spellEnd"/>
      <w:r w:rsidRPr="000B0EF8">
        <w:rPr>
          <w:rFonts w:ascii="Times New Roman" w:eastAsia="Times New Roman" w:hAnsi="Times New Roman"/>
          <w:color w:val="000000"/>
          <w:sz w:val="24"/>
          <w:szCs w:val="24"/>
          <w:lang w:val="en-US"/>
        </w:rPr>
        <w:t xml:space="preserve"> nu </w:t>
      </w:r>
      <w:proofErr w:type="spellStart"/>
      <w:r w:rsidRPr="000B0EF8">
        <w:rPr>
          <w:rFonts w:ascii="Times New Roman" w:eastAsia="Times New Roman" w:hAnsi="Times New Roman"/>
          <w:color w:val="000000"/>
          <w:sz w:val="24"/>
          <w:szCs w:val="24"/>
          <w:lang w:val="en-US"/>
        </w:rPr>
        <w:t>începe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sau</w:t>
      </w:r>
      <w:proofErr w:type="spellEnd"/>
      <w:r w:rsidRPr="000B0EF8">
        <w:rPr>
          <w:rFonts w:ascii="Times New Roman" w:eastAsia="Times New Roman" w:hAnsi="Times New Roman"/>
          <w:color w:val="000000"/>
          <w:sz w:val="24"/>
          <w:szCs w:val="24"/>
          <w:lang w:val="en-US"/>
        </w:rPr>
        <w:t xml:space="preserve"> se </w:t>
      </w:r>
      <w:proofErr w:type="spellStart"/>
      <w:r w:rsidRPr="000B0EF8">
        <w:rPr>
          <w:rFonts w:ascii="Times New Roman" w:eastAsia="Times New Roman" w:hAnsi="Times New Roman"/>
          <w:color w:val="000000"/>
          <w:sz w:val="24"/>
          <w:szCs w:val="24"/>
          <w:lang w:val="en-US"/>
        </w:rPr>
        <w:t>suspendă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după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caz</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pentru</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obligaţiile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amânate</w:t>
      </w:r>
      <w:proofErr w:type="spellEnd"/>
      <w:r w:rsidRPr="000B0EF8">
        <w:rPr>
          <w:rFonts w:ascii="Times New Roman" w:eastAsia="Times New Roman" w:hAnsi="Times New Roman"/>
          <w:color w:val="000000"/>
          <w:sz w:val="24"/>
          <w:szCs w:val="24"/>
          <w:lang w:val="en-US"/>
        </w:rPr>
        <w:t xml:space="preserve"> la </w:t>
      </w:r>
      <w:proofErr w:type="spellStart"/>
      <w:r w:rsidRPr="000B0EF8">
        <w:rPr>
          <w:rFonts w:ascii="Times New Roman" w:eastAsia="Times New Roman" w:hAnsi="Times New Roman"/>
          <w:color w:val="000000"/>
          <w:sz w:val="24"/>
          <w:szCs w:val="24"/>
          <w:lang w:val="en-US"/>
        </w:rPr>
        <w:t>plată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potrivit</w:t>
      </w:r>
      <w:proofErr w:type="spellEnd"/>
      <w:r w:rsidRPr="000B0EF8">
        <w:rPr>
          <w:rFonts w:ascii="Times New Roman" w:eastAsia="Times New Roman" w:hAnsi="Times New Roman"/>
          <w:color w:val="000000"/>
          <w:sz w:val="24"/>
          <w:szCs w:val="24"/>
          <w:lang w:val="en-US"/>
        </w:rPr>
        <w:t xml:space="preserve"> lit. a);</w:t>
      </w:r>
    </w:p>
    <w:p w14:paraId="4E0F887A" w14:textId="41405195" w:rsidR="000B0EF8" w:rsidRPr="000B0EF8" w:rsidRDefault="000B0EF8" w:rsidP="00602CAA">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c) </w:t>
      </w:r>
      <w:proofErr w:type="spellStart"/>
      <w:r w:rsidRPr="000B0EF8">
        <w:rPr>
          <w:rFonts w:ascii="Times New Roman" w:eastAsia="Times New Roman" w:hAnsi="Times New Roman"/>
          <w:color w:val="000000"/>
          <w:sz w:val="24"/>
          <w:szCs w:val="24"/>
          <w:lang w:val="en-US"/>
        </w:rPr>
        <w:t>obligaţiile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amânate</w:t>
      </w:r>
      <w:proofErr w:type="spellEnd"/>
      <w:r w:rsidRPr="000B0EF8">
        <w:rPr>
          <w:rFonts w:ascii="Times New Roman" w:eastAsia="Times New Roman" w:hAnsi="Times New Roman"/>
          <w:color w:val="000000"/>
          <w:sz w:val="24"/>
          <w:szCs w:val="24"/>
          <w:lang w:val="en-US"/>
        </w:rPr>
        <w:t xml:space="preserve"> la </w:t>
      </w:r>
      <w:proofErr w:type="spellStart"/>
      <w:r w:rsidRPr="000B0EF8">
        <w:rPr>
          <w:rFonts w:ascii="Times New Roman" w:eastAsia="Times New Roman" w:hAnsi="Times New Roman"/>
          <w:color w:val="000000"/>
          <w:sz w:val="24"/>
          <w:szCs w:val="24"/>
          <w:lang w:val="en-US"/>
        </w:rPr>
        <w:t>plată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potrivit</w:t>
      </w:r>
      <w:proofErr w:type="spellEnd"/>
      <w:r w:rsidRPr="000B0EF8">
        <w:rPr>
          <w:rFonts w:ascii="Times New Roman" w:eastAsia="Times New Roman" w:hAnsi="Times New Roman"/>
          <w:color w:val="000000"/>
          <w:sz w:val="24"/>
          <w:szCs w:val="24"/>
          <w:lang w:val="en-US"/>
        </w:rPr>
        <w:t xml:space="preserve"> lit. a) nu se sting </w:t>
      </w:r>
      <w:proofErr w:type="spellStart"/>
      <w:r w:rsidRPr="000B0EF8">
        <w:rPr>
          <w:rFonts w:ascii="Times New Roman" w:eastAsia="Times New Roman" w:hAnsi="Times New Roman"/>
          <w:color w:val="000000"/>
          <w:sz w:val="24"/>
          <w:szCs w:val="24"/>
          <w:lang w:val="en-US"/>
        </w:rPr>
        <w:t>până</w:t>
      </w:r>
      <w:proofErr w:type="spellEnd"/>
      <w:r w:rsidRPr="000B0EF8">
        <w:rPr>
          <w:rFonts w:ascii="Times New Roman" w:eastAsia="Times New Roman" w:hAnsi="Times New Roman"/>
          <w:color w:val="000000"/>
          <w:sz w:val="24"/>
          <w:szCs w:val="24"/>
          <w:lang w:val="en-US"/>
        </w:rPr>
        <w:t xml:space="preserve"> la data </w:t>
      </w:r>
      <w:proofErr w:type="spellStart"/>
      <w:r w:rsidRPr="000B0EF8">
        <w:rPr>
          <w:rFonts w:ascii="Times New Roman" w:eastAsia="Times New Roman" w:hAnsi="Times New Roman"/>
          <w:color w:val="000000"/>
          <w:sz w:val="24"/>
          <w:szCs w:val="24"/>
          <w:lang w:val="en-US"/>
        </w:rPr>
        <w:t>soluţionării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cererii</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anulare</w:t>
      </w:r>
      <w:proofErr w:type="spellEnd"/>
      <w:r w:rsidRPr="000B0EF8">
        <w:rPr>
          <w:rFonts w:ascii="Times New Roman" w:eastAsia="Times New Roman" w:hAnsi="Times New Roman"/>
          <w:color w:val="000000"/>
          <w:sz w:val="24"/>
          <w:szCs w:val="24"/>
          <w:lang w:val="en-US"/>
        </w:rPr>
        <w:t xml:space="preserve"> </w:t>
      </w:r>
      <w:proofErr w:type="gramStart"/>
      <w:r w:rsidRPr="000B0EF8">
        <w:rPr>
          <w:rFonts w:ascii="Times New Roman" w:eastAsia="Times New Roman" w:hAnsi="Times New Roman"/>
          <w:color w:val="000000"/>
          <w:sz w:val="24"/>
          <w:szCs w:val="24"/>
          <w:lang w:val="en-US"/>
        </w:rPr>
        <w:t>a</w:t>
      </w:r>
      <w:proofErr w:type="gram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sau</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până</w:t>
      </w:r>
      <w:proofErr w:type="spellEnd"/>
      <w:r w:rsidRPr="000B0EF8">
        <w:rPr>
          <w:rFonts w:ascii="Times New Roman" w:eastAsia="Times New Roman" w:hAnsi="Times New Roman"/>
          <w:color w:val="000000"/>
          <w:sz w:val="24"/>
          <w:szCs w:val="24"/>
          <w:lang w:val="en-US"/>
        </w:rPr>
        <w:t xml:space="preserve"> la data de 25 </w:t>
      </w:r>
      <w:proofErr w:type="spellStart"/>
      <w:r w:rsidRPr="000B0EF8">
        <w:rPr>
          <w:rFonts w:ascii="Times New Roman" w:eastAsia="Times New Roman" w:hAnsi="Times New Roman"/>
          <w:color w:val="000000"/>
          <w:sz w:val="24"/>
          <w:szCs w:val="24"/>
          <w:lang w:val="en-US"/>
        </w:rPr>
        <w:t>noiembrie</w:t>
      </w:r>
      <w:proofErr w:type="spellEnd"/>
      <w:r w:rsidRPr="000B0EF8">
        <w:rPr>
          <w:rFonts w:ascii="Times New Roman" w:eastAsia="Times New Roman" w:hAnsi="Times New Roman"/>
          <w:color w:val="000000"/>
          <w:sz w:val="24"/>
          <w:szCs w:val="24"/>
          <w:lang w:val="en-US"/>
        </w:rPr>
        <w:t xml:space="preserve"> 2024 </w:t>
      </w:r>
      <w:proofErr w:type="spellStart"/>
      <w:r w:rsidRPr="000B0EF8">
        <w:rPr>
          <w:rFonts w:ascii="Times New Roman" w:eastAsia="Times New Roman" w:hAnsi="Times New Roman"/>
          <w:color w:val="000000"/>
          <w:sz w:val="24"/>
          <w:szCs w:val="24"/>
          <w:lang w:val="en-US"/>
        </w:rPr>
        <w:t>inclusiv</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cazul</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care </w:t>
      </w:r>
      <w:proofErr w:type="spellStart"/>
      <w:r w:rsidRPr="000B0EF8">
        <w:rPr>
          <w:rFonts w:ascii="Times New Roman" w:eastAsia="Times New Roman" w:hAnsi="Times New Roman"/>
          <w:color w:val="000000"/>
          <w:sz w:val="24"/>
          <w:szCs w:val="24"/>
          <w:lang w:val="en-US"/>
        </w:rPr>
        <w:t>debitorul</w:t>
      </w:r>
      <w:proofErr w:type="spellEnd"/>
      <w:r w:rsidRPr="000B0EF8">
        <w:rPr>
          <w:rFonts w:ascii="Times New Roman" w:eastAsia="Times New Roman" w:hAnsi="Times New Roman"/>
          <w:color w:val="000000"/>
          <w:sz w:val="24"/>
          <w:szCs w:val="24"/>
          <w:lang w:val="en-US"/>
        </w:rPr>
        <w:t xml:space="preserve"> nu </w:t>
      </w:r>
      <w:proofErr w:type="spellStart"/>
      <w:r w:rsidRPr="000B0EF8">
        <w:rPr>
          <w:rFonts w:ascii="Times New Roman" w:eastAsia="Times New Roman" w:hAnsi="Times New Roman"/>
          <w:color w:val="000000"/>
          <w:sz w:val="24"/>
          <w:szCs w:val="24"/>
          <w:lang w:val="en-US"/>
        </w:rPr>
        <w:t>depune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cerere</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anulare</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accesoriilor</w:t>
      </w:r>
      <w:proofErr w:type="spellEnd"/>
      <w:r w:rsidRPr="000B0EF8">
        <w:rPr>
          <w:rFonts w:ascii="Times New Roman" w:eastAsia="Times New Roman" w:hAnsi="Times New Roman"/>
          <w:color w:val="000000"/>
          <w:sz w:val="24"/>
          <w:szCs w:val="24"/>
          <w:lang w:val="en-US"/>
        </w:rPr>
        <w:t>.</w:t>
      </w:r>
    </w:p>
    <w:p w14:paraId="4CB7C7B2" w14:textId="5B869EB7" w:rsidR="000B0EF8" w:rsidRPr="000B0EF8" w:rsidRDefault="000B0EF8" w:rsidP="00602CAA">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(6) </w:t>
      </w:r>
      <w:proofErr w:type="spellStart"/>
      <w:r w:rsidRPr="000B0EF8">
        <w:rPr>
          <w:rFonts w:ascii="Times New Roman" w:eastAsia="Times New Roman" w:hAnsi="Times New Roman"/>
          <w:color w:val="000000"/>
          <w:sz w:val="24"/>
          <w:szCs w:val="24"/>
          <w:lang w:val="en-US"/>
        </w:rPr>
        <w:t>Prevederile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alin</w:t>
      </w:r>
      <w:proofErr w:type="spellEnd"/>
      <w:r w:rsidRPr="000B0EF8">
        <w:rPr>
          <w:rFonts w:ascii="Times New Roman" w:eastAsia="Times New Roman" w:hAnsi="Times New Roman"/>
          <w:color w:val="000000"/>
          <w:sz w:val="24"/>
          <w:szCs w:val="24"/>
          <w:lang w:val="en-US"/>
        </w:rPr>
        <w:t xml:space="preserve">. (5) sunt </w:t>
      </w:r>
      <w:proofErr w:type="spellStart"/>
      <w:r w:rsidRPr="000B0EF8">
        <w:rPr>
          <w:rFonts w:ascii="Times New Roman" w:eastAsia="Times New Roman" w:hAnsi="Times New Roman"/>
          <w:color w:val="000000"/>
          <w:sz w:val="24"/>
          <w:szCs w:val="24"/>
          <w:lang w:val="en-US"/>
        </w:rPr>
        <w:t>aplicabile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 pe </w:t>
      </w:r>
      <w:proofErr w:type="spellStart"/>
      <w:r w:rsidRPr="000B0EF8">
        <w:rPr>
          <w:rFonts w:ascii="Times New Roman" w:eastAsia="Times New Roman" w:hAnsi="Times New Roman"/>
          <w:color w:val="000000"/>
          <w:sz w:val="24"/>
          <w:szCs w:val="24"/>
          <w:lang w:val="en-US"/>
        </w:rPr>
        <w:t>perioada</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cuprinsă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între</w:t>
      </w:r>
      <w:proofErr w:type="spellEnd"/>
      <w:r w:rsidRPr="000B0EF8">
        <w:rPr>
          <w:rFonts w:ascii="Times New Roman" w:eastAsia="Times New Roman" w:hAnsi="Times New Roman"/>
          <w:color w:val="000000"/>
          <w:sz w:val="24"/>
          <w:szCs w:val="24"/>
          <w:lang w:val="en-US"/>
        </w:rPr>
        <w:t xml:space="preserve"> data </w:t>
      </w:r>
      <w:proofErr w:type="spellStart"/>
      <w:r w:rsidRPr="000B0EF8">
        <w:rPr>
          <w:rFonts w:ascii="Times New Roman" w:eastAsia="Times New Roman" w:hAnsi="Times New Roman"/>
          <w:color w:val="000000"/>
          <w:sz w:val="24"/>
          <w:szCs w:val="24"/>
          <w:lang w:val="en-US"/>
        </w:rPr>
        <w:t>depunerii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cererii</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anulare</w:t>
      </w:r>
      <w:proofErr w:type="spellEnd"/>
      <w:r w:rsidRPr="000B0EF8">
        <w:rPr>
          <w:rFonts w:ascii="Times New Roman" w:eastAsia="Times New Roman" w:hAnsi="Times New Roman"/>
          <w:color w:val="000000"/>
          <w:sz w:val="24"/>
          <w:szCs w:val="24"/>
          <w:lang w:val="en-US"/>
        </w:rPr>
        <w:t xml:space="preserve"> </w:t>
      </w:r>
      <w:proofErr w:type="gramStart"/>
      <w:r w:rsidRPr="000B0EF8">
        <w:rPr>
          <w:rFonts w:ascii="Times New Roman" w:eastAsia="Times New Roman" w:hAnsi="Times New Roman"/>
          <w:color w:val="000000"/>
          <w:sz w:val="24"/>
          <w:szCs w:val="24"/>
          <w:lang w:val="en-US"/>
        </w:rPr>
        <w:t>a</w:t>
      </w:r>
      <w:proofErr w:type="gram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 data </w:t>
      </w:r>
      <w:proofErr w:type="spellStart"/>
      <w:r w:rsidRPr="000B0EF8">
        <w:rPr>
          <w:rFonts w:ascii="Times New Roman" w:eastAsia="Times New Roman" w:hAnsi="Times New Roman"/>
          <w:color w:val="000000"/>
          <w:sz w:val="24"/>
          <w:szCs w:val="24"/>
          <w:lang w:val="en-US"/>
        </w:rPr>
        <w:t>emiterii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deciziei</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soluţionare</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cererii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potrivit</w:t>
      </w:r>
      <w:proofErr w:type="spellEnd"/>
      <w:r w:rsidRPr="000B0EF8">
        <w:rPr>
          <w:rFonts w:ascii="Times New Roman" w:eastAsia="Times New Roman" w:hAnsi="Times New Roman"/>
          <w:color w:val="000000"/>
          <w:sz w:val="24"/>
          <w:szCs w:val="24"/>
          <w:lang w:val="en-US"/>
        </w:rPr>
        <w:t xml:space="preserve"> art. VIII </w:t>
      </w:r>
      <w:proofErr w:type="spellStart"/>
      <w:r w:rsidRPr="000B0EF8">
        <w:rPr>
          <w:rFonts w:ascii="Times New Roman" w:eastAsia="Times New Roman" w:hAnsi="Times New Roman"/>
          <w:color w:val="000000"/>
          <w:sz w:val="24"/>
          <w:szCs w:val="24"/>
          <w:lang w:val="en-US"/>
        </w:rPr>
        <w:t>alin</w:t>
      </w:r>
      <w:proofErr w:type="spellEnd"/>
      <w:r w:rsidRPr="000B0EF8">
        <w:rPr>
          <w:rFonts w:ascii="Times New Roman" w:eastAsia="Times New Roman" w:hAnsi="Times New Roman"/>
          <w:color w:val="000000"/>
          <w:sz w:val="24"/>
          <w:szCs w:val="24"/>
          <w:lang w:val="en-US"/>
        </w:rPr>
        <w:t>. (1).</w:t>
      </w:r>
    </w:p>
    <w:p w14:paraId="3CC94EAE" w14:textId="5683A74C" w:rsidR="000B0EF8" w:rsidRPr="000B0EF8" w:rsidRDefault="000B0EF8" w:rsidP="00602CAA">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(7) </w:t>
      </w:r>
      <w:proofErr w:type="spellStart"/>
      <w:r w:rsidRPr="000B0EF8">
        <w:rPr>
          <w:rFonts w:ascii="Times New Roman" w:eastAsia="Times New Roman" w:hAnsi="Times New Roman"/>
          <w:color w:val="000000"/>
          <w:sz w:val="24"/>
          <w:szCs w:val="24"/>
          <w:lang w:val="en-US"/>
        </w:rPr>
        <w:t>Decizia</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amânare</w:t>
      </w:r>
      <w:proofErr w:type="spellEnd"/>
      <w:r w:rsidRPr="000B0EF8">
        <w:rPr>
          <w:rFonts w:ascii="Times New Roman" w:eastAsia="Times New Roman" w:hAnsi="Times New Roman"/>
          <w:color w:val="000000"/>
          <w:sz w:val="24"/>
          <w:szCs w:val="24"/>
          <w:lang w:val="en-US"/>
        </w:rPr>
        <w:t xml:space="preserve"> la </w:t>
      </w:r>
      <w:proofErr w:type="spellStart"/>
      <w:r w:rsidRPr="000B0EF8">
        <w:rPr>
          <w:rFonts w:ascii="Times New Roman" w:eastAsia="Times New Roman" w:hAnsi="Times New Roman"/>
          <w:color w:val="000000"/>
          <w:sz w:val="24"/>
          <w:szCs w:val="24"/>
          <w:lang w:val="en-US"/>
        </w:rPr>
        <w:t>plată</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dobânzilor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penalităţilor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şi</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tuturor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îşi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pierde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valabilitatea</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oricare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dintre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următoarele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situaţii</w:t>
      </w:r>
      <w:proofErr w:type="spellEnd"/>
      <w:r w:rsidRPr="000B0EF8">
        <w:rPr>
          <w:rFonts w:ascii="Times New Roman" w:eastAsia="Times New Roman" w:hAnsi="Times New Roman"/>
          <w:color w:val="000000"/>
          <w:sz w:val="24"/>
          <w:szCs w:val="24"/>
          <w:lang w:val="en-US"/>
        </w:rPr>
        <w:t>:</w:t>
      </w:r>
    </w:p>
    <w:p w14:paraId="466A64E8" w14:textId="13B60021" w:rsidR="000B0EF8" w:rsidRPr="000B0EF8" w:rsidRDefault="000B0EF8" w:rsidP="00602CAA">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a) la data </w:t>
      </w:r>
      <w:proofErr w:type="spellStart"/>
      <w:r w:rsidRPr="000B0EF8">
        <w:rPr>
          <w:rFonts w:ascii="Times New Roman" w:eastAsia="Times New Roman" w:hAnsi="Times New Roman"/>
          <w:color w:val="000000"/>
          <w:sz w:val="24"/>
          <w:szCs w:val="24"/>
          <w:lang w:val="en-US"/>
        </w:rPr>
        <w:t>emiterii</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deciziei</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anulare</w:t>
      </w:r>
      <w:proofErr w:type="spellEnd"/>
      <w:r w:rsidRPr="000B0EF8">
        <w:rPr>
          <w:rFonts w:ascii="Times New Roman" w:eastAsia="Times New Roman" w:hAnsi="Times New Roman"/>
          <w:color w:val="000000"/>
          <w:sz w:val="24"/>
          <w:szCs w:val="24"/>
          <w:lang w:val="en-US"/>
        </w:rPr>
        <w:t xml:space="preserve"> </w:t>
      </w:r>
      <w:proofErr w:type="gramStart"/>
      <w:r w:rsidRPr="000B0EF8">
        <w:rPr>
          <w:rFonts w:ascii="Times New Roman" w:eastAsia="Times New Roman" w:hAnsi="Times New Roman"/>
          <w:color w:val="000000"/>
          <w:sz w:val="24"/>
          <w:szCs w:val="24"/>
          <w:lang w:val="en-US"/>
        </w:rPr>
        <w:t>a</w:t>
      </w:r>
      <w:proofErr w:type="gram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sau</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deciziei</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respingere</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cererii</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anulare</w:t>
      </w:r>
      <w:proofErr w:type="spellEnd"/>
      <w:r w:rsidRPr="000B0EF8">
        <w:rPr>
          <w:rFonts w:ascii="Times New Roman" w:eastAsia="Times New Roman" w:hAnsi="Times New Roman"/>
          <w:color w:val="000000"/>
          <w:sz w:val="24"/>
          <w:szCs w:val="24"/>
          <w:lang w:val="en-US"/>
        </w:rPr>
        <w:t xml:space="preserve"> a </w:t>
      </w:r>
      <w:proofErr w:type="spellStart"/>
      <w:r w:rsidRPr="000B0EF8">
        <w:rPr>
          <w:rFonts w:ascii="Times New Roman" w:eastAsia="Times New Roman" w:hAnsi="Times New Roman"/>
          <w:color w:val="000000"/>
          <w:sz w:val="24"/>
          <w:szCs w:val="24"/>
          <w:lang w:val="en-US"/>
        </w:rPr>
        <w:t>accesoriilor</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după</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caz</w:t>
      </w:r>
      <w:proofErr w:type="spellEnd"/>
      <w:r w:rsidRPr="000B0EF8">
        <w:rPr>
          <w:rFonts w:ascii="Times New Roman" w:eastAsia="Times New Roman" w:hAnsi="Times New Roman"/>
          <w:color w:val="000000"/>
          <w:sz w:val="24"/>
          <w:szCs w:val="24"/>
          <w:lang w:val="en-US"/>
        </w:rPr>
        <w:t>;</w:t>
      </w:r>
    </w:p>
    <w:p w14:paraId="1A20C3E1" w14:textId="7AAE042D" w:rsidR="00B949DE" w:rsidRDefault="000B0EF8" w:rsidP="000B0EF8">
      <w:pPr>
        <w:spacing w:after="0" w:line="240" w:lineRule="auto"/>
        <w:ind w:firstLine="708"/>
        <w:jc w:val="both"/>
        <w:rPr>
          <w:rFonts w:ascii="Times New Roman" w:eastAsia="Times New Roman" w:hAnsi="Times New Roman"/>
          <w:color w:val="000000"/>
          <w:sz w:val="24"/>
          <w:szCs w:val="24"/>
          <w:lang w:val="en-US"/>
        </w:rPr>
      </w:pPr>
      <w:r w:rsidRPr="000B0EF8">
        <w:rPr>
          <w:rFonts w:ascii="Times New Roman" w:eastAsia="Times New Roman" w:hAnsi="Times New Roman"/>
          <w:color w:val="000000"/>
          <w:sz w:val="24"/>
          <w:szCs w:val="24"/>
          <w:lang w:val="en-US"/>
        </w:rPr>
        <w:t xml:space="preserve">b) la data de 25 </w:t>
      </w:r>
      <w:proofErr w:type="spellStart"/>
      <w:r w:rsidRPr="000B0EF8">
        <w:rPr>
          <w:rFonts w:ascii="Times New Roman" w:eastAsia="Times New Roman" w:hAnsi="Times New Roman"/>
          <w:color w:val="000000"/>
          <w:sz w:val="24"/>
          <w:szCs w:val="24"/>
          <w:lang w:val="en-US"/>
        </w:rPr>
        <w:t>noiembrie</w:t>
      </w:r>
      <w:proofErr w:type="spellEnd"/>
      <w:r w:rsidRPr="000B0EF8">
        <w:rPr>
          <w:rFonts w:ascii="Times New Roman" w:eastAsia="Times New Roman" w:hAnsi="Times New Roman"/>
          <w:color w:val="000000"/>
          <w:sz w:val="24"/>
          <w:szCs w:val="24"/>
          <w:lang w:val="en-US"/>
        </w:rPr>
        <w:t xml:space="preserve"> 2024 </w:t>
      </w:r>
      <w:proofErr w:type="spellStart"/>
      <w:r w:rsidRPr="000B0EF8">
        <w:rPr>
          <w:rFonts w:ascii="Times New Roman" w:eastAsia="Times New Roman" w:hAnsi="Times New Roman"/>
          <w:color w:val="000000"/>
          <w:sz w:val="24"/>
          <w:szCs w:val="24"/>
          <w:lang w:val="en-US"/>
        </w:rPr>
        <w:t>inclusiv</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cazul</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în</w:t>
      </w:r>
      <w:proofErr w:type="spellEnd"/>
      <w:r w:rsidRPr="000B0EF8">
        <w:rPr>
          <w:rFonts w:ascii="Times New Roman" w:eastAsia="Times New Roman" w:hAnsi="Times New Roman"/>
          <w:color w:val="000000"/>
          <w:sz w:val="24"/>
          <w:szCs w:val="24"/>
          <w:lang w:val="en-US"/>
        </w:rPr>
        <w:t xml:space="preserve"> care </w:t>
      </w:r>
      <w:proofErr w:type="spellStart"/>
      <w:r w:rsidRPr="000B0EF8">
        <w:rPr>
          <w:rFonts w:ascii="Times New Roman" w:eastAsia="Times New Roman" w:hAnsi="Times New Roman"/>
          <w:color w:val="000000"/>
          <w:sz w:val="24"/>
          <w:szCs w:val="24"/>
          <w:lang w:val="en-US"/>
        </w:rPr>
        <w:t>debitorul</w:t>
      </w:r>
      <w:proofErr w:type="spellEnd"/>
      <w:r w:rsidRPr="000B0EF8">
        <w:rPr>
          <w:rFonts w:ascii="Times New Roman" w:eastAsia="Times New Roman" w:hAnsi="Times New Roman"/>
          <w:color w:val="000000"/>
          <w:sz w:val="24"/>
          <w:szCs w:val="24"/>
          <w:lang w:val="en-US"/>
        </w:rPr>
        <w:t xml:space="preserve"> nu </w:t>
      </w:r>
      <w:proofErr w:type="spellStart"/>
      <w:r w:rsidRPr="000B0EF8">
        <w:rPr>
          <w:rFonts w:ascii="Times New Roman" w:eastAsia="Times New Roman" w:hAnsi="Times New Roman"/>
          <w:color w:val="000000"/>
          <w:sz w:val="24"/>
          <w:szCs w:val="24"/>
          <w:lang w:val="en-US"/>
        </w:rPr>
        <w:t>depune</w:t>
      </w:r>
      <w:proofErr w:type="spell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cerere</w:t>
      </w:r>
      <w:proofErr w:type="spellEnd"/>
      <w:r w:rsidRPr="000B0EF8">
        <w:rPr>
          <w:rFonts w:ascii="Times New Roman" w:eastAsia="Times New Roman" w:hAnsi="Times New Roman"/>
          <w:color w:val="000000"/>
          <w:sz w:val="24"/>
          <w:szCs w:val="24"/>
          <w:lang w:val="en-US"/>
        </w:rPr>
        <w:t xml:space="preserve"> de </w:t>
      </w:r>
      <w:proofErr w:type="spellStart"/>
      <w:r w:rsidRPr="000B0EF8">
        <w:rPr>
          <w:rFonts w:ascii="Times New Roman" w:eastAsia="Times New Roman" w:hAnsi="Times New Roman"/>
          <w:color w:val="000000"/>
          <w:sz w:val="24"/>
          <w:szCs w:val="24"/>
          <w:lang w:val="en-US"/>
        </w:rPr>
        <w:t>anulare</w:t>
      </w:r>
      <w:proofErr w:type="spellEnd"/>
      <w:r w:rsidRPr="000B0EF8">
        <w:rPr>
          <w:rFonts w:ascii="Times New Roman" w:eastAsia="Times New Roman" w:hAnsi="Times New Roman"/>
          <w:color w:val="000000"/>
          <w:sz w:val="24"/>
          <w:szCs w:val="24"/>
          <w:lang w:val="en-US"/>
        </w:rPr>
        <w:t xml:space="preserve"> </w:t>
      </w:r>
      <w:proofErr w:type="gramStart"/>
      <w:r w:rsidRPr="000B0EF8">
        <w:rPr>
          <w:rFonts w:ascii="Times New Roman" w:eastAsia="Times New Roman" w:hAnsi="Times New Roman"/>
          <w:color w:val="000000"/>
          <w:sz w:val="24"/>
          <w:szCs w:val="24"/>
          <w:lang w:val="en-US"/>
        </w:rPr>
        <w:t>a</w:t>
      </w:r>
      <w:proofErr w:type="gramEnd"/>
      <w:r w:rsidRPr="000B0EF8">
        <w:rPr>
          <w:rFonts w:ascii="Times New Roman" w:eastAsia="Times New Roman" w:hAnsi="Times New Roman"/>
          <w:color w:val="000000"/>
          <w:sz w:val="24"/>
          <w:szCs w:val="24"/>
          <w:lang w:val="en-US"/>
        </w:rPr>
        <w:t xml:space="preserve"> </w:t>
      </w:r>
      <w:proofErr w:type="spellStart"/>
      <w:r w:rsidRPr="000B0EF8">
        <w:rPr>
          <w:rFonts w:ascii="Times New Roman" w:eastAsia="Times New Roman" w:hAnsi="Times New Roman"/>
          <w:color w:val="000000"/>
          <w:sz w:val="24"/>
          <w:szCs w:val="24"/>
          <w:lang w:val="en-US"/>
        </w:rPr>
        <w:t>accesoriilor</w:t>
      </w:r>
      <w:proofErr w:type="spellEnd"/>
      <w:r w:rsidRPr="000B0EF8">
        <w:rPr>
          <w:rFonts w:ascii="Times New Roman" w:eastAsia="Times New Roman" w:hAnsi="Times New Roman"/>
          <w:color w:val="000000"/>
          <w:sz w:val="24"/>
          <w:szCs w:val="24"/>
          <w:lang w:val="en-US"/>
        </w:rPr>
        <w:t>.</w:t>
      </w:r>
    </w:p>
    <w:p w14:paraId="76075CE3" w14:textId="32FBBF26" w:rsidR="00B949DE" w:rsidRDefault="00B949DE" w:rsidP="00B949DE">
      <w:pPr>
        <w:spacing w:after="0" w:line="240" w:lineRule="auto"/>
        <w:ind w:firstLine="708"/>
        <w:jc w:val="both"/>
        <w:rPr>
          <w:rFonts w:ascii="Times New Roman" w:eastAsia="Times New Roman" w:hAnsi="Times New Roman"/>
          <w:color w:val="000000"/>
          <w:sz w:val="24"/>
          <w:szCs w:val="24"/>
          <w:lang w:val="en-US"/>
        </w:rPr>
      </w:pPr>
      <w:r>
        <w:rPr>
          <w:rFonts w:ascii="Times New Roman" w:eastAsia="Times New Roman" w:hAnsi="Times New Roman"/>
          <w:b/>
          <w:bCs/>
          <w:color w:val="000000"/>
          <w:sz w:val="24"/>
          <w:szCs w:val="24"/>
          <w:lang w:val="en-US"/>
        </w:rPr>
        <w:t xml:space="preserve">Art. </w:t>
      </w:r>
      <w:r w:rsidR="00602CAA">
        <w:rPr>
          <w:rFonts w:ascii="Times New Roman" w:eastAsia="Times New Roman" w:hAnsi="Times New Roman"/>
          <w:b/>
          <w:bCs/>
          <w:color w:val="000000"/>
          <w:sz w:val="24"/>
          <w:szCs w:val="24"/>
          <w:lang w:val="en-US"/>
        </w:rPr>
        <w:t>2</w:t>
      </w:r>
      <w:r>
        <w:rPr>
          <w:rFonts w:ascii="Times New Roman" w:eastAsia="Times New Roman" w:hAnsi="Times New Roman"/>
          <w:b/>
          <w:bCs/>
          <w:color w:val="000000"/>
          <w:sz w:val="24"/>
          <w:szCs w:val="24"/>
          <w:lang w:val="en-US"/>
        </w:rPr>
        <w:t>.</w:t>
      </w:r>
      <w:r>
        <w:rPr>
          <w:rFonts w:ascii="Times New Roman" w:eastAsia="Times New Roman" w:hAnsi="Times New Roman"/>
          <w:color w:val="000000"/>
          <w:sz w:val="24"/>
          <w:szCs w:val="24"/>
          <w:lang w:val="en-US"/>
        </w:rPr>
        <w:t xml:space="preserve"> </w:t>
      </w:r>
      <w:proofErr w:type="spellStart"/>
      <w:r w:rsidR="00602CAA">
        <w:rPr>
          <w:rFonts w:ascii="Times New Roman" w:eastAsia="Times New Roman" w:hAnsi="Times New Roman"/>
          <w:color w:val="000000"/>
          <w:sz w:val="24"/>
          <w:szCs w:val="24"/>
          <w:lang w:val="en-US"/>
        </w:rPr>
        <w:t>Restul</w:t>
      </w:r>
      <w:proofErr w:type="spellEnd"/>
      <w:r w:rsidR="00602CAA">
        <w:rPr>
          <w:rFonts w:ascii="Times New Roman" w:eastAsia="Times New Roman" w:hAnsi="Times New Roman"/>
          <w:color w:val="000000"/>
          <w:sz w:val="24"/>
          <w:szCs w:val="24"/>
          <w:lang w:val="en-US"/>
        </w:rPr>
        <w:t xml:space="preserve"> </w:t>
      </w:r>
      <w:proofErr w:type="spellStart"/>
      <w:r w:rsidR="00602CAA">
        <w:rPr>
          <w:rFonts w:ascii="Times New Roman" w:eastAsia="Times New Roman" w:hAnsi="Times New Roman"/>
          <w:color w:val="000000"/>
          <w:sz w:val="24"/>
          <w:szCs w:val="24"/>
          <w:lang w:val="en-US"/>
        </w:rPr>
        <w:t>prevederilor</w:t>
      </w:r>
      <w:proofErr w:type="spellEnd"/>
      <w:r w:rsidR="00602CAA">
        <w:rPr>
          <w:rFonts w:ascii="Times New Roman" w:eastAsia="Times New Roman" w:hAnsi="Times New Roman"/>
          <w:color w:val="000000"/>
          <w:sz w:val="24"/>
          <w:szCs w:val="24"/>
          <w:lang w:val="en-US"/>
        </w:rPr>
        <w:t xml:space="preserve"> HCL nr. </w:t>
      </w:r>
      <w:r w:rsidR="00602CAA" w:rsidRPr="00602CAA">
        <w:rPr>
          <w:rFonts w:ascii="Times New Roman" w:eastAsia="Times New Roman" w:hAnsi="Times New Roman"/>
          <w:color w:val="000000"/>
          <w:sz w:val="24"/>
          <w:szCs w:val="24"/>
          <w:lang w:val="en-US"/>
        </w:rPr>
        <w:t>67/21.10.2024</w:t>
      </w:r>
      <w:r w:rsidR="00602CAA">
        <w:rPr>
          <w:rFonts w:ascii="Times New Roman" w:eastAsia="Times New Roman" w:hAnsi="Times New Roman"/>
          <w:color w:val="000000"/>
          <w:sz w:val="24"/>
          <w:szCs w:val="24"/>
          <w:lang w:val="en-US"/>
        </w:rPr>
        <w:t xml:space="preserve">, </w:t>
      </w:r>
      <w:proofErr w:type="spellStart"/>
      <w:r w:rsidR="00602CAA">
        <w:rPr>
          <w:rFonts w:ascii="Times New Roman" w:eastAsia="Times New Roman" w:hAnsi="Times New Roman"/>
          <w:color w:val="000000"/>
          <w:sz w:val="24"/>
          <w:szCs w:val="24"/>
          <w:lang w:val="en-US"/>
        </w:rPr>
        <w:t>rămân</w:t>
      </w:r>
      <w:proofErr w:type="spellEnd"/>
      <w:r w:rsidR="00602CAA">
        <w:rPr>
          <w:rFonts w:ascii="Times New Roman" w:eastAsia="Times New Roman" w:hAnsi="Times New Roman"/>
          <w:color w:val="000000"/>
          <w:sz w:val="24"/>
          <w:szCs w:val="24"/>
          <w:lang w:val="en-US"/>
        </w:rPr>
        <w:t xml:space="preserve"> </w:t>
      </w:r>
      <w:proofErr w:type="spellStart"/>
      <w:r w:rsidR="00602CAA">
        <w:rPr>
          <w:rFonts w:ascii="Times New Roman" w:eastAsia="Times New Roman" w:hAnsi="Times New Roman"/>
          <w:color w:val="000000"/>
          <w:sz w:val="24"/>
          <w:szCs w:val="24"/>
          <w:lang w:val="en-US"/>
        </w:rPr>
        <w:t>neschimbate</w:t>
      </w:r>
      <w:proofErr w:type="spellEnd"/>
      <w:r w:rsidR="00602CAA">
        <w:rPr>
          <w:rFonts w:ascii="Times New Roman" w:eastAsia="Times New Roman" w:hAnsi="Times New Roman"/>
          <w:color w:val="000000"/>
          <w:sz w:val="24"/>
          <w:szCs w:val="24"/>
          <w:lang w:val="en-US"/>
        </w:rPr>
        <w:t xml:space="preserve">. </w:t>
      </w:r>
    </w:p>
    <w:p w14:paraId="13835B9E" w14:textId="2EDFEC39" w:rsidR="00B949DE" w:rsidRDefault="00602CAA" w:rsidP="00B949DE">
      <w:pPr>
        <w:spacing w:after="0" w:line="240" w:lineRule="auto"/>
        <w:ind w:firstLine="708"/>
        <w:jc w:val="both"/>
        <w:rPr>
          <w:rFonts w:ascii="Times New Roman" w:eastAsia="Times New Roman" w:hAnsi="Times New Roman"/>
          <w:color w:val="000000"/>
          <w:sz w:val="24"/>
          <w:szCs w:val="24"/>
          <w:lang w:val="en-US"/>
        </w:rPr>
      </w:pPr>
      <w:r w:rsidRPr="00602CAA">
        <w:rPr>
          <w:rFonts w:ascii="Times New Roman" w:eastAsia="Times New Roman" w:hAnsi="Times New Roman"/>
          <w:b/>
          <w:bCs/>
          <w:color w:val="000000"/>
          <w:sz w:val="24"/>
          <w:szCs w:val="24"/>
          <w:lang w:val="en-US"/>
        </w:rPr>
        <w:t>Art. 3.</w:t>
      </w:r>
      <w:r>
        <w:rPr>
          <w:rFonts w:ascii="Times New Roman" w:eastAsia="Times New Roman" w:hAnsi="Times New Roman"/>
          <w:color w:val="000000"/>
          <w:sz w:val="24"/>
          <w:szCs w:val="24"/>
          <w:lang w:val="en-US"/>
        </w:rPr>
        <w:t xml:space="preserve"> </w:t>
      </w:r>
      <w:proofErr w:type="spellStart"/>
      <w:r w:rsidRPr="00602CAA">
        <w:rPr>
          <w:rFonts w:ascii="Times New Roman" w:eastAsia="Times New Roman" w:hAnsi="Times New Roman"/>
          <w:color w:val="000000"/>
          <w:sz w:val="24"/>
          <w:szCs w:val="24"/>
          <w:lang w:val="en-US"/>
        </w:rPr>
        <w:t>Compartimentul</w:t>
      </w:r>
      <w:proofErr w:type="spellEnd"/>
      <w:r w:rsidRPr="00602CAA">
        <w:rPr>
          <w:rFonts w:ascii="Times New Roman" w:eastAsia="Times New Roman" w:hAnsi="Times New Roman"/>
          <w:color w:val="000000"/>
          <w:sz w:val="24"/>
          <w:szCs w:val="24"/>
          <w:lang w:val="en-US"/>
        </w:rPr>
        <w:t xml:space="preserve"> </w:t>
      </w:r>
      <w:proofErr w:type="spellStart"/>
      <w:r w:rsidRPr="00602CAA">
        <w:rPr>
          <w:rFonts w:ascii="Times New Roman" w:eastAsia="Times New Roman" w:hAnsi="Times New Roman"/>
          <w:color w:val="000000"/>
          <w:sz w:val="24"/>
          <w:szCs w:val="24"/>
          <w:lang w:val="en-US"/>
        </w:rPr>
        <w:t>Impozite</w:t>
      </w:r>
      <w:proofErr w:type="spellEnd"/>
      <w:r w:rsidRPr="00602CAA">
        <w:rPr>
          <w:rFonts w:ascii="Times New Roman" w:eastAsia="Times New Roman" w:hAnsi="Times New Roman"/>
          <w:color w:val="000000"/>
          <w:sz w:val="24"/>
          <w:szCs w:val="24"/>
          <w:lang w:val="en-US"/>
        </w:rPr>
        <w:t xml:space="preserve"> </w:t>
      </w:r>
      <w:proofErr w:type="spellStart"/>
      <w:r w:rsidRPr="00602CAA">
        <w:rPr>
          <w:rFonts w:ascii="Times New Roman" w:eastAsia="Times New Roman" w:hAnsi="Times New Roman"/>
          <w:color w:val="000000"/>
          <w:sz w:val="24"/>
          <w:szCs w:val="24"/>
          <w:lang w:val="en-US"/>
        </w:rPr>
        <w:t>și</w:t>
      </w:r>
      <w:proofErr w:type="spellEnd"/>
      <w:r w:rsidRPr="00602CAA">
        <w:rPr>
          <w:rFonts w:ascii="Times New Roman" w:eastAsia="Times New Roman" w:hAnsi="Times New Roman"/>
          <w:color w:val="000000"/>
          <w:sz w:val="24"/>
          <w:szCs w:val="24"/>
          <w:lang w:val="en-US"/>
        </w:rPr>
        <w:t xml:space="preserve"> </w:t>
      </w:r>
      <w:proofErr w:type="spellStart"/>
      <w:r w:rsidRPr="00602CAA">
        <w:rPr>
          <w:rFonts w:ascii="Times New Roman" w:eastAsia="Times New Roman" w:hAnsi="Times New Roman"/>
          <w:color w:val="000000"/>
          <w:sz w:val="24"/>
          <w:szCs w:val="24"/>
          <w:lang w:val="en-US"/>
        </w:rPr>
        <w:t>taxe</w:t>
      </w:r>
      <w:proofErr w:type="spellEnd"/>
      <w:r w:rsidRPr="00602CAA">
        <w:rPr>
          <w:rFonts w:ascii="Times New Roman" w:eastAsia="Times New Roman" w:hAnsi="Times New Roman"/>
          <w:color w:val="000000"/>
          <w:sz w:val="24"/>
          <w:szCs w:val="24"/>
          <w:lang w:val="en-US"/>
        </w:rPr>
        <w:t xml:space="preserve"> </w:t>
      </w:r>
      <w:proofErr w:type="spellStart"/>
      <w:r w:rsidRPr="00602CAA">
        <w:rPr>
          <w:rFonts w:ascii="Times New Roman" w:eastAsia="Times New Roman" w:hAnsi="Times New Roman"/>
          <w:color w:val="000000"/>
          <w:sz w:val="24"/>
          <w:szCs w:val="24"/>
          <w:lang w:val="en-US"/>
        </w:rPr>
        <w:t>va</w:t>
      </w:r>
      <w:proofErr w:type="spellEnd"/>
      <w:r w:rsidRPr="00602CAA">
        <w:rPr>
          <w:rFonts w:ascii="Times New Roman" w:eastAsia="Times New Roman" w:hAnsi="Times New Roman"/>
          <w:color w:val="000000"/>
          <w:sz w:val="24"/>
          <w:szCs w:val="24"/>
          <w:lang w:val="en-US"/>
        </w:rPr>
        <w:t xml:space="preserve"> duce la </w:t>
      </w:r>
      <w:proofErr w:type="spellStart"/>
      <w:r w:rsidRPr="00602CAA">
        <w:rPr>
          <w:rFonts w:ascii="Times New Roman" w:eastAsia="Times New Roman" w:hAnsi="Times New Roman"/>
          <w:color w:val="000000"/>
          <w:sz w:val="24"/>
          <w:szCs w:val="24"/>
          <w:lang w:val="en-US"/>
        </w:rPr>
        <w:t>îndeplinire</w:t>
      </w:r>
      <w:proofErr w:type="spellEnd"/>
      <w:r w:rsidRPr="00602CAA">
        <w:rPr>
          <w:rFonts w:ascii="Times New Roman" w:eastAsia="Times New Roman" w:hAnsi="Times New Roman"/>
          <w:color w:val="000000"/>
          <w:sz w:val="24"/>
          <w:szCs w:val="24"/>
          <w:lang w:val="en-US"/>
        </w:rPr>
        <w:t xml:space="preserve"> </w:t>
      </w:r>
      <w:proofErr w:type="spellStart"/>
      <w:r w:rsidRPr="00602CAA">
        <w:rPr>
          <w:rFonts w:ascii="Times New Roman" w:eastAsia="Times New Roman" w:hAnsi="Times New Roman"/>
          <w:color w:val="000000"/>
          <w:sz w:val="24"/>
          <w:szCs w:val="24"/>
          <w:lang w:val="en-US"/>
        </w:rPr>
        <w:t>sarcinile</w:t>
      </w:r>
      <w:proofErr w:type="spellEnd"/>
      <w:r w:rsidRPr="00602CAA">
        <w:rPr>
          <w:rFonts w:ascii="Times New Roman" w:eastAsia="Times New Roman" w:hAnsi="Times New Roman"/>
          <w:color w:val="000000"/>
          <w:sz w:val="24"/>
          <w:szCs w:val="24"/>
          <w:lang w:val="en-US"/>
        </w:rPr>
        <w:t xml:space="preserve"> din </w:t>
      </w:r>
      <w:proofErr w:type="spellStart"/>
      <w:r w:rsidRPr="00602CAA">
        <w:rPr>
          <w:rFonts w:ascii="Times New Roman" w:eastAsia="Times New Roman" w:hAnsi="Times New Roman"/>
          <w:color w:val="000000"/>
          <w:sz w:val="24"/>
          <w:szCs w:val="24"/>
          <w:lang w:val="en-US"/>
        </w:rPr>
        <w:t>prezenta</w:t>
      </w:r>
      <w:proofErr w:type="spellEnd"/>
      <w:r w:rsidRPr="00602CAA">
        <w:rPr>
          <w:rFonts w:ascii="Times New Roman" w:eastAsia="Times New Roman" w:hAnsi="Times New Roman"/>
          <w:color w:val="000000"/>
          <w:sz w:val="24"/>
          <w:szCs w:val="24"/>
          <w:lang w:val="en-US"/>
        </w:rPr>
        <w:t xml:space="preserve"> </w:t>
      </w:r>
      <w:proofErr w:type="spellStart"/>
      <w:r w:rsidRPr="00602CAA">
        <w:rPr>
          <w:rFonts w:ascii="Times New Roman" w:eastAsia="Times New Roman" w:hAnsi="Times New Roman"/>
          <w:color w:val="000000"/>
          <w:sz w:val="24"/>
          <w:szCs w:val="24"/>
          <w:lang w:val="en-US"/>
        </w:rPr>
        <w:t>hotărâre</w:t>
      </w:r>
      <w:proofErr w:type="spellEnd"/>
      <w:r w:rsidRPr="00602CAA">
        <w:rPr>
          <w:rFonts w:ascii="Times New Roman" w:eastAsia="Times New Roman" w:hAnsi="Times New Roman"/>
          <w:color w:val="000000"/>
          <w:sz w:val="24"/>
          <w:szCs w:val="24"/>
          <w:lang w:val="en-US"/>
        </w:rPr>
        <w:t>.</w:t>
      </w:r>
    </w:p>
    <w:p w14:paraId="315E6649" w14:textId="41E392B1" w:rsidR="00B949DE" w:rsidRDefault="00B949DE" w:rsidP="00B949DE">
      <w:pPr>
        <w:spacing w:after="0" w:line="240" w:lineRule="auto"/>
        <w:ind w:firstLine="708"/>
        <w:jc w:val="both"/>
        <w:rPr>
          <w:rFonts w:ascii="Times New Roman" w:eastAsia="Arial Unicode MS" w:hAnsi="Times New Roman"/>
          <w:sz w:val="24"/>
          <w:szCs w:val="24"/>
          <w:lang w:val="en-US" w:eastAsia="ro-RO"/>
        </w:rPr>
      </w:pPr>
      <w:r>
        <w:rPr>
          <w:rFonts w:ascii="Times New Roman" w:eastAsia="Times New Roman" w:hAnsi="Times New Roman"/>
          <w:b/>
          <w:bCs/>
          <w:color w:val="000000"/>
          <w:sz w:val="24"/>
          <w:szCs w:val="24"/>
          <w:lang w:val="en-US"/>
        </w:rPr>
        <w:t xml:space="preserve">Art. </w:t>
      </w:r>
      <w:r w:rsidR="004C52BD">
        <w:rPr>
          <w:rFonts w:ascii="Times New Roman" w:eastAsia="Times New Roman" w:hAnsi="Times New Roman"/>
          <w:b/>
          <w:bCs/>
          <w:color w:val="000000"/>
          <w:sz w:val="24"/>
          <w:szCs w:val="24"/>
          <w:lang w:val="en-US"/>
        </w:rPr>
        <w:t>4</w:t>
      </w:r>
      <w:r>
        <w:rPr>
          <w:rFonts w:ascii="Times New Roman" w:eastAsia="Times New Roman" w:hAnsi="Times New Roman"/>
          <w:b/>
          <w:bCs/>
          <w:color w:val="000000"/>
          <w:sz w:val="24"/>
          <w:szCs w:val="24"/>
          <w:lang w:val="en-US"/>
        </w:rPr>
        <w:t>.</w:t>
      </w:r>
      <w:r>
        <w:rPr>
          <w:rFonts w:ascii="Times New Roman" w:eastAsia="Times New Roman" w:hAnsi="Times New Roman"/>
          <w:color w:val="000000"/>
          <w:sz w:val="24"/>
          <w:szCs w:val="24"/>
          <w:lang w:val="en-US"/>
        </w:rPr>
        <w:t xml:space="preserve"> </w:t>
      </w:r>
      <w:proofErr w:type="spellStart"/>
      <w:r>
        <w:rPr>
          <w:rFonts w:ascii="Times New Roman" w:eastAsia="Arial Unicode MS" w:hAnsi="Times New Roman"/>
          <w:sz w:val="24"/>
          <w:szCs w:val="24"/>
          <w:lang w:val="en-US" w:eastAsia="ro-RO"/>
        </w:rPr>
        <w:t>Secretarul</w:t>
      </w:r>
      <w:proofErr w:type="spellEnd"/>
      <w:r>
        <w:rPr>
          <w:rFonts w:ascii="Times New Roman" w:eastAsia="Arial Unicode MS" w:hAnsi="Times New Roman"/>
          <w:sz w:val="24"/>
          <w:szCs w:val="24"/>
          <w:lang w:val="en-US" w:eastAsia="ro-RO"/>
        </w:rPr>
        <w:t xml:space="preserve"> general al </w:t>
      </w:r>
      <w:proofErr w:type="spellStart"/>
      <w:r>
        <w:rPr>
          <w:rFonts w:ascii="Times New Roman" w:eastAsia="Arial Unicode MS" w:hAnsi="Times New Roman"/>
          <w:sz w:val="24"/>
          <w:szCs w:val="24"/>
          <w:lang w:val="en-US" w:eastAsia="ro-RO"/>
        </w:rPr>
        <w:t>comunei</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Ocoliș</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va</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comunica</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prezenta</w:t>
      </w:r>
      <w:proofErr w:type="spellEnd"/>
      <w:r>
        <w:rPr>
          <w:rFonts w:ascii="Times New Roman" w:eastAsia="Arial Unicode MS" w:hAnsi="Times New Roman"/>
          <w:sz w:val="24"/>
          <w:szCs w:val="24"/>
          <w:lang w:val="en-US" w:eastAsia="ro-RO"/>
        </w:rPr>
        <w:t xml:space="preserve"> </w:t>
      </w:r>
      <w:proofErr w:type="spellStart"/>
      <w:proofErr w:type="gramStart"/>
      <w:r>
        <w:rPr>
          <w:rFonts w:ascii="Times New Roman" w:eastAsia="Arial Unicode MS" w:hAnsi="Times New Roman"/>
          <w:sz w:val="24"/>
          <w:szCs w:val="24"/>
          <w:lang w:val="en-US" w:eastAsia="ro-RO"/>
        </w:rPr>
        <w:t>hotărâre:Instituției</w:t>
      </w:r>
      <w:proofErr w:type="spellEnd"/>
      <w:proofErr w:type="gram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Prefectului</w:t>
      </w:r>
      <w:proofErr w:type="spellEnd"/>
      <w:r>
        <w:rPr>
          <w:rFonts w:ascii="Times New Roman" w:eastAsia="Arial Unicode MS" w:hAnsi="Times New Roman"/>
          <w:sz w:val="24"/>
          <w:szCs w:val="24"/>
          <w:lang w:val="en-US" w:eastAsia="ro-RO"/>
        </w:rPr>
        <w:t xml:space="preserve"> - </w:t>
      </w:r>
      <w:proofErr w:type="spellStart"/>
      <w:r>
        <w:rPr>
          <w:rFonts w:ascii="Times New Roman" w:eastAsia="Arial Unicode MS" w:hAnsi="Times New Roman"/>
          <w:sz w:val="24"/>
          <w:szCs w:val="24"/>
          <w:lang w:val="en-US" w:eastAsia="ro-RO"/>
        </w:rPr>
        <w:t>Județul</w:t>
      </w:r>
      <w:proofErr w:type="spellEnd"/>
      <w:r>
        <w:rPr>
          <w:rFonts w:ascii="Times New Roman" w:eastAsia="Arial Unicode MS" w:hAnsi="Times New Roman"/>
          <w:sz w:val="24"/>
          <w:szCs w:val="24"/>
          <w:lang w:val="en-US" w:eastAsia="ro-RO"/>
        </w:rPr>
        <w:t xml:space="preserve"> Alba, </w:t>
      </w:r>
      <w:proofErr w:type="spellStart"/>
      <w:r>
        <w:rPr>
          <w:rFonts w:ascii="Times New Roman" w:eastAsia="Arial Unicode MS" w:hAnsi="Times New Roman"/>
          <w:sz w:val="24"/>
          <w:szCs w:val="24"/>
          <w:lang w:val="en-US" w:eastAsia="ro-RO"/>
        </w:rPr>
        <w:t>primarului</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Comunei</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Ocoliș</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și</w:t>
      </w:r>
      <w:proofErr w:type="spellEnd"/>
      <w:r>
        <w:rPr>
          <w:rFonts w:ascii="Times New Roman" w:eastAsia="Arial Unicode MS" w:hAnsi="Times New Roman"/>
          <w:sz w:val="24"/>
          <w:szCs w:val="24"/>
          <w:lang w:val="en-US" w:eastAsia="ro-RO"/>
        </w:rPr>
        <w:t xml:space="preserve"> o </w:t>
      </w:r>
      <w:proofErr w:type="spellStart"/>
      <w:r>
        <w:rPr>
          <w:rFonts w:ascii="Times New Roman" w:eastAsia="Arial Unicode MS" w:hAnsi="Times New Roman"/>
          <w:sz w:val="24"/>
          <w:szCs w:val="24"/>
          <w:lang w:val="en-US" w:eastAsia="ro-RO"/>
        </w:rPr>
        <w:t>va</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aduce</w:t>
      </w:r>
      <w:proofErr w:type="spellEnd"/>
      <w:r>
        <w:rPr>
          <w:rFonts w:ascii="Times New Roman" w:eastAsia="Arial Unicode MS" w:hAnsi="Times New Roman"/>
          <w:sz w:val="24"/>
          <w:szCs w:val="24"/>
          <w:lang w:val="en-US" w:eastAsia="ro-RO"/>
        </w:rPr>
        <w:t xml:space="preserve"> la </w:t>
      </w:r>
      <w:proofErr w:type="spellStart"/>
      <w:r>
        <w:rPr>
          <w:rFonts w:ascii="Times New Roman" w:eastAsia="Arial Unicode MS" w:hAnsi="Times New Roman"/>
          <w:sz w:val="24"/>
          <w:szCs w:val="24"/>
          <w:lang w:val="en-US" w:eastAsia="ro-RO"/>
        </w:rPr>
        <w:t>cunoștință</w:t>
      </w:r>
      <w:proofErr w:type="spellEnd"/>
      <w:r>
        <w:rPr>
          <w:rFonts w:ascii="Times New Roman" w:eastAsia="Arial Unicode MS" w:hAnsi="Times New Roman"/>
          <w:sz w:val="24"/>
          <w:szCs w:val="24"/>
          <w:lang w:val="en-US" w:eastAsia="ro-RO"/>
        </w:rPr>
        <w:t xml:space="preserve"> </w:t>
      </w:r>
      <w:proofErr w:type="spellStart"/>
      <w:r>
        <w:rPr>
          <w:rFonts w:ascii="Times New Roman" w:eastAsia="Arial Unicode MS" w:hAnsi="Times New Roman"/>
          <w:sz w:val="24"/>
          <w:szCs w:val="24"/>
          <w:lang w:val="en-US" w:eastAsia="ro-RO"/>
        </w:rPr>
        <w:t>publică</w:t>
      </w:r>
      <w:proofErr w:type="spellEnd"/>
      <w:r>
        <w:rPr>
          <w:rFonts w:ascii="Times New Roman" w:eastAsia="Arial Unicode MS" w:hAnsi="Times New Roman"/>
          <w:sz w:val="24"/>
          <w:szCs w:val="24"/>
          <w:lang w:val="en-US" w:eastAsia="ro-RO"/>
        </w:rPr>
        <w:t xml:space="preserve"> prin </w:t>
      </w:r>
      <w:proofErr w:type="spellStart"/>
      <w:r>
        <w:rPr>
          <w:rFonts w:ascii="Times New Roman" w:eastAsia="Arial Unicode MS" w:hAnsi="Times New Roman"/>
          <w:sz w:val="24"/>
          <w:szCs w:val="24"/>
          <w:lang w:val="en-US" w:eastAsia="ro-RO"/>
        </w:rPr>
        <w:t>afișare</w:t>
      </w:r>
      <w:proofErr w:type="spellEnd"/>
      <w:r>
        <w:rPr>
          <w:rFonts w:ascii="Times New Roman" w:eastAsia="Arial Unicode MS" w:hAnsi="Times New Roman"/>
          <w:sz w:val="24"/>
          <w:szCs w:val="24"/>
          <w:lang w:val="en-US" w:eastAsia="ro-RO"/>
        </w:rPr>
        <w:t>.</w:t>
      </w:r>
    </w:p>
    <w:p w14:paraId="2E79077B" w14:textId="77777777" w:rsidR="00B949DE" w:rsidRPr="00B949DE" w:rsidRDefault="00B949DE" w:rsidP="00B949DE">
      <w:pPr>
        <w:tabs>
          <w:tab w:val="left" w:pos="3620"/>
        </w:tabs>
        <w:spacing w:after="0"/>
        <w:rPr>
          <w:rFonts w:ascii="Times New Roman" w:eastAsia="Times New Roman" w:hAnsi="Times New Roman"/>
          <w:sz w:val="24"/>
          <w:szCs w:val="24"/>
          <w:lang w:val="en-US" w:eastAsia="ro-RO"/>
        </w:rPr>
      </w:pPr>
      <w:r w:rsidRPr="00B949DE">
        <w:rPr>
          <w:rFonts w:ascii="Times New Roman" w:eastAsia="Times New Roman" w:hAnsi="Times New Roman"/>
          <w:sz w:val="24"/>
          <w:szCs w:val="24"/>
          <w:lang w:val="en-US" w:eastAsia="ro-RO"/>
        </w:rPr>
        <w:t xml:space="preserve">           </w:t>
      </w:r>
      <w:proofErr w:type="spellStart"/>
      <w:r w:rsidRPr="00B949DE">
        <w:rPr>
          <w:rFonts w:ascii="Times New Roman" w:eastAsia="Times New Roman" w:hAnsi="Times New Roman"/>
          <w:sz w:val="24"/>
          <w:szCs w:val="24"/>
          <w:lang w:val="en-US" w:eastAsia="ro-RO"/>
        </w:rPr>
        <w:t>Prezenta</w:t>
      </w:r>
      <w:proofErr w:type="spellEnd"/>
      <w:r w:rsidRPr="00B949DE">
        <w:rPr>
          <w:rFonts w:ascii="Times New Roman" w:eastAsia="Times New Roman" w:hAnsi="Times New Roman"/>
          <w:sz w:val="24"/>
          <w:szCs w:val="24"/>
          <w:lang w:val="en-US" w:eastAsia="ro-RO"/>
        </w:rPr>
        <w:t xml:space="preserve"> </w:t>
      </w:r>
      <w:proofErr w:type="spellStart"/>
      <w:r w:rsidRPr="00B949DE">
        <w:rPr>
          <w:rFonts w:ascii="Times New Roman" w:eastAsia="Times New Roman" w:hAnsi="Times New Roman"/>
          <w:sz w:val="24"/>
          <w:szCs w:val="24"/>
          <w:lang w:val="en-US" w:eastAsia="ro-RO"/>
        </w:rPr>
        <w:t>hotărâre</w:t>
      </w:r>
      <w:proofErr w:type="spellEnd"/>
      <w:r w:rsidRPr="00B949DE">
        <w:rPr>
          <w:rFonts w:ascii="Times New Roman" w:eastAsia="Times New Roman" w:hAnsi="Times New Roman"/>
          <w:sz w:val="24"/>
          <w:szCs w:val="24"/>
          <w:lang w:val="en-US" w:eastAsia="ro-RO"/>
        </w:rPr>
        <w:t xml:space="preserve"> a </w:t>
      </w:r>
      <w:proofErr w:type="spellStart"/>
      <w:r w:rsidRPr="00B949DE">
        <w:rPr>
          <w:rFonts w:ascii="Times New Roman" w:eastAsia="Times New Roman" w:hAnsi="Times New Roman"/>
          <w:sz w:val="24"/>
          <w:szCs w:val="24"/>
          <w:lang w:val="en-US" w:eastAsia="ro-RO"/>
        </w:rPr>
        <w:t>fost</w:t>
      </w:r>
      <w:proofErr w:type="spellEnd"/>
      <w:r w:rsidRPr="00B949DE">
        <w:rPr>
          <w:rFonts w:ascii="Times New Roman" w:eastAsia="Times New Roman" w:hAnsi="Times New Roman"/>
          <w:sz w:val="24"/>
          <w:szCs w:val="24"/>
          <w:lang w:val="en-US" w:eastAsia="ro-RO"/>
        </w:rPr>
        <w:t xml:space="preserve"> </w:t>
      </w:r>
      <w:proofErr w:type="spellStart"/>
      <w:r w:rsidRPr="00B949DE">
        <w:rPr>
          <w:rFonts w:ascii="Times New Roman" w:eastAsia="Times New Roman" w:hAnsi="Times New Roman"/>
          <w:sz w:val="24"/>
          <w:szCs w:val="24"/>
          <w:lang w:val="en-US" w:eastAsia="ro-RO"/>
        </w:rPr>
        <w:t>adoptată</w:t>
      </w:r>
      <w:proofErr w:type="spellEnd"/>
      <w:r w:rsidRPr="00B949DE">
        <w:rPr>
          <w:rFonts w:ascii="Times New Roman" w:eastAsia="Times New Roman" w:hAnsi="Times New Roman"/>
          <w:sz w:val="24"/>
          <w:szCs w:val="24"/>
          <w:lang w:val="en-US" w:eastAsia="ro-RO"/>
        </w:rPr>
        <w:t xml:space="preserve"> cu un </w:t>
      </w:r>
      <w:proofErr w:type="spellStart"/>
      <w:r w:rsidRPr="00B949DE">
        <w:rPr>
          <w:rFonts w:ascii="Times New Roman" w:eastAsia="Times New Roman" w:hAnsi="Times New Roman"/>
          <w:sz w:val="24"/>
          <w:szCs w:val="24"/>
          <w:lang w:val="en-US" w:eastAsia="ro-RO"/>
        </w:rPr>
        <w:t>număr</w:t>
      </w:r>
      <w:proofErr w:type="spellEnd"/>
      <w:r w:rsidRPr="00B949DE">
        <w:rPr>
          <w:rFonts w:ascii="Times New Roman" w:eastAsia="Times New Roman" w:hAnsi="Times New Roman"/>
          <w:sz w:val="24"/>
          <w:szCs w:val="24"/>
          <w:lang w:val="en-US" w:eastAsia="ro-RO"/>
        </w:rPr>
        <w:t xml:space="preserve"> de 9 </w:t>
      </w:r>
      <w:proofErr w:type="spellStart"/>
      <w:proofErr w:type="gramStart"/>
      <w:r w:rsidRPr="00B949DE">
        <w:rPr>
          <w:rFonts w:ascii="Times New Roman" w:eastAsia="Times New Roman" w:hAnsi="Times New Roman"/>
          <w:sz w:val="24"/>
          <w:szCs w:val="24"/>
          <w:lang w:val="en-US" w:eastAsia="ro-RO"/>
        </w:rPr>
        <w:t>voturi</w:t>
      </w:r>
      <w:proofErr w:type="spellEnd"/>
      <w:r w:rsidRPr="00B949DE">
        <w:rPr>
          <w:rFonts w:ascii="Times New Roman" w:eastAsia="Times New Roman" w:hAnsi="Times New Roman"/>
          <w:sz w:val="24"/>
          <w:szCs w:val="24"/>
          <w:lang w:val="en-US" w:eastAsia="ro-RO"/>
        </w:rPr>
        <w:t xml:space="preserve"> ”</w:t>
      </w:r>
      <w:proofErr w:type="spellStart"/>
      <w:r w:rsidRPr="00B949DE">
        <w:rPr>
          <w:rFonts w:ascii="Times New Roman" w:eastAsia="Times New Roman" w:hAnsi="Times New Roman"/>
          <w:sz w:val="24"/>
          <w:szCs w:val="24"/>
          <w:lang w:val="en-US" w:eastAsia="ro-RO"/>
        </w:rPr>
        <w:t>pentru</w:t>
      </w:r>
      <w:proofErr w:type="spellEnd"/>
      <w:proofErr w:type="gramEnd"/>
      <w:r w:rsidRPr="00B949DE">
        <w:rPr>
          <w:rFonts w:ascii="Times New Roman" w:eastAsia="Times New Roman" w:hAnsi="Times New Roman"/>
          <w:sz w:val="24"/>
          <w:szCs w:val="24"/>
          <w:lang w:val="en-US" w:eastAsia="ro-RO"/>
        </w:rPr>
        <w:t xml:space="preserve">”, din </w:t>
      </w:r>
      <w:proofErr w:type="spellStart"/>
      <w:r w:rsidRPr="00B949DE">
        <w:rPr>
          <w:rFonts w:ascii="Times New Roman" w:eastAsia="Times New Roman" w:hAnsi="Times New Roman"/>
          <w:sz w:val="24"/>
          <w:szCs w:val="24"/>
          <w:lang w:val="en-US" w:eastAsia="ro-RO"/>
        </w:rPr>
        <w:t>totalul</w:t>
      </w:r>
      <w:proofErr w:type="spellEnd"/>
      <w:r w:rsidRPr="00B949DE">
        <w:rPr>
          <w:rFonts w:ascii="Times New Roman" w:eastAsia="Times New Roman" w:hAnsi="Times New Roman"/>
          <w:sz w:val="24"/>
          <w:szCs w:val="24"/>
          <w:lang w:val="en-US" w:eastAsia="ro-RO"/>
        </w:rPr>
        <w:t xml:space="preserve"> de 9 </w:t>
      </w:r>
      <w:proofErr w:type="spellStart"/>
      <w:r w:rsidRPr="00B949DE">
        <w:rPr>
          <w:rFonts w:ascii="Times New Roman" w:eastAsia="Times New Roman" w:hAnsi="Times New Roman"/>
          <w:sz w:val="24"/>
          <w:szCs w:val="24"/>
          <w:lang w:val="en-US" w:eastAsia="ro-RO"/>
        </w:rPr>
        <w:t>consilieri</w:t>
      </w:r>
      <w:proofErr w:type="spellEnd"/>
      <w:r w:rsidRPr="00B949DE">
        <w:rPr>
          <w:rFonts w:ascii="Times New Roman" w:eastAsia="Times New Roman" w:hAnsi="Times New Roman"/>
          <w:sz w:val="24"/>
          <w:szCs w:val="24"/>
          <w:lang w:val="en-US" w:eastAsia="ro-RO"/>
        </w:rPr>
        <w:t xml:space="preserve">, </w:t>
      </w:r>
      <w:proofErr w:type="spellStart"/>
      <w:r w:rsidRPr="00B949DE">
        <w:rPr>
          <w:rFonts w:ascii="Times New Roman" w:eastAsia="Times New Roman" w:hAnsi="Times New Roman"/>
          <w:sz w:val="24"/>
          <w:szCs w:val="24"/>
          <w:lang w:val="en-US" w:eastAsia="ro-RO"/>
        </w:rPr>
        <w:t>prezenti</w:t>
      </w:r>
      <w:proofErr w:type="spellEnd"/>
      <w:r w:rsidRPr="00B949DE">
        <w:rPr>
          <w:rFonts w:ascii="Times New Roman" w:eastAsia="Times New Roman" w:hAnsi="Times New Roman"/>
          <w:sz w:val="24"/>
          <w:szCs w:val="24"/>
          <w:lang w:val="en-US" w:eastAsia="ro-RO"/>
        </w:rPr>
        <w:t xml:space="preserve"> la </w:t>
      </w:r>
      <w:proofErr w:type="spellStart"/>
      <w:r w:rsidRPr="00B949DE">
        <w:rPr>
          <w:rFonts w:ascii="Times New Roman" w:eastAsia="Times New Roman" w:hAnsi="Times New Roman"/>
          <w:sz w:val="24"/>
          <w:szCs w:val="24"/>
          <w:lang w:val="en-US" w:eastAsia="ro-RO"/>
        </w:rPr>
        <w:t>sedință</w:t>
      </w:r>
      <w:proofErr w:type="spellEnd"/>
      <w:r w:rsidRPr="00B949DE">
        <w:rPr>
          <w:rFonts w:ascii="Times New Roman" w:eastAsia="Times New Roman" w:hAnsi="Times New Roman"/>
          <w:sz w:val="24"/>
          <w:szCs w:val="24"/>
          <w:lang w:val="en-US" w:eastAsia="ro-RO"/>
        </w:rPr>
        <w:t xml:space="preserve"> 9 </w:t>
      </w:r>
      <w:proofErr w:type="spellStart"/>
      <w:r w:rsidRPr="00B949DE">
        <w:rPr>
          <w:rFonts w:ascii="Times New Roman" w:eastAsia="Times New Roman" w:hAnsi="Times New Roman"/>
          <w:sz w:val="24"/>
          <w:szCs w:val="24"/>
          <w:lang w:val="en-US" w:eastAsia="ro-RO"/>
        </w:rPr>
        <w:t>consilieri</w:t>
      </w:r>
      <w:proofErr w:type="spellEnd"/>
      <w:r w:rsidRPr="00B949DE">
        <w:rPr>
          <w:rFonts w:ascii="Times New Roman" w:eastAsia="Times New Roman" w:hAnsi="Times New Roman"/>
          <w:sz w:val="24"/>
          <w:szCs w:val="24"/>
          <w:lang w:val="en-US" w:eastAsia="ro-RO"/>
        </w:rPr>
        <w:t xml:space="preserve"> .  </w:t>
      </w:r>
    </w:p>
    <w:p w14:paraId="7420CEA6" w14:textId="77777777" w:rsidR="00B949DE" w:rsidRPr="00B949DE" w:rsidRDefault="00B949DE" w:rsidP="00B949DE">
      <w:pPr>
        <w:tabs>
          <w:tab w:val="left" w:pos="3620"/>
        </w:tabs>
        <w:spacing w:after="0"/>
        <w:rPr>
          <w:rFonts w:ascii="Times New Roman" w:eastAsia="Times New Roman" w:hAnsi="Times New Roman"/>
          <w:sz w:val="24"/>
          <w:szCs w:val="24"/>
          <w:lang w:val="en-US" w:eastAsia="ro-RO"/>
        </w:rPr>
      </w:pPr>
    </w:p>
    <w:p w14:paraId="29A4B5C2" w14:textId="51CA69E3" w:rsidR="00B949DE" w:rsidRPr="00B949DE" w:rsidRDefault="00B949DE" w:rsidP="00B949DE">
      <w:pPr>
        <w:widowControl w:val="0"/>
        <w:suppressAutoHyphens/>
        <w:spacing w:after="0" w:line="240" w:lineRule="auto"/>
        <w:ind w:left="720"/>
        <w:jc w:val="center"/>
        <w:rPr>
          <w:rFonts w:ascii="Times New Roman" w:eastAsia="SimSun" w:hAnsi="Times New Roman" w:cs="Mangal"/>
          <w:color w:val="000000"/>
          <w:kern w:val="2"/>
          <w:sz w:val="26"/>
          <w:szCs w:val="26"/>
          <w:lang w:val="en-US" w:eastAsia="hi-IN" w:bidi="hi-IN"/>
        </w:rPr>
      </w:pPr>
      <w:r w:rsidRPr="00B949DE">
        <w:rPr>
          <w:rFonts w:ascii="Times New Roman" w:eastAsia="Times New Roman" w:hAnsi="Times New Roman"/>
          <w:sz w:val="24"/>
          <w:szCs w:val="24"/>
          <w:lang w:val="en-US" w:eastAsia="ro-RO"/>
        </w:rPr>
        <w:t xml:space="preserve"> </w:t>
      </w:r>
      <w:r w:rsidRPr="00B949DE">
        <w:rPr>
          <w:rFonts w:ascii="Times New Roman" w:eastAsia="SimSun" w:hAnsi="Times New Roman" w:cs="Mangal"/>
          <w:color w:val="000000"/>
          <w:kern w:val="2"/>
          <w:sz w:val="26"/>
          <w:szCs w:val="26"/>
          <w:lang w:val="en-US" w:eastAsia="hi-IN" w:bidi="hi-IN"/>
        </w:rPr>
        <w:t xml:space="preserve">Ocolis, </w:t>
      </w:r>
      <w:r w:rsidR="00602CAA">
        <w:rPr>
          <w:rFonts w:ascii="Times New Roman" w:eastAsia="SimSun" w:hAnsi="Times New Roman" w:cs="Mangal"/>
          <w:color w:val="000000"/>
          <w:kern w:val="2"/>
          <w:sz w:val="26"/>
          <w:szCs w:val="26"/>
          <w:lang w:val="en-US" w:eastAsia="hi-IN" w:bidi="hi-IN"/>
        </w:rPr>
        <w:t xml:space="preserve">19 </w:t>
      </w:r>
      <w:proofErr w:type="spellStart"/>
      <w:r w:rsidR="00602CAA">
        <w:rPr>
          <w:rFonts w:ascii="Times New Roman" w:eastAsia="SimSun" w:hAnsi="Times New Roman" w:cs="Mangal"/>
          <w:color w:val="000000"/>
          <w:kern w:val="2"/>
          <w:sz w:val="26"/>
          <w:szCs w:val="26"/>
          <w:lang w:val="en-US" w:eastAsia="hi-IN" w:bidi="hi-IN"/>
        </w:rPr>
        <w:t>noie</w:t>
      </w:r>
      <w:r w:rsidRPr="00B949DE">
        <w:rPr>
          <w:rFonts w:ascii="Times New Roman" w:eastAsia="SimSun" w:hAnsi="Times New Roman" w:cs="Mangal"/>
          <w:color w:val="000000"/>
          <w:kern w:val="2"/>
          <w:sz w:val="26"/>
          <w:szCs w:val="26"/>
          <w:lang w:val="en-US" w:eastAsia="hi-IN" w:bidi="hi-IN"/>
        </w:rPr>
        <w:t>mbrie</w:t>
      </w:r>
      <w:proofErr w:type="spellEnd"/>
      <w:r w:rsidRPr="00B949DE">
        <w:rPr>
          <w:rFonts w:ascii="Times New Roman" w:eastAsia="SimSun" w:hAnsi="Times New Roman" w:cs="Mangal"/>
          <w:color w:val="000000"/>
          <w:kern w:val="2"/>
          <w:sz w:val="26"/>
          <w:szCs w:val="26"/>
          <w:lang w:val="en-US" w:eastAsia="hi-IN" w:bidi="hi-IN"/>
        </w:rPr>
        <w:t xml:space="preserve"> 2024</w:t>
      </w:r>
    </w:p>
    <w:p w14:paraId="2EDDAC45" w14:textId="77777777" w:rsidR="00B949DE" w:rsidRPr="00B949DE" w:rsidRDefault="00B949DE" w:rsidP="00B949DE">
      <w:pPr>
        <w:widowControl w:val="0"/>
        <w:suppressAutoHyphens/>
        <w:spacing w:after="0" w:line="240" w:lineRule="auto"/>
        <w:ind w:left="720"/>
        <w:jc w:val="center"/>
        <w:rPr>
          <w:rFonts w:ascii="Times New Roman" w:eastAsia="SimSun" w:hAnsi="Times New Roman" w:cs="Mangal"/>
          <w:color w:val="000000"/>
          <w:kern w:val="2"/>
          <w:sz w:val="26"/>
          <w:szCs w:val="26"/>
          <w:lang w:val="en-US" w:eastAsia="hi-IN" w:bidi="hi-IN"/>
        </w:rPr>
      </w:pPr>
    </w:p>
    <w:p w14:paraId="09268FE9" w14:textId="77777777" w:rsidR="00B949DE" w:rsidRPr="00B949DE" w:rsidRDefault="00B949DE" w:rsidP="00B949DE">
      <w:pPr>
        <w:widowControl w:val="0"/>
        <w:suppressAutoHyphens/>
        <w:spacing w:after="0" w:line="240" w:lineRule="auto"/>
        <w:ind w:left="720"/>
        <w:jc w:val="center"/>
        <w:rPr>
          <w:rFonts w:ascii="Times New Roman" w:eastAsia="SimSun" w:hAnsi="Times New Roman" w:cs="Mangal"/>
          <w:color w:val="000000"/>
          <w:kern w:val="2"/>
          <w:sz w:val="26"/>
          <w:szCs w:val="26"/>
          <w:lang w:val="en-US" w:eastAsia="hi-IN" w:bidi="hi-IN"/>
        </w:rPr>
      </w:pPr>
    </w:p>
    <w:p w14:paraId="276BA401" w14:textId="77777777" w:rsidR="00B949DE" w:rsidRPr="00B949DE" w:rsidRDefault="00B949DE" w:rsidP="00B949DE">
      <w:pPr>
        <w:widowControl w:val="0"/>
        <w:suppressAutoHyphens/>
        <w:spacing w:after="0" w:line="240" w:lineRule="auto"/>
        <w:jc w:val="center"/>
        <w:rPr>
          <w:rFonts w:ascii="Times New Roman" w:eastAsia="SimSun" w:hAnsi="Times New Roman" w:cs="Mangal"/>
          <w:color w:val="000000"/>
          <w:kern w:val="2"/>
          <w:sz w:val="26"/>
          <w:szCs w:val="26"/>
          <w:lang w:val="en-US" w:eastAsia="hi-IN" w:bidi="hi-IN"/>
        </w:rPr>
      </w:pPr>
      <w:r w:rsidRPr="00B949DE">
        <w:rPr>
          <w:rFonts w:ascii="Times New Roman" w:eastAsia="SimSun" w:hAnsi="Times New Roman" w:cs="Mangal"/>
          <w:color w:val="000000"/>
          <w:kern w:val="2"/>
          <w:sz w:val="26"/>
          <w:szCs w:val="26"/>
          <w:lang w:val="en-US" w:eastAsia="hi-IN" w:bidi="hi-IN"/>
        </w:rPr>
        <w:t xml:space="preserve">PREŞEDINTELE </w:t>
      </w:r>
      <w:proofErr w:type="gramStart"/>
      <w:r w:rsidRPr="00B949DE">
        <w:rPr>
          <w:rFonts w:ascii="Times New Roman" w:eastAsia="SimSun" w:hAnsi="Times New Roman" w:cs="Mangal"/>
          <w:color w:val="000000"/>
          <w:kern w:val="2"/>
          <w:sz w:val="26"/>
          <w:szCs w:val="26"/>
          <w:lang w:val="en-US" w:eastAsia="hi-IN" w:bidi="hi-IN"/>
        </w:rPr>
        <w:t xml:space="preserve">ŞEDINŢEI,   </w:t>
      </w:r>
      <w:proofErr w:type="gramEnd"/>
      <w:r w:rsidRPr="00B949DE">
        <w:rPr>
          <w:rFonts w:ascii="Times New Roman" w:eastAsia="SimSun" w:hAnsi="Times New Roman" w:cs="Mangal"/>
          <w:color w:val="000000"/>
          <w:kern w:val="2"/>
          <w:sz w:val="26"/>
          <w:szCs w:val="26"/>
          <w:lang w:val="en-US" w:eastAsia="hi-IN" w:bidi="hi-IN"/>
        </w:rPr>
        <w:t xml:space="preserve">                                     CONTRASEMNEAZĂ,</w:t>
      </w:r>
    </w:p>
    <w:p w14:paraId="677F8357" w14:textId="0592DE51" w:rsidR="00B949DE" w:rsidRPr="00B949DE" w:rsidRDefault="00B949DE" w:rsidP="00B949DE">
      <w:pPr>
        <w:widowControl w:val="0"/>
        <w:suppressAutoHyphens/>
        <w:spacing w:after="0" w:line="240" w:lineRule="auto"/>
        <w:rPr>
          <w:rFonts w:ascii="Times New Roman" w:eastAsia="SimSun" w:hAnsi="Times New Roman" w:cs="Mangal"/>
          <w:i/>
          <w:iCs/>
          <w:color w:val="000000"/>
          <w:kern w:val="2"/>
          <w:sz w:val="26"/>
          <w:szCs w:val="26"/>
          <w:lang w:val="en-US" w:eastAsia="hi-IN" w:bidi="hi-IN"/>
        </w:rPr>
      </w:pPr>
      <w:r w:rsidRPr="00B949DE">
        <w:rPr>
          <w:rFonts w:ascii="Times New Roman" w:eastAsia="SimSun" w:hAnsi="Times New Roman" w:cs="Mangal"/>
          <w:color w:val="000000"/>
          <w:kern w:val="2"/>
          <w:sz w:val="26"/>
          <w:szCs w:val="26"/>
          <w:lang w:val="en-US" w:eastAsia="hi-IN" w:bidi="hi-IN"/>
        </w:rPr>
        <w:t xml:space="preserve">       </w:t>
      </w:r>
      <w:proofErr w:type="spellStart"/>
      <w:proofErr w:type="gramStart"/>
      <w:r w:rsidRPr="00B949DE">
        <w:rPr>
          <w:rFonts w:ascii="Times New Roman" w:eastAsia="SimSun" w:hAnsi="Times New Roman" w:cs="Mangal"/>
          <w:color w:val="000000"/>
          <w:kern w:val="2"/>
          <w:sz w:val="26"/>
          <w:szCs w:val="26"/>
          <w:lang w:val="en-US" w:eastAsia="hi-IN" w:bidi="hi-IN"/>
        </w:rPr>
        <w:t>Consilier</w:t>
      </w:r>
      <w:proofErr w:type="spellEnd"/>
      <w:r w:rsidRPr="00B949DE">
        <w:rPr>
          <w:rFonts w:ascii="Times New Roman" w:eastAsia="SimSun" w:hAnsi="Times New Roman" w:cs="Mangal"/>
          <w:color w:val="000000"/>
          <w:kern w:val="2"/>
          <w:sz w:val="26"/>
          <w:szCs w:val="26"/>
          <w:lang w:val="en-US" w:eastAsia="hi-IN" w:bidi="hi-IN"/>
        </w:rPr>
        <w:t xml:space="preserve"> ,</w:t>
      </w:r>
      <w:proofErr w:type="gramEnd"/>
      <w:r w:rsidRPr="00B949DE">
        <w:rPr>
          <w:rFonts w:ascii="Times New Roman" w:eastAsia="SimSun" w:hAnsi="Times New Roman" w:cs="Mangal"/>
          <w:color w:val="000000"/>
          <w:kern w:val="2"/>
          <w:sz w:val="26"/>
          <w:szCs w:val="26"/>
          <w:lang w:val="en-US" w:eastAsia="hi-IN" w:bidi="hi-IN"/>
        </w:rPr>
        <w:t xml:space="preserve"> </w:t>
      </w:r>
      <w:r w:rsidR="00602CAA">
        <w:rPr>
          <w:rFonts w:ascii="Times New Roman" w:eastAsia="SimSun" w:hAnsi="Times New Roman" w:cs="Mangal"/>
          <w:color w:val="000000"/>
          <w:kern w:val="2"/>
          <w:sz w:val="26"/>
          <w:szCs w:val="26"/>
          <w:lang w:val="en-US" w:eastAsia="hi-IN" w:bidi="hi-IN"/>
        </w:rPr>
        <w:t>Ioan BOZDOG</w:t>
      </w:r>
      <w:r w:rsidRPr="00B949DE">
        <w:rPr>
          <w:rFonts w:ascii="Times New Roman" w:eastAsia="SimSun" w:hAnsi="Times New Roman" w:cs="Mangal"/>
          <w:color w:val="000000"/>
          <w:kern w:val="2"/>
          <w:sz w:val="26"/>
          <w:szCs w:val="26"/>
          <w:lang w:val="en-US" w:eastAsia="hi-IN" w:bidi="hi-IN"/>
        </w:rPr>
        <w:t xml:space="preserve">                             </w:t>
      </w:r>
      <w:r w:rsidR="00602CAA">
        <w:rPr>
          <w:rFonts w:ascii="Times New Roman" w:eastAsia="SimSun" w:hAnsi="Times New Roman" w:cs="Mangal"/>
          <w:color w:val="000000"/>
          <w:kern w:val="2"/>
          <w:sz w:val="26"/>
          <w:szCs w:val="26"/>
          <w:lang w:val="en-US" w:eastAsia="hi-IN" w:bidi="hi-IN"/>
        </w:rPr>
        <w:t xml:space="preserve">  </w:t>
      </w:r>
      <w:r w:rsidRPr="00B949DE">
        <w:rPr>
          <w:rFonts w:ascii="Times New Roman" w:eastAsia="SimSun" w:hAnsi="Times New Roman" w:cs="Mangal"/>
          <w:color w:val="000000"/>
          <w:kern w:val="2"/>
          <w:sz w:val="26"/>
          <w:szCs w:val="26"/>
          <w:lang w:val="en-US" w:eastAsia="hi-IN" w:bidi="hi-IN"/>
        </w:rPr>
        <w:t xml:space="preserve">        </w:t>
      </w:r>
      <w:proofErr w:type="spellStart"/>
      <w:r w:rsidRPr="00B949DE">
        <w:rPr>
          <w:rFonts w:ascii="Times New Roman" w:eastAsia="SimSun" w:hAnsi="Times New Roman" w:cs="Mangal"/>
          <w:i/>
          <w:iCs/>
          <w:color w:val="000000"/>
          <w:kern w:val="2"/>
          <w:sz w:val="26"/>
          <w:szCs w:val="26"/>
          <w:lang w:val="en-US" w:eastAsia="hi-IN" w:bidi="hi-IN"/>
        </w:rPr>
        <w:t>Secretar</w:t>
      </w:r>
      <w:proofErr w:type="spellEnd"/>
      <w:r w:rsidRPr="00B949DE">
        <w:rPr>
          <w:rFonts w:ascii="Times New Roman" w:eastAsia="SimSun" w:hAnsi="Times New Roman" w:cs="Mangal"/>
          <w:i/>
          <w:iCs/>
          <w:color w:val="000000"/>
          <w:kern w:val="2"/>
          <w:sz w:val="26"/>
          <w:szCs w:val="26"/>
          <w:lang w:val="en-US" w:eastAsia="hi-IN" w:bidi="hi-IN"/>
        </w:rPr>
        <w:t xml:space="preserve">  general al </w:t>
      </w:r>
      <w:proofErr w:type="spellStart"/>
      <w:r w:rsidRPr="00B949DE">
        <w:rPr>
          <w:rFonts w:ascii="Times New Roman" w:eastAsia="SimSun" w:hAnsi="Times New Roman" w:cs="Mangal"/>
          <w:i/>
          <w:iCs/>
          <w:color w:val="000000"/>
          <w:kern w:val="2"/>
          <w:sz w:val="26"/>
          <w:szCs w:val="26"/>
          <w:lang w:val="en-US" w:eastAsia="hi-IN" w:bidi="hi-IN"/>
        </w:rPr>
        <w:t>comunei</w:t>
      </w:r>
      <w:proofErr w:type="spellEnd"/>
      <w:r w:rsidRPr="00B949DE">
        <w:rPr>
          <w:rFonts w:ascii="Times New Roman" w:eastAsia="SimSun" w:hAnsi="Times New Roman" w:cs="Mangal"/>
          <w:i/>
          <w:iCs/>
          <w:color w:val="000000"/>
          <w:kern w:val="2"/>
          <w:sz w:val="26"/>
          <w:szCs w:val="26"/>
          <w:lang w:val="en-US" w:eastAsia="hi-IN" w:bidi="hi-IN"/>
        </w:rPr>
        <w:t xml:space="preserve"> ,    </w:t>
      </w:r>
    </w:p>
    <w:p w14:paraId="67A52592" w14:textId="6E676B5E" w:rsidR="00B949DE" w:rsidRPr="00B949DE" w:rsidRDefault="00B949DE" w:rsidP="00602CAA">
      <w:pPr>
        <w:spacing w:after="0" w:line="256" w:lineRule="auto"/>
        <w:jc w:val="both"/>
        <w:rPr>
          <w:rFonts w:ascii="Times New Roman" w:eastAsia="SimSun" w:hAnsi="Times New Roman" w:cs="Mangal"/>
          <w:i/>
          <w:iCs/>
          <w:kern w:val="2"/>
          <w:sz w:val="26"/>
          <w:szCs w:val="26"/>
          <w:lang w:val="en-US" w:eastAsia="hi-IN" w:bidi="hi-IN"/>
        </w:rPr>
      </w:pPr>
      <w:r w:rsidRPr="00B949DE">
        <w:rPr>
          <w:rFonts w:ascii="Times New Roman" w:eastAsia="SimSun" w:hAnsi="Times New Roman" w:cs="Mangal"/>
          <w:i/>
          <w:iCs/>
          <w:kern w:val="2"/>
          <w:sz w:val="26"/>
          <w:szCs w:val="26"/>
          <w:lang w:val="en-US" w:eastAsia="hi-IN" w:bidi="hi-IN"/>
        </w:rPr>
        <w:t xml:space="preserve">                                                                                             </w:t>
      </w:r>
      <w:proofErr w:type="spellStart"/>
      <w:r w:rsidRPr="00B949DE">
        <w:rPr>
          <w:rFonts w:ascii="Times New Roman" w:eastAsia="SimSun" w:hAnsi="Times New Roman" w:cs="Mangal"/>
          <w:i/>
          <w:iCs/>
          <w:kern w:val="2"/>
          <w:sz w:val="26"/>
          <w:szCs w:val="26"/>
          <w:lang w:val="en-US" w:eastAsia="hi-IN" w:bidi="hi-IN"/>
        </w:rPr>
        <w:t>Paraschiva</w:t>
      </w:r>
      <w:proofErr w:type="spellEnd"/>
      <w:r w:rsidRPr="00B949DE">
        <w:rPr>
          <w:rFonts w:ascii="Times New Roman" w:eastAsia="SimSun" w:hAnsi="Times New Roman" w:cs="Mangal"/>
          <w:i/>
          <w:iCs/>
          <w:kern w:val="2"/>
          <w:sz w:val="26"/>
          <w:szCs w:val="26"/>
          <w:lang w:val="en-US" w:eastAsia="hi-IN" w:bidi="hi-IN"/>
        </w:rPr>
        <w:t xml:space="preserve">   CHIRICA   </w:t>
      </w:r>
    </w:p>
    <w:tbl>
      <w:tblPr>
        <w:tblW w:w="8835" w:type="dxa"/>
        <w:jc w:val="center"/>
        <w:tblLook w:val="04A0" w:firstRow="1" w:lastRow="0" w:firstColumn="1" w:lastColumn="0" w:noHBand="0" w:noVBand="1"/>
      </w:tblPr>
      <w:tblGrid>
        <w:gridCol w:w="3826"/>
        <w:gridCol w:w="2096"/>
        <w:gridCol w:w="2913"/>
      </w:tblGrid>
      <w:tr w:rsidR="00B949DE" w:rsidRPr="00B949DE" w14:paraId="09F53F4A" w14:textId="77777777" w:rsidTr="006F254A">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9F43B5" w14:textId="75CDD4B1"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lastRenderedPageBreak/>
              <w:t xml:space="preserve">PROCEDURI OBLIGATORII ULTERIOARE ADOPTĂRII HOTĂRÂRII CONSILIULUI LOCAL </w:t>
            </w:r>
            <w:r w:rsidRPr="00B949DE">
              <w:rPr>
                <w:rFonts w:ascii="Times New Roman" w:eastAsia="Times New Roman" w:hAnsi="Times New Roman"/>
                <w:b/>
                <w:bCs/>
                <w:kern w:val="2"/>
                <w:sz w:val="21"/>
                <w:szCs w:val="21"/>
                <w:lang w:eastAsia="ro-RO"/>
                <w14:ligatures w14:val="standardContextual"/>
              </w:rPr>
              <w:t xml:space="preserve">NR.  </w:t>
            </w:r>
            <w:r w:rsidR="00602CAA">
              <w:rPr>
                <w:rFonts w:ascii="Times New Roman" w:eastAsia="Times New Roman" w:hAnsi="Times New Roman"/>
                <w:b/>
                <w:bCs/>
                <w:kern w:val="2"/>
                <w:sz w:val="21"/>
                <w:szCs w:val="21"/>
                <w:lang w:eastAsia="ro-RO"/>
                <w14:ligatures w14:val="standardContextual"/>
              </w:rPr>
              <w:t>82</w:t>
            </w:r>
            <w:r w:rsidRPr="00B949DE">
              <w:rPr>
                <w:rFonts w:ascii="Times New Roman" w:eastAsia="Times New Roman" w:hAnsi="Times New Roman"/>
                <w:b/>
                <w:bCs/>
                <w:kern w:val="2"/>
                <w:sz w:val="21"/>
                <w:szCs w:val="21"/>
                <w:lang w:eastAsia="ro-RO"/>
                <w14:ligatures w14:val="standardContextual"/>
              </w:rPr>
              <w:t xml:space="preserve"> / </w:t>
            </w:r>
            <w:r w:rsidR="00602CAA">
              <w:rPr>
                <w:rFonts w:ascii="Times New Roman" w:eastAsia="Times New Roman" w:hAnsi="Times New Roman"/>
                <w:b/>
                <w:bCs/>
                <w:kern w:val="2"/>
                <w:sz w:val="21"/>
                <w:szCs w:val="21"/>
                <w:lang w:eastAsia="ro-RO"/>
                <w14:ligatures w14:val="standardContextual"/>
              </w:rPr>
              <w:t>19.</w:t>
            </w:r>
            <w:r w:rsidRPr="00B949DE">
              <w:rPr>
                <w:rFonts w:ascii="Times New Roman" w:eastAsia="Times New Roman" w:hAnsi="Times New Roman"/>
                <w:b/>
                <w:bCs/>
                <w:kern w:val="2"/>
                <w:sz w:val="21"/>
                <w:szCs w:val="21"/>
                <w:lang w:eastAsia="ro-RO"/>
                <w14:ligatures w14:val="standardContextual"/>
              </w:rPr>
              <w:t>1</w:t>
            </w:r>
            <w:r w:rsidR="00602CAA">
              <w:rPr>
                <w:rFonts w:ascii="Times New Roman" w:eastAsia="Times New Roman" w:hAnsi="Times New Roman"/>
                <w:b/>
                <w:bCs/>
                <w:kern w:val="2"/>
                <w:sz w:val="21"/>
                <w:szCs w:val="21"/>
                <w:lang w:eastAsia="ro-RO"/>
                <w14:ligatures w14:val="standardContextual"/>
              </w:rPr>
              <w:t>1</w:t>
            </w:r>
            <w:r w:rsidRPr="00B949DE">
              <w:rPr>
                <w:rFonts w:ascii="Times New Roman" w:eastAsia="Times New Roman" w:hAnsi="Times New Roman"/>
                <w:b/>
                <w:bCs/>
                <w:kern w:val="2"/>
                <w:sz w:val="21"/>
                <w:szCs w:val="21"/>
                <w:lang w:eastAsia="ro-RO"/>
                <w14:ligatures w14:val="standardContextual"/>
              </w:rPr>
              <w:t>.2024</w:t>
            </w:r>
            <w:r w:rsidRPr="00B949DE">
              <w:rPr>
                <w:rFonts w:ascii="Times New Roman" w:eastAsia="Times New Roman" w:hAnsi="Times New Roman"/>
                <w:kern w:val="2"/>
                <w:sz w:val="21"/>
                <w:szCs w:val="21"/>
                <w:lang w:eastAsia="ro-RO"/>
                <w14:ligatures w14:val="standardContextual"/>
              </w:rPr>
              <w:t xml:space="preserve"> </w:t>
            </w:r>
          </w:p>
        </w:tc>
      </w:tr>
      <w:tr w:rsidR="00B949DE" w:rsidRPr="00B949DE" w14:paraId="18E5EC8E" w14:textId="77777777" w:rsidTr="006F254A">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89A6C4" w14:textId="77777777"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CF7F79" w14:textId="77777777"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5A2FBB" w14:textId="77777777"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Semnătura persoanei responsabile să efectueze procedura</w:t>
            </w:r>
          </w:p>
        </w:tc>
      </w:tr>
      <w:tr w:rsidR="00B949DE" w:rsidRPr="00B949DE" w14:paraId="1E5758B9" w14:textId="77777777" w:rsidTr="006F2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B0D256" w14:textId="77777777"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820368" w14:textId="77777777"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C9A8A3" w14:textId="77777777"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3</w:t>
            </w:r>
          </w:p>
        </w:tc>
      </w:tr>
      <w:tr w:rsidR="00B949DE" w:rsidRPr="00B949DE" w14:paraId="163701CE" w14:textId="77777777" w:rsidTr="006F2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F36D14" w14:textId="77777777" w:rsidR="00B949DE" w:rsidRPr="00B949DE" w:rsidRDefault="00B949DE" w:rsidP="00B949DE">
            <w:pPr>
              <w:spacing w:after="0" w:line="240" w:lineRule="auto"/>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Adoptarea hotărârii</w:t>
            </w:r>
            <w:r w:rsidRPr="00B949DE">
              <w:rPr>
                <w:rFonts w:ascii="Times New Roman" w:eastAsia="Times New Roman" w:hAnsi="Times New Roman"/>
                <w:kern w:val="2"/>
                <w:sz w:val="16"/>
                <w:szCs w:val="16"/>
                <w:vertAlign w:val="superscript"/>
                <w:lang w:eastAsia="ro-RO"/>
                <w14:ligatures w14:val="standardContextual"/>
              </w:rPr>
              <w:t>1)</w:t>
            </w:r>
            <w:r w:rsidRPr="00B949DE">
              <w:rPr>
                <w:rFonts w:ascii="Times New Roman" w:eastAsia="Times New Roman" w:hAnsi="Times New Roman"/>
                <w:kern w:val="2"/>
                <w:sz w:val="21"/>
                <w:szCs w:val="21"/>
                <w:lang w:eastAsia="ro-RO"/>
                <w14:ligatures w14:val="standardContextual"/>
              </w:rPr>
              <w:t> s-a făcut cu majoritate □ simplă X absolută □ calificată</w:t>
            </w:r>
            <w:r w:rsidRPr="00B949DE">
              <w:rPr>
                <w:rFonts w:ascii="Times New Roman" w:eastAsia="Times New Roman" w:hAnsi="Times New Roman"/>
                <w:kern w:val="2"/>
                <w:sz w:val="16"/>
                <w:szCs w:val="16"/>
                <w:vertAlign w:val="superscript"/>
                <w:lang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AC50C2" w14:textId="00C701E3"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1</w:t>
            </w:r>
            <w:r w:rsidR="00602CAA">
              <w:rPr>
                <w:rFonts w:ascii="Times New Roman" w:eastAsia="Times New Roman" w:hAnsi="Times New Roman"/>
                <w:kern w:val="2"/>
                <w:sz w:val="21"/>
                <w:szCs w:val="21"/>
                <w:lang w:eastAsia="ro-RO"/>
                <w14:ligatures w14:val="standardContextual"/>
              </w:rPr>
              <w:t>9</w:t>
            </w:r>
            <w:r w:rsidRPr="00B949DE">
              <w:rPr>
                <w:rFonts w:ascii="Times New Roman" w:eastAsia="Times New Roman" w:hAnsi="Times New Roman"/>
                <w:kern w:val="2"/>
                <w:sz w:val="21"/>
                <w:szCs w:val="21"/>
                <w:lang w:eastAsia="ro-RO"/>
                <w14:ligatures w14:val="standardContextual"/>
              </w:rPr>
              <w:t>.1</w:t>
            </w:r>
            <w:r w:rsidR="00602CAA">
              <w:rPr>
                <w:rFonts w:ascii="Times New Roman" w:eastAsia="Times New Roman" w:hAnsi="Times New Roman"/>
                <w:kern w:val="2"/>
                <w:sz w:val="21"/>
                <w:szCs w:val="21"/>
                <w:lang w:eastAsia="ro-RO"/>
                <w14:ligatures w14:val="standardContextual"/>
              </w:rPr>
              <w:t>1</w:t>
            </w:r>
            <w:r w:rsidRPr="00B949DE">
              <w:rPr>
                <w:rFonts w:ascii="Times New Roman" w:eastAsia="Times New Roman" w:hAnsi="Times New Roman"/>
                <w:kern w:val="2"/>
                <w:sz w:val="21"/>
                <w:szCs w:val="21"/>
                <w:lang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A32108" w14:textId="77777777" w:rsidR="00B949DE" w:rsidRPr="00B949DE" w:rsidRDefault="00B949DE" w:rsidP="00B949DE">
            <w:pPr>
              <w:spacing w:after="160" w:line="252" w:lineRule="auto"/>
              <w:rPr>
                <w:rFonts w:ascii="Times New Roman" w:eastAsia="Times New Roman" w:hAnsi="Times New Roman"/>
                <w:kern w:val="2"/>
                <w:sz w:val="21"/>
                <w:szCs w:val="21"/>
                <w:lang w:eastAsia="ro-RO"/>
                <w14:ligatures w14:val="standardContextual"/>
              </w:rPr>
            </w:pPr>
          </w:p>
        </w:tc>
      </w:tr>
      <w:tr w:rsidR="00B949DE" w:rsidRPr="00B949DE" w14:paraId="28F5EF85" w14:textId="77777777" w:rsidTr="006F2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4D03C4" w14:textId="77777777" w:rsidR="00B949DE" w:rsidRPr="00B949DE" w:rsidRDefault="00B949DE" w:rsidP="00B949DE">
            <w:pPr>
              <w:spacing w:after="0" w:line="240" w:lineRule="auto"/>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Comunicarea către primar</w:t>
            </w:r>
            <w:r w:rsidRPr="00B949DE">
              <w:rPr>
                <w:rFonts w:ascii="Times New Roman" w:eastAsia="Times New Roman" w:hAnsi="Times New Roman"/>
                <w:kern w:val="2"/>
                <w:sz w:val="16"/>
                <w:szCs w:val="16"/>
                <w:vertAlign w:val="superscript"/>
                <w:lang w:eastAsia="ro-RO"/>
                <w14:ligatures w14:val="standardContextual"/>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965E6E" w14:textId="2FBDC555"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21.1</w:t>
            </w:r>
            <w:r w:rsidR="00602CAA">
              <w:rPr>
                <w:rFonts w:ascii="Times New Roman" w:eastAsia="Times New Roman" w:hAnsi="Times New Roman"/>
                <w:kern w:val="2"/>
                <w:sz w:val="21"/>
                <w:szCs w:val="21"/>
                <w:lang w:eastAsia="ro-RO"/>
                <w14:ligatures w14:val="standardContextual"/>
              </w:rPr>
              <w:t>1</w:t>
            </w:r>
            <w:r w:rsidRPr="00B949DE">
              <w:rPr>
                <w:rFonts w:ascii="Times New Roman" w:eastAsia="Times New Roman" w:hAnsi="Times New Roman"/>
                <w:kern w:val="2"/>
                <w:sz w:val="21"/>
                <w:szCs w:val="21"/>
                <w:lang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B16ED6" w14:textId="77777777" w:rsidR="00B949DE" w:rsidRPr="00B949DE" w:rsidRDefault="00B949DE" w:rsidP="00B949DE">
            <w:pPr>
              <w:spacing w:after="160" w:line="252" w:lineRule="auto"/>
              <w:rPr>
                <w:rFonts w:ascii="Times New Roman" w:eastAsia="Times New Roman" w:hAnsi="Times New Roman"/>
                <w:kern w:val="2"/>
                <w:sz w:val="21"/>
                <w:szCs w:val="21"/>
                <w:lang w:eastAsia="ro-RO"/>
                <w14:ligatures w14:val="standardContextual"/>
              </w:rPr>
            </w:pPr>
          </w:p>
        </w:tc>
      </w:tr>
      <w:tr w:rsidR="00B949DE" w:rsidRPr="00B949DE" w14:paraId="44D3C6D9" w14:textId="77777777" w:rsidTr="006F2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DF28ABE" w14:textId="77777777" w:rsidR="00B949DE" w:rsidRPr="00B949DE" w:rsidRDefault="00B949DE" w:rsidP="00B949DE">
            <w:pPr>
              <w:spacing w:after="0" w:line="240" w:lineRule="auto"/>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Comunicarea către prefectul județului</w:t>
            </w:r>
            <w:r w:rsidRPr="00B949DE">
              <w:rPr>
                <w:rFonts w:ascii="Times New Roman" w:eastAsia="Times New Roman" w:hAnsi="Times New Roman"/>
                <w:kern w:val="2"/>
                <w:sz w:val="16"/>
                <w:szCs w:val="16"/>
                <w:vertAlign w:val="superscript"/>
                <w:lang w:eastAsia="ro-RO"/>
                <w14:ligatures w14:val="standardContextual"/>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CC19B86" w14:textId="4D4BBC01"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23.1</w:t>
            </w:r>
            <w:r w:rsidR="00602CAA">
              <w:rPr>
                <w:rFonts w:ascii="Times New Roman" w:eastAsia="Times New Roman" w:hAnsi="Times New Roman"/>
                <w:kern w:val="2"/>
                <w:sz w:val="21"/>
                <w:szCs w:val="21"/>
                <w:lang w:eastAsia="ro-RO"/>
                <w14:ligatures w14:val="standardContextual"/>
              </w:rPr>
              <w:t>1</w:t>
            </w:r>
            <w:r w:rsidRPr="00B949DE">
              <w:rPr>
                <w:rFonts w:ascii="Times New Roman" w:eastAsia="Times New Roman" w:hAnsi="Times New Roman"/>
                <w:kern w:val="2"/>
                <w:sz w:val="21"/>
                <w:szCs w:val="21"/>
                <w:lang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78514E" w14:textId="77777777" w:rsidR="00B949DE" w:rsidRPr="00B949DE" w:rsidRDefault="00B949DE" w:rsidP="00B949DE">
            <w:pPr>
              <w:spacing w:after="160" w:line="252" w:lineRule="auto"/>
              <w:rPr>
                <w:rFonts w:ascii="Times New Roman" w:eastAsia="Times New Roman" w:hAnsi="Times New Roman"/>
                <w:kern w:val="2"/>
                <w:sz w:val="21"/>
                <w:szCs w:val="21"/>
                <w:lang w:eastAsia="ro-RO"/>
                <w14:ligatures w14:val="standardContextual"/>
              </w:rPr>
            </w:pPr>
          </w:p>
        </w:tc>
      </w:tr>
      <w:tr w:rsidR="00B949DE" w:rsidRPr="00B949DE" w14:paraId="1AB59470" w14:textId="77777777" w:rsidTr="006F254A">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803E70" w14:textId="77777777" w:rsidR="00B949DE" w:rsidRPr="00B949DE" w:rsidRDefault="00B949DE" w:rsidP="00B949DE">
            <w:pPr>
              <w:spacing w:after="0" w:line="240" w:lineRule="auto"/>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Aducerea la cunoștința publică</w:t>
            </w:r>
            <w:r w:rsidRPr="00B949DE">
              <w:rPr>
                <w:rFonts w:ascii="Times New Roman" w:eastAsia="Times New Roman" w:hAnsi="Times New Roman"/>
                <w:kern w:val="2"/>
                <w:sz w:val="16"/>
                <w:szCs w:val="16"/>
                <w:vertAlign w:val="superscript"/>
                <w:lang w:eastAsia="ro-RO"/>
                <w14:ligatures w14:val="standardContextual"/>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1E80CBA" w14:textId="3AB9FC71"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23.1</w:t>
            </w:r>
            <w:r w:rsidR="00602CAA">
              <w:rPr>
                <w:rFonts w:ascii="Times New Roman" w:eastAsia="Times New Roman" w:hAnsi="Times New Roman"/>
                <w:kern w:val="2"/>
                <w:sz w:val="21"/>
                <w:szCs w:val="21"/>
                <w:lang w:eastAsia="ro-RO"/>
                <w14:ligatures w14:val="standardContextual"/>
              </w:rPr>
              <w:t>1</w:t>
            </w:r>
            <w:r w:rsidRPr="00B949DE">
              <w:rPr>
                <w:rFonts w:ascii="Times New Roman" w:eastAsia="Times New Roman" w:hAnsi="Times New Roman"/>
                <w:kern w:val="2"/>
                <w:sz w:val="21"/>
                <w:szCs w:val="21"/>
                <w:lang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3D24B2" w14:textId="77777777" w:rsidR="00B949DE" w:rsidRPr="00B949DE" w:rsidRDefault="00B949DE" w:rsidP="00B949DE">
            <w:pPr>
              <w:spacing w:after="160" w:line="252" w:lineRule="auto"/>
              <w:rPr>
                <w:rFonts w:ascii="Times New Roman" w:eastAsia="Times New Roman" w:hAnsi="Times New Roman"/>
                <w:kern w:val="2"/>
                <w:sz w:val="21"/>
                <w:szCs w:val="21"/>
                <w:lang w:eastAsia="ro-RO"/>
                <w14:ligatures w14:val="standardContextual"/>
              </w:rPr>
            </w:pPr>
          </w:p>
        </w:tc>
      </w:tr>
      <w:tr w:rsidR="00B949DE" w:rsidRPr="00B949DE" w14:paraId="0F7D3421" w14:textId="77777777" w:rsidTr="006F2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0C4303" w14:textId="77777777" w:rsidR="00B949DE" w:rsidRPr="00B949DE" w:rsidRDefault="00B949DE" w:rsidP="00B949DE">
            <w:pPr>
              <w:spacing w:after="0" w:line="240" w:lineRule="auto"/>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Comunicarea, numai în cazul celei cu caracter individual</w:t>
            </w:r>
            <w:r w:rsidRPr="00B949DE">
              <w:rPr>
                <w:rFonts w:ascii="Times New Roman" w:eastAsia="Times New Roman" w:hAnsi="Times New Roman"/>
                <w:kern w:val="2"/>
                <w:sz w:val="16"/>
                <w:szCs w:val="16"/>
                <w:vertAlign w:val="superscript"/>
                <w:lang w:eastAsia="ro-RO"/>
                <w14:ligatures w14:val="standardContextual"/>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739804" w14:textId="77777777"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 . . . . . . . . ./. . . . . . . . . ./. . . . . . . .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9BA7B3" w14:textId="77777777"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 xml:space="preserve">Nu este cazul </w:t>
            </w:r>
          </w:p>
        </w:tc>
      </w:tr>
      <w:tr w:rsidR="00B949DE" w:rsidRPr="00B949DE" w14:paraId="15121202" w14:textId="77777777" w:rsidTr="006F254A">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458F02" w14:textId="77777777" w:rsidR="00B949DE" w:rsidRPr="00B949DE" w:rsidRDefault="00B949DE" w:rsidP="00B949DE">
            <w:pPr>
              <w:spacing w:after="0" w:line="240" w:lineRule="auto"/>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Hotărârea devine obligatorie</w:t>
            </w:r>
            <w:r w:rsidRPr="00B949DE">
              <w:rPr>
                <w:rFonts w:ascii="Times New Roman" w:eastAsia="Times New Roman" w:hAnsi="Times New Roman"/>
                <w:kern w:val="2"/>
                <w:sz w:val="16"/>
                <w:szCs w:val="16"/>
                <w:vertAlign w:val="superscript"/>
                <w:lang w:eastAsia="ro-RO"/>
                <w14:ligatures w14:val="standardContextual"/>
              </w:rPr>
              <w:t>6)</w:t>
            </w:r>
            <w:r w:rsidRPr="00B949DE">
              <w:rPr>
                <w:rFonts w:ascii="Times New Roman" w:eastAsia="Times New Roman" w:hAnsi="Times New Roman"/>
                <w:kern w:val="2"/>
                <w:sz w:val="21"/>
                <w:szCs w:val="21"/>
                <w:lang w:eastAsia="ro-RO"/>
                <w14:ligatures w14:val="standardContextual"/>
              </w:rPr>
              <w:t> sau produce efecte juridice</w:t>
            </w:r>
            <w:r w:rsidRPr="00B949DE">
              <w:rPr>
                <w:rFonts w:ascii="Times New Roman" w:eastAsia="Times New Roman" w:hAnsi="Times New Roman"/>
                <w:kern w:val="2"/>
                <w:sz w:val="16"/>
                <w:szCs w:val="16"/>
                <w:vertAlign w:val="superscript"/>
                <w:lang w:eastAsia="ro-RO"/>
                <w14:ligatures w14:val="standardContextual"/>
              </w:rPr>
              <w:t>7)</w:t>
            </w:r>
            <w:r w:rsidRPr="00B949DE">
              <w:rPr>
                <w:rFonts w:ascii="Times New Roman" w:eastAsia="Times New Roman" w:hAnsi="Times New Roman"/>
                <w:kern w:val="2"/>
                <w:sz w:val="21"/>
                <w:szCs w:val="21"/>
                <w:lang w:eastAsia="ro-RO"/>
                <w14:ligatures w14:val="standardContextual"/>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8C2254" w14:textId="50F9F288" w:rsidR="00B949DE" w:rsidRPr="00B949DE" w:rsidRDefault="00B949DE" w:rsidP="00B949DE">
            <w:pPr>
              <w:spacing w:after="0" w:line="240" w:lineRule="auto"/>
              <w:jc w:val="center"/>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23.1</w:t>
            </w:r>
            <w:r w:rsidR="00602CAA">
              <w:rPr>
                <w:rFonts w:ascii="Times New Roman" w:eastAsia="Times New Roman" w:hAnsi="Times New Roman"/>
                <w:kern w:val="2"/>
                <w:sz w:val="21"/>
                <w:szCs w:val="21"/>
                <w:lang w:eastAsia="ro-RO"/>
                <w14:ligatures w14:val="standardContextual"/>
              </w:rPr>
              <w:t>1</w:t>
            </w:r>
            <w:r w:rsidRPr="00B949DE">
              <w:rPr>
                <w:rFonts w:ascii="Times New Roman" w:eastAsia="Times New Roman" w:hAnsi="Times New Roman"/>
                <w:kern w:val="2"/>
                <w:sz w:val="21"/>
                <w:szCs w:val="21"/>
                <w:lang w:eastAsia="ro-RO"/>
                <w14:ligatures w14:val="standardContextual"/>
              </w:rPr>
              <w:t>.2024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0DF238" w14:textId="77777777" w:rsidR="00B949DE" w:rsidRPr="00B949DE" w:rsidRDefault="00B949DE" w:rsidP="00B949DE">
            <w:pPr>
              <w:spacing w:after="160" w:line="252" w:lineRule="auto"/>
              <w:rPr>
                <w:rFonts w:ascii="Times New Roman" w:eastAsia="Times New Roman" w:hAnsi="Times New Roman"/>
                <w:kern w:val="2"/>
                <w:sz w:val="21"/>
                <w:szCs w:val="21"/>
                <w:lang w:eastAsia="ro-RO"/>
                <w14:ligatures w14:val="standardContextual"/>
              </w:rPr>
            </w:pPr>
          </w:p>
        </w:tc>
      </w:tr>
      <w:tr w:rsidR="00B949DE" w:rsidRPr="00B949DE" w14:paraId="2D675D24" w14:textId="77777777" w:rsidTr="006F254A">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498B06" w14:textId="77777777" w:rsidR="00B949DE" w:rsidRPr="00B949DE" w:rsidRDefault="00B949DE" w:rsidP="00B949DE">
            <w:pPr>
              <w:spacing w:after="0" w:line="240" w:lineRule="auto"/>
              <w:rPr>
                <w:rFonts w:ascii="Times New Roman" w:eastAsia="Times New Roman" w:hAnsi="Times New Roman"/>
                <w:kern w:val="2"/>
                <w:sz w:val="21"/>
                <w:szCs w:val="21"/>
                <w:lang w:eastAsia="ro-RO"/>
                <w14:ligatures w14:val="standardContextual"/>
              </w:rPr>
            </w:pPr>
            <w:r w:rsidRPr="00B949DE">
              <w:rPr>
                <w:rFonts w:ascii="Times New Roman" w:eastAsia="Times New Roman" w:hAnsi="Times New Roman"/>
                <w:kern w:val="2"/>
                <w:sz w:val="21"/>
                <w:szCs w:val="21"/>
                <w:lang w:eastAsia="ro-RO"/>
                <w14:ligatures w14:val="standardContextual"/>
              </w:rPr>
              <w:t>Extrase din Ordonanța de urgență a Guvernului nr. 57/2019 privind Codul administrativ, cu modificările și completările ulterioare:</w:t>
            </w:r>
            <w:r w:rsidRPr="00B949DE">
              <w:rPr>
                <w:rFonts w:ascii="Times New Roman" w:eastAsia="Times New Roman" w:hAnsi="Times New Roman"/>
                <w:kern w:val="2"/>
                <w:sz w:val="21"/>
                <w:szCs w:val="21"/>
                <w:lang w:eastAsia="ro-RO"/>
                <w14:ligatures w14:val="standardContextual"/>
              </w:rPr>
              <w:br/>
            </w:r>
            <w:r w:rsidRPr="00B949DE">
              <w:rPr>
                <w:rFonts w:ascii="Times New Roman" w:eastAsia="Times New Roman" w:hAnsi="Times New Roman"/>
                <w:kern w:val="2"/>
                <w:sz w:val="16"/>
                <w:szCs w:val="16"/>
                <w:vertAlign w:val="superscript"/>
                <w:lang w:eastAsia="ro-RO"/>
                <w14:ligatures w14:val="standardContextual"/>
              </w:rPr>
              <w:t>1)</w:t>
            </w:r>
            <w:r w:rsidRPr="00B949DE">
              <w:rPr>
                <w:rFonts w:ascii="Times New Roman" w:eastAsia="Times New Roman" w:hAnsi="Times New Roman"/>
                <w:kern w:val="2"/>
                <w:sz w:val="21"/>
                <w:szCs w:val="21"/>
                <w:lang w:eastAsia="ro-RO"/>
                <w14:ligatures w14:val="standardContextual"/>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B949DE">
              <w:rPr>
                <w:rFonts w:ascii="Times New Roman" w:eastAsia="Times New Roman" w:hAnsi="Times New Roman"/>
                <w:kern w:val="2"/>
                <w:sz w:val="21"/>
                <w:szCs w:val="21"/>
                <w:lang w:eastAsia="ro-RO"/>
                <w14:ligatures w14:val="standardContextual"/>
              </w:rPr>
              <w:t>dd</w:t>
            </w:r>
            <w:proofErr w:type="spellEnd"/>
            <w:r w:rsidRPr="00B949DE">
              <w:rPr>
                <w:rFonts w:ascii="Times New Roman" w:eastAsia="Times New Roman" w:hAnsi="Times New Roman"/>
                <w:kern w:val="2"/>
                <w:sz w:val="21"/>
                <w:szCs w:val="21"/>
                <w:lang w:eastAsia="ro-RO"/>
                <w14:ligatures w14:val="standardContextual"/>
              </w:rPr>
              <w:t>), de două treimi din numărul consilierilor locali în funcție."</w:t>
            </w:r>
            <w:r w:rsidRPr="00B949DE">
              <w:rPr>
                <w:rFonts w:ascii="Times New Roman" w:eastAsia="Times New Roman" w:hAnsi="Times New Roman"/>
                <w:kern w:val="2"/>
                <w:sz w:val="21"/>
                <w:szCs w:val="21"/>
                <w:lang w:eastAsia="ro-RO"/>
                <w14:ligatures w14:val="standardContextual"/>
              </w:rPr>
              <w:br/>
            </w:r>
            <w:r w:rsidRPr="00B949DE">
              <w:rPr>
                <w:rFonts w:ascii="Times New Roman" w:eastAsia="Times New Roman" w:hAnsi="Times New Roman"/>
                <w:kern w:val="2"/>
                <w:sz w:val="16"/>
                <w:szCs w:val="16"/>
                <w:vertAlign w:val="superscript"/>
                <w:lang w:eastAsia="ro-RO"/>
                <w14:ligatures w14:val="standardContextual"/>
              </w:rPr>
              <w:t>2)</w:t>
            </w:r>
            <w:r w:rsidRPr="00B949DE">
              <w:rPr>
                <w:rFonts w:ascii="Times New Roman" w:eastAsia="Times New Roman" w:hAnsi="Times New Roman"/>
                <w:kern w:val="2"/>
                <w:sz w:val="21"/>
                <w:szCs w:val="21"/>
                <w:lang w:eastAsia="ro-RO"/>
                <w14:ligatures w14:val="standardContextual"/>
              </w:rPr>
              <w:t> Art. 197 alin. (2): "Hotărârile consiliului local se comunică primarului."</w:t>
            </w:r>
            <w:r w:rsidRPr="00B949DE">
              <w:rPr>
                <w:rFonts w:ascii="Times New Roman" w:eastAsia="Times New Roman" w:hAnsi="Times New Roman"/>
                <w:kern w:val="2"/>
                <w:sz w:val="21"/>
                <w:szCs w:val="21"/>
                <w:lang w:eastAsia="ro-RO"/>
                <w14:ligatures w14:val="standardContextual"/>
              </w:rPr>
              <w:br/>
            </w:r>
            <w:r w:rsidRPr="00B949DE">
              <w:rPr>
                <w:rFonts w:ascii="Times New Roman" w:eastAsia="Times New Roman" w:hAnsi="Times New Roman"/>
                <w:kern w:val="2"/>
                <w:sz w:val="16"/>
                <w:szCs w:val="16"/>
                <w:vertAlign w:val="superscript"/>
                <w:lang w:eastAsia="ro-RO"/>
                <w14:ligatures w14:val="standardContextual"/>
              </w:rPr>
              <w:t>3)</w:t>
            </w:r>
            <w:r w:rsidRPr="00B949DE">
              <w:rPr>
                <w:rFonts w:ascii="Times New Roman" w:eastAsia="Times New Roman" w:hAnsi="Times New Roman"/>
                <w:kern w:val="2"/>
                <w:sz w:val="21"/>
                <w:szCs w:val="21"/>
                <w:lang w:eastAsia="ro-RO"/>
                <w14:ligatures w14:val="standardContextual"/>
              </w:rPr>
              <w:t> Art. 197 alin. (1), adaptat: Secretarul general al comunei comunică hotărârile consiliului local al comunei prefectului în cel mult 10 zile lucrătoare de la data adoptării . . .</w:t>
            </w:r>
            <w:r w:rsidRPr="00B949DE">
              <w:rPr>
                <w:rFonts w:ascii="Times New Roman" w:eastAsia="Times New Roman" w:hAnsi="Times New Roman"/>
                <w:kern w:val="2"/>
                <w:sz w:val="21"/>
                <w:szCs w:val="21"/>
                <w:lang w:eastAsia="ro-RO"/>
                <w14:ligatures w14:val="standardContextual"/>
              </w:rPr>
              <w:br/>
            </w:r>
            <w:r w:rsidRPr="00B949DE">
              <w:rPr>
                <w:rFonts w:ascii="Times New Roman" w:eastAsia="Times New Roman" w:hAnsi="Times New Roman"/>
                <w:kern w:val="2"/>
                <w:sz w:val="16"/>
                <w:szCs w:val="16"/>
                <w:vertAlign w:val="superscript"/>
                <w:lang w:eastAsia="ro-RO"/>
                <w14:ligatures w14:val="standardContextual"/>
              </w:rPr>
              <w:t>4)</w:t>
            </w:r>
            <w:r w:rsidRPr="00B949DE">
              <w:rPr>
                <w:rFonts w:ascii="Times New Roman" w:eastAsia="Times New Roman" w:hAnsi="Times New Roman"/>
                <w:kern w:val="2"/>
                <w:sz w:val="21"/>
                <w:szCs w:val="21"/>
                <w:lang w:eastAsia="ro-RO"/>
                <w14:ligatures w14:val="standardContextual"/>
              </w:rPr>
              <w:t> Art. 197 alin. (4): "Hotărârile . . . se aduc la cunoștința publică și se comunică, în condițiile legii, prin grija secretarului general al comunei."</w:t>
            </w:r>
            <w:r w:rsidRPr="00B949DE">
              <w:rPr>
                <w:rFonts w:ascii="Times New Roman" w:eastAsia="Times New Roman" w:hAnsi="Times New Roman"/>
                <w:kern w:val="2"/>
                <w:sz w:val="21"/>
                <w:szCs w:val="21"/>
                <w:lang w:eastAsia="ro-RO"/>
                <w14:ligatures w14:val="standardContextual"/>
              </w:rPr>
              <w:br/>
            </w:r>
            <w:r w:rsidRPr="00B949DE">
              <w:rPr>
                <w:rFonts w:ascii="Times New Roman" w:eastAsia="Times New Roman" w:hAnsi="Times New Roman"/>
                <w:kern w:val="2"/>
                <w:sz w:val="16"/>
                <w:szCs w:val="16"/>
                <w:vertAlign w:val="superscript"/>
                <w:lang w:eastAsia="ro-RO"/>
                <w14:ligatures w14:val="standardContextual"/>
              </w:rPr>
              <w:t>5)</w:t>
            </w:r>
            <w:r w:rsidRPr="00B949DE">
              <w:rPr>
                <w:rFonts w:ascii="Times New Roman" w:eastAsia="Times New Roman" w:hAnsi="Times New Roman"/>
                <w:kern w:val="2"/>
                <w:sz w:val="21"/>
                <w:szCs w:val="21"/>
                <w:lang w:eastAsia="ro-RO"/>
                <w14:ligatures w14:val="standardContextual"/>
              </w:rPr>
              <w:t> Art. 199 alin. (1): "Comunicarea hotărârilor - cu caracter individual către persoanele cărora li se adresează se face în cel mult 5 zile de la data comunicării oficiale către prefect."</w:t>
            </w:r>
            <w:r w:rsidRPr="00B949DE">
              <w:rPr>
                <w:rFonts w:ascii="Times New Roman" w:eastAsia="Times New Roman" w:hAnsi="Times New Roman"/>
                <w:kern w:val="2"/>
                <w:sz w:val="21"/>
                <w:szCs w:val="21"/>
                <w:lang w:eastAsia="ro-RO"/>
                <w14:ligatures w14:val="standardContextual"/>
              </w:rPr>
              <w:br/>
            </w:r>
            <w:r w:rsidRPr="00B949DE">
              <w:rPr>
                <w:rFonts w:ascii="Times New Roman" w:eastAsia="Times New Roman" w:hAnsi="Times New Roman"/>
                <w:kern w:val="2"/>
                <w:sz w:val="16"/>
                <w:szCs w:val="16"/>
                <w:vertAlign w:val="superscript"/>
                <w:lang w:eastAsia="ro-RO"/>
                <w14:ligatures w14:val="standardContextual"/>
              </w:rPr>
              <w:t>6)</w:t>
            </w:r>
            <w:r w:rsidRPr="00B949DE">
              <w:rPr>
                <w:rFonts w:ascii="Times New Roman" w:eastAsia="Times New Roman" w:hAnsi="Times New Roman"/>
                <w:kern w:val="2"/>
                <w:sz w:val="21"/>
                <w:szCs w:val="21"/>
                <w:lang w:eastAsia="ro-RO"/>
                <w14:ligatures w14:val="standardContextual"/>
              </w:rPr>
              <w:t> Art. 198 alin. (1): "Hotărârile . . . cu caracter normativ devin obligatorii de la data aducerii lor la cunoștință publică."</w:t>
            </w:r>
            <w:r w:rsidRPr="00B949DE">
              <w:rPr>
                <w:rFonts w:ascii="Times New Roman" w:eastAsia="Times New Roman" w:hAnsi="Times New Roman"/>
                <w:kern w:val="2"/>
                <w:sz w:val="21"/>
                <w:szCs w:val="21"/>
                <w:lang w:eastAsia="ro-RO"/>
                <w14:ligatures w14:val="standardContextual"/>
              </w:rPr>
              <w:br/>
            </w:r>
            <w:r w:rsidRPr="00B949DE">
              <w:rPr>
                <w:rFonts w:ascii="Times New Roman" w:eastAsia="Times New Roman" w:hAnsi="Times New Roman"/>
                <w:kern w:val="2"/>
                <w:sz w:val="16"/>
                <w:szCs w:val="16"/>
                <w:vertAlign w:val="superscript"/>
                <w:lang w:eastAsia="ro-RO"/>
                <w14:ligatures w14:val="standardContextual"/>
              </w:rPr>
              <w:t>7)</w:t>
            </w:r>
            <w:r w:rsidRPr="00B949DE">
              <w:rPr>
                <w:rFonts w:ascii="Times New Roman" w:eastAsia="Times New Roman" w:hAnsi="Times New Roman"/>
                <w:kern w:val="2"/>
                <w:sz w:val="21"/>
                <w:szCs w:val="21"/>
                <w:lang w:eastAsia="ro-RO"/>
                <w14:ligatures w14:val="standardContextual"/>
              </w:rPr>
              <w:t> Art. 199 alin. (2): "Hotărârile . . . cu caracter individual produc efecte juridice de la data comunicării către persoanele cărora li se adresează."</w:t>
            </w:r>
          </w:p>
        </w:tc>
      </w:tr>
    </w:tbl>
    <w:p w14:paraId="0090EBFE" w14:textId="77777777" w:rsidR="007E75F8" w:rsidRDefault="007E75F8"/>
    <w:p w14:paraId="25D49B89" w14:textId="77777777" w:rsidR="00B949DE" w:rsidRDefault="00B949DE"/>
    <w:p w14:paraId="3A0A0237" w14:textId="77777777" w:rsidR="00B949DE" w:rsidRDefault="00B949DE"/>
    <w:sectPr w:rsidR="00B949D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576A" w14:textId="77777777" w:rsidR="0011623A" w:rsidRDefault="0011623A" w:rsidP="00DE1126">
      <w:pPr>
        <w:spacing w:after="0" w:line="240" w:lineRule="auto"/>
      </w:pPr>
      <w:r>
        <w:separator/>
      </w:r>
    </w:p>
  </w:endnote>
  <w:endnote w:type="continuationSeparator" w:id="0">
    <w:p w14:paraId="11463833" w14:textId="77777777" w:rsidR="0011623A" w:rsidRDefault="0011623A" w:rsidP="00DE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AD3D" w14:textId="7B9E5746" w:rsidR="00DE1126" w:rsidRDefault="00DE1126">
    <w:pPr>
      <w:pStyle w:val="Subsol"/>
    </w:pPr>
    <w:r>
      <w:t xml:space="preserve">Redactat. C.P – exemplare originale 5, anexe </w:t>
    </w:r>
    <w:r w:rsidR="00602CAA">
      <w:t>0</w:t>
    </w:r>
    <w:r>
      <w:t xml:space="preserve">. </w:t>
    </w:r>
  </w:p>
  <w:p w14:paraId="5C382F37" w14:textId="77777777" w:rsidR="00DE1126" w:rsidRDefault="00DE112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EE9DB" w14:textId="77777777" w:rsidR="0011623A" w:rsidRDefault="0011623A" w:rsidP="00DE1126">
      <w:pPr>
        <w:spacing w:after="0" w:line="240" w:lineRule="auto"/>
      </w:pPr>
      <w:r>
        <w:separator/>
      </w:r>
    </w:p>
  </w:footnote>
  <w:footnote w:type="continuationSeparator" w:id="0">
    <w:p w14:paraId="787981B0" w14:textId="77777777" w:rsidR="0011623A" w:rsidRDefault="0011623A" w:rsidP="00DE1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F8"/>
    <w:rsid w:val="000B0EF8"/>
    <w:rsid w:val="000E0C6A"/>
    <w:rsid w:val="0011623A"/>
    <w:rsid w:val="00152BDA"/>
    <w:rsid w:val="00403E6B"/>
    <w:rsid w:val="004C52BD"/>
    <w:rsid w:val="00602CAA"/>
    <w:rsid w:val="00760C86"/>
    <w:rsid w:val="007E75F8"/>
    <w:rsid w:val="008A5E1A"/>
    <w:rsid w:val="008B7BDC"/>
    <w:rsid w:val="0094293D"/>
    <w:rsid w:val="00B22230"/>
    <w:rsid w:val="00B949DE"/>
    <w:rsid w:val="00C60A54"/>
    <w:rsid w:val="00DE1126"/>
    <w:rsid w:val="00F671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049F"/>
  <w15:chartTrackingRefBased/>
  <w15:docId w15:val="{1F20E19D-69B2-42B6-8620-DD5EA56F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DE"/>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E112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E1126"/>
    <w:rPr>
      <w:rFonts w:ascii="Calibri" w:eastAsia="Calibri" w:hAnsi="Calibri" w:cs="Times New Roman"/>
      <w:kern w:val="0"/>
      <w14:ligatures w14:val="none"/>
    </w:rPr>
  </w:style>
  <w:style w:type="paragraph" w:styleId="Subsol">
    <w:name w:val="footer"/>
    <w:basedOn w:val="Normal"/>
    <w:link w:val="SubsolCaracter"/>
    <w:uiPriority w:val="99"/>
    <w:unhideWhenUsed/>
    <w:rsid w:val="00DE112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E112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0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1224</Words>
  <Characters>7101</Characters>
  <Application>Microsoft Office Word</Application>
  <DocSecurity>0</DocSecurity>
  <Lines>59</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Ocolis</dc:creator>
  <cp:keywords/>
  <dc:description/>
  <cp:lastModifiedBy>Primaria Ocolis</cp:lastModifiedBy>
  <cp:revision>6</cp:revision>
  <cp:lastPrinted>2024-11-28T12:04:00Z</cp:lastPrinted>
  <dcterms:created xsi:type="dcterms:W3CDTF">2024-11-26T13:12:00Z</dcterms:created>
  <dcterms:modified xsi:type="dcterms:W3CDTF">2024-11-28T12:05:00Z</dcterms:modified>
</cp:coreProperties>
</file>